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07884" w14:textId="77777777" w:rsidR="00FC7580" w:rsidRDefault="00FC7580" w:rsidP="00722326">
      <w:pPr>
        <w:ind w:left="426"/>
        <w:rPr>
          <w:rFonts w:ascii="Verdana" w:hAnsi="Verdana"/>
          <w:b/>
          <w:bCs/>
          <w:color w:val="000000"/>
          <w:sz w:val="18"/>
          <w:szCs w:val="18"/>
        </w:rPr>
      </w:pPr>
    </w:p>
    <w:p w14:paraId="3C2FA8EC" w14:textId="137652EE" w:rsidR="00FC7580" w:rsidRDefault="00FC7580" w:rsidP="00FC7580">
      <w:pPr>
        <w:pStyle w:val="Default"/>
        <w:tabs>
          <w:tab w:val="left" w:pos="2400"/>
        </w:tabs>
      </w:pPr>
      <w:r>
        <w:t>P</w:t>
      </w:r>
      <w:r w:rsidR="00AB340E">
        <w:rPr>
          <w:rFonts w:ascii="Tahoma" w:hAnsi="Tahoma" w:cs="Tahoma"/>
          <w:sz w:val="22"/>
          <w:szCs w:val="22"/>
        </w:rPr>
        <w:t>říloha č. 4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– Specifikace rozsahu a struktury díla</w:t>
      </w:r>
    </w:p>
    <w:p w14:paraId="2C119D8D" w14:textId="77777777" w:rsidR="00FC7580" w:rsidRDefault="00FC7580" w:rsidP="00722326">
      <w:pPr>
        <w:ind w:left="426"/>
        <w:rPr>
          <w:rFonts w:ascii="Verdana" w:hAnsi="Verdana"/>
          <w:b/>
          <w:bCs/>
          <w:color w:val="000000"/>
          <w:sz w:val="18"/>
          <w:szCs w:val="18"/>
        </w:rPr>
      </w:pPr>
    </w:p>
    <w:p w14:paraId="28AB89F6" w14:textId="77777777" w:rsidR="00722326" w:rsidRPr="003360EF" w:rsidRDefault="0009788C" w:rsidP="00722326">
      <w:pPr>
        <w:ind w:left="426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Strategie rozvoje</w:t>
      </w:r>
      <w:r w:rsidR="00722326" w:rsidRPr="003360EF">
        <w:rPr>
          <w:rFonts w:ascii="Verdana" w:hAnsi="Verdana"/>
          <w:b/>
          <w:bCs/>
          <w:color w:val="000000"/>
          <w:sz w:val="18"/>
          <w:szCs w:val="18"/>
        </w:rPr>
        <w:t xml:space="preserve"> cestovního ruchu pro město </w:t>
      </w:r>
      <w:r>
        <w:rPr>
          <w:rFonts w:ascii="Verdana" w:hAnsi="Verdana"/>
          <w:b/>
          <w:bCs/>
          <w:color w:val="000000"/>
          <w:sz w:val="18"/>
          <w:szCs w:val="18"/>
        </w:rPr>
        <w:t>Uherský Brod</w:t>
      </w:r>
    </w:p>
    <w:p w14:paraId="28AB89F7" w14:textId="77777777" w:rsidR="00722326" w:rsidRPr="003360EF" w:rsidRDefault="00722326" w:rsidP="00722326">
      <w:pPr>
        <w:ind w:firstLine="708"/>
        <w:rPr>
          <w:rFonts w:ascii="Verdana" w:hAnsi="Verdana"/>
          <w:color w:val="000000"/>
          <w:sz w:val="18"/>
          <w:szCs w:val="18"/>
        </w:rPr>
      </w:pPr>
    </w:p>
    <w:p w14:paraId="28AB89F8" w14:textId="77777777" w:rsidR="00722326" w:rsidRPr="00B34D2A" w:rsidRDefault="00722326" w:rsidP="00722326">
      <w:pPr>
        <w:ind w:left="426"/>
        <w:jc w:val="both"/>
        <w:rPr>
          <w:rFonts w:ascii="Verdana" w:hAnsi="Verdana"/>
          <w:bCs/>
          <w:color w:val="00B050"/>
          <w:sz w:val="18"/>
          <w:szCs w:val="18"/>
        </w:rPr>
      </w:pPr>
      <w:r>
        <w:rPr>
          <w:rFonts w:ascii="Verdana" w:hAnsi="Verdana"/>
          <w:bCs/>
          <w:color w:val="000000"/>
          <w:sz w:val="18"/>
          <w:szCs w:val="18"/>
        </w:rPr>
        <w:t>Předmětem této veřejné zakázky je zpracování Strategie rozvoje cestovního ruchu</w:t>
      </w:r>
      <w:r w:rsidRPr="004508E6">
        <w:rPr>
          <w:rFonts w:ascii="Verdana" w:hAnsi="Verdana"/>
          <w:bCs/>
          <w:color w:val="000000"/>
          <w:sz w:val="18"/>
          <w:szCs w:val="18"/>
        </w:rPr>
        <w:t xml:space="preserve"> pro město </w:t>
      </w:r>
      <w:r>
        <w:rPr>
          <w:rFonts w:ascii="Verdana" w:hAnsi="Verdana"/>
          <w:bCs/>
          <w:color w:val="000000"/>
          <w:sz w:val="18"/>
          <w:szCs w:val="18"/>
        </w:rPr>
        <w:t xml:space="preserve">Uherský Brod, </w:t>
      </w:r>
      <w:r w:rsidRPr="003360EF">
        <w:rPr>
          <w:rFonts w:ascii="Verdana" w:hAnsi="Verdana"/>
          <w:bCs/>
          <w:color w:val="000000"/>
          <w:sz w:val="18"/>
          <w:szCs w:val="18"/>
        </w:rPr>
        <w:t>obsahující konkrétní doporučení pro zvýšení návštěvnosti města, specifikaci turistických produktů vhodných pro město, jejich marketing</w:t>
      </w:r>
      <w:r w:rsidR="00FB7C60">
        <w:rPr>
          <w:rFonts w:ascii="Verdana" w:hAnsi="Verdana"/>
          <w:bCs/>
          <w:color w:val="000000"/>
          <w:sz w:val="18"/>
          <w:szCs w:val="18"/>
        </w:rPr>
        <w:t>.</w:t>
      </w:r>
    </w:p>
    <w:p w14:paraId="28AB89F9" w14:textId="77777777" w:rsidR="00722326" w:rsidRPr="00F97966" w:rsidRDefault="00722326" w:rsidP="00722326">
      <w:pPr>
        <w:ind w:firstLine="708"/>
        <w:jc w:val="both"/>
        <w:rPr>
          <w:rFonts w:ascii="Verdana" w:hAnsi="Verdana"/>
          <w:bCs/>
          <w:color w:val="C00000"/>
          <w:sz w:val="18"/>
          <w:szCs w:val="18"/>
        </w:rPr>
      </w:pPr>
    </w:p>
    <w:p w14:paraId="28AB89FA" w14:textId="77777777" w:rsidR="00722326" w:rsidRPr="003360EF" w:rsidRDefault="00722326" w:rsidP="00722326">
      <w:pPr>
        <w:pStyle w:val="Zhlav"/>
        <w:ind w:left="426"/>
        <w:rPr>
          <w:rFonts w:ascii="Verdana" w:hAnsi="Verdana"/>
          <w:b/>
          <w:bCs/>
          <w:color w:val="000000"/>
          <w:sz w:val="18"/>
          <w:szCs w:val="18"/>
        </w:rPr>
      </w:pPr>
      <w:r w:rsidRPr="003360EF">
        <w:rPr>
          <w:rFonts w:ascii="Verdana" w:hAnsi="Verdana"/>
          <w:b/>
          <w:bCs/>
          <w:color w:val="000000"/>
          <w:sz w:val="18"/>
          <w:szCs w:val="18"/>
        </w:rPr>
        <w:t>Rámcová osnova zadání</w:t>
      </w:r>
    </w:p>
    <w:p w14:paraId="28AB89FB" w14:textId="77777777" w:rsidR="00722326" w:rsidRPr="003360EF" w:rsidRDefault="00722326" w:rsidP="00722326">
      <w:pPr>
        <w:pStyle w:val="Zhlav"/>
        <w:rPr>
          <w:rFonts w:ascii="Verdana" w:hAnsi="Verdana"/>
          <w:b/>
          <w:bCs/>
          <w:i/>
          <w:iCs/>
          <w:color w:val="000000"/>
          <w:sz w:val="8"/>
          <w:szCs w:val="18"/>
        </w:rPr>
      </w:pPr>
    </w:p>
    <w:p w14:paraId="28AB89FC" w14:textId="77777777" w:rsidR="00722326" w:rsidRPr="003B3647" w:rsidRDefault="008C348A" w:rsidP="00722326">
      <w:pPr>
        <w:pStyle w:val="Odstavecseseznamem"/>
        <w:numPr>
          <w:ilvl w:val="0"/>
          <w:numId w:val="6"/>
        </w:numPr>
        <w:spacing w:after="0" w:line="240" w:lineRule="auto"/>
        <w:rPr>
          <w:rFonts w:ascii="Verdana" w:hAnsi="Verdana"/>
          <w:bCs/>
          <w:color w:val="000000"/>
          <w:sz w:val="18"/>
          <w:szCs w:val="18"/>
          <w:u w:val="single"/>
        </w:rPr>
      </w:pPr>
      <w:r w:rsidRPr="003B3647">
        <w:rPr>
          <w:rFonts w:ascii="Verdana" w:hAnsi="Verdana"/>
          <w:bCs/>
          <w:color w:val="000000"/>
          <w:sz w:val="18"/>
          <w:szCs w:val="18"/>
          <w:u w:val="single"/>
        </w:rPr>
        <w:t>Analytická část</w:t>
      </w:r>
    </w:p>
    <w:p w14:paraId="28AB89FD" w14:textId="77777777" w:rsidR="00722326" w:rsidRPr="00467384" w:rsidRDefault="00D47C3C" w:rsidP="00D47C3C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Cs/>
          <w:color w:val="000000"/>
          <w:sz w:val="18"/>
          <w:szCs w:val="18"/>
        </w:rPr>
      </w:pPr>
      <w:r>
        <w:rPr>
          <w:rFonts w:ascii="Verdana" w:hAnsi="Verdana"/>
          <w:bCs/>
          <w:color w:val="000000"/>
          <w:sz w:val="18"/>
          <w:szCs w:val="18"/>
        </w:rPr>
        <w:t>v</w:t>
      </w:r>
      <w:r w:rsidRPr="00D47C3C">
        <w:rPr>
          <w:rFonts w:ascii="Verdana" w:hAnsi="Verdana"/>
          <w:bCs/>
          <w:color w:val="000000"/>
          <w:sz w:val="18"/>
          <w:szCs w:val="18"/>
        </w:rPr>
        <w:t xml:space="preserve">yhodnocení naplňování priorit a opatření Marketingové strategie rozvoje cestovního ruchu ve městě Uherský Brod </w:t>
      </w:r>
      <w:r w:rsidR="00FA2835">
        <w:rPr>
          <w:rFonts w:ascii="Verdana" w:hAnsi="Verdana"/>
          <w:bCs/>
          <w:color w:val="000000"/>
          <w:sz w:val="18"/>
          <w:szCs w:val="18"/>
        </w:rPr>
        <w:t>z roku</w:t>
      </w:r>
      <w:r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090828">
        <w:rPr>
          <w:rFonts w:ascii="Verdana" w:hAnsi="Verdana"/>
          <w:bCs/>
          <w:sz w:val="18"/>
          <w:szCs w:val="18"/>
        </w:rPr>
        <w:t>2008</w:t>
      </w:r>
    </w:p>
    <w:p w14:paraId="28AB89FE" w14:textId="77777777" w:rsidR="00467384" w:rsidRDefault="00205831" w:rsidP="00AA7B54">
      <w:pPr>
        <w:pStyle w:val="Odstavecseseznamem"/>
        <w:numPr>
          <w:ilvl w:val="1"/>
          <w:numId w:val="6"/>
        </w:numPr>
        <w:rPr>
          <w:rFonts w:ascii="Verdana" w:hAnsi="Verdana"/>
          <w:bCs/>
          <w:color w:val="000000"/>
          <w:sz w:val="18"/>
          <w:szCs w:val="18"/>
        </w:rPr>
      </w:pPr>
      <w:r>
        <w:rPr>
          <w:rFonts w:ascii="Verdana" w:hAnsi="Verdana"/>
          <w:bCs/>
          <w:color w:val="000000"/>
          <w:sz w:val="18"/>
          <w:szCs w:val="18"/>
        </w:rPr>
        <w:t>z</w:t>
      </w:r>
      <w:r w:rsidR="00467384" w:rsidRPr="00467384">
        <w:rPr>
          <w:rFonts w:ascii="Verdana" w:hAnsi="Verdana"/>
          <w:bCs/>
          <w:color w:val="000000"/>
          <w:sz w:val="18"/>
          <w:szCs w:val="18"/>
        </w:rPr>
        <w:t>hodnocení základních podmínek pro rozvoj cestovního ruchu ve městě Uherský Brod, kvantitativní analýza vhodných statistických dat včetně prognózy budoucího stavu a vývojových tendencí v oblasti cestovního ruchu</w:t>
      </w:r>
    </w:p>
    <w:p w14:paraId="28AB89FF" w14:textId="77777777" w:rsidR="00842485" w:rsidRPr="001201A7" w:rsidRDefault="00842485" w:rsidP="001201A7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 w:rsidRPr="004A4142">
        <w:rPr>
          <w:rFonts w:ascii="Verdana" w:hAnsi="Verdana"/>
          <w:bCs/>
          <w:color w:val="000000"/>
          <w:sz w:val="18"/>
          <w:szCs w:val="18"/>
        </w:rPr>
        <w:t xml:space="preserve">identifikace </w:t>
      </w:r>
      <w:r w:rsidR="001201A7">
        <w:rPr>
          <w:rFonts w:ascii="Verdana" w:hAnsi="Verdana"/>
          <w:bCs/>
          <w:color w:val="000000"/>
          <w:sz w:val="18"/>
          <w:szCs w:val="18"/>
        </w:rPr>
        <w:t>tržních příležitostí/produktů –</w:t>
      </w:r>
      <w:r w:rsidRPr="001201A7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Pr="001201A7">
        <w:rPr>
          <w:rFonts w:ascii="Verdana" w:hAnsi="Verdana"/>
          <w:bCs/>
          <w:sz w:val="18"/>
          <w:szCs w:val="18"/>
        </w:rPr>
        <w:t>ověřit, které lokality/projekty by si zasloužily rozvíjet</w:t>
      </w:r>
    </w:p>
    <w:p w14:paraId="28AB8A00" w14:textId="77777777" w:rsidR="003845A0" w:rsidRPr="003845A0" w:rsidRDefault="00CF5634" w:rsidP="003845A0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Cs/>
          <w:color w:val="000000"/>
          <w:sz w:val="18"/>
          <w:szCs w:val="18"/>
        </w:rPr>
      </w:pPr>
      <w:r w:rsidRPr="00547E8E">
        <w:rPr>
          <w:rFonts w:ascii="Verdana" w:hAnsi="Verdana"/>
          <w:b/>
          <w:bCs/>
          <w:color w:val="000000"/>
          <w:sz w:val="18"/>
          <w:szCs w:val="18"/>
        </w:rPr>
        <w:t xml:space="preserve">analýza </w:t>
      </w:r>
      <w:r w:rsidR="00547E8E">
        <w:rPr>
          <w:rFonts w:ascii="Verdana" w:hAnsi="Verdana"/>
          <w:b/>
          <w:bCs/>
          <w:color w:val="000000"/>
          <w:sz w:val="18"/>
          <w:szCs w:val="18"/>
        </w:rPr>
        <w:t xml:space="preserve">a hodnocení </w:t>
      </w:r>
      <w:r w:rsidRPr="00547E8E">
        <w:rPr>
          <w:rFonts w:ascii="Verdana" w:hAnsi="Verdana"/>
          <w:b/>
          <w:bCs/>
          <w:color w:val="000000"/>
          <w:sz w:val="18"/>
          <w:szCs w:val="18"/>
        </w:rPr>
        <w:t>nabídky cestovního ruchu</w:t>
      </w:r>
      <w:r w:rsidR="003845A0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792144">
        <w:rPr>
          <w:rFonts w:ascii="Verdana" w:hAnsi="Verdana"/>
          <w:b/>
          <w:bCs/>
          <w:color w:val="000000"/>
          <w:sz w:val="18"/>
          <w:szCs w:val="18"/>
        </w:rPr>
        <w:t>města Uherský Brod</w:t>
      </w:r>
    </w:p>
    <w:p w14:paraId="28AB8A01" w14:textId="77777777" w:rsidR="00424DDD" w:rsidRPr="00424DDD" w:rsidRDefault="00CF5634" w:rsidP="003845A0">
      <w:pPr>
        <w:pStyle w:val="Odstavecseseznamem"/>
        <w:numPr>
          <w:ilvl w:val="2"/>
          <w:numId w:val="6"/>
        </w:numPr>
        <w:spacing w:after="0" w:line="240" w:lineRule="auto"/>
        <w:rPr>
          <w:rFonts w:ascii="Verdana" w:hAnsi="Verdana"/>
          <w:bCs/>
          <w:color w:val="000000"/>
          <w:sz w:val="18"/>
          <w:szCs w:val="18"/>
        </w:rPr>
      </w:pPr>
      <w:r w:rsidRPr="003845A0">
        <w:rPr>
          <w:rFonts w:ascii="Verdana" w:hAnsi="Verdana"/>
          <w:bCs/>
          <w:color w:val="000000"/>
          <w:sz w:val="18"/>
          <w:szCs w:val="18"/>
        </w:rPr>
        <w:t>zhodnocení turistického potenciálu města Uherský Brod a jeho konkurenceschopnosti v rámci regionu a kraje</w:t>
      </w:r>
      <w:r w:rsidR="00EB0117" w:rsidRPr="003845A0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EB0117" w:rsidRPr="00E26325">
        <w:t>(tzn. vyhodnocení primární a sekundární nabídky cestovního ruchu města Uherský Brod a zhodnocení jej</w:t>
      </w:r>
      <w:r w:rsidR="00E26325">
        <w:t>í kvality, rozsahu, dostupnosti)</w:t>
      </w:r>
      <w:r w:rsidR="00424DDD">
        <w:t>.</w:t>
      </w:r>
    </w:p>
    <w:p w14:paraId="28AB8A02" w14:textId="77777777" w:rsidR="003845A0" w:rsidRPr="003845A0" w:rsidRDefault="003845A0" w:rsidP="003845A0">
      <w:pPr>
        <w:pStyle w:val="Odstavecseseznamem"/>
        <w:numPr>
          <w:ilvl w:val="2"/>
          <w:numId w:val="6"/>
        </w:numPr>
        <w:rPr>
          <w:rFonts w:ascii="Verdana" w:hAnsi="Verdana"/>
          <w:bCs/>
          <w:color w:val="000000"/>
          <w:sz w:val="18"/>
          <w:szCs w:val="18"/>
        </w:rPr>
      </w:pPr>
      <w:r w:rsidRPr="003845A0">
        <w:rPr>
          <w:rFonts w:ascii="Verdana" w:hAnsi="Verdana"/>
          <w:bCs/>
          <w:color w:val="000000"/>
          <w:sz w:val="18"/>
          <w:szCs w:val="18"/>
        </w:rPr>
        <w:t xml:space="preserve">zmapování podmínek pro sportovní </w:t>
      </w:r>
      <w:r w:rsidR="00665E06">
        <w:rPr>
          <w:rFonts w:ascii="Verdana" w:hAnsi="Verdana"/>
          <w:bCs/>
          <w:color w:val="000000"/>
          <w:sz w:val="18"/>
          <w:szCs w:val="18"/>
        </w:rPr>
        <w:t>vyžití turistů v Uherském Brodě</w:t>
      </w:r>
    </w:p>
    <w:p w14:paraId="28AB8A03" w14:textId="77777777" w:rsidR="003845A0" w:rsidRPr="003845A0" w:rsidRDefault="003845A0" w:rsidP="003845A0">
      <w:pPr>
        <w:pStyle w:val="Odstavecseseznamem"/>
        <w:numPr>
          <w:ilvl w:val="2"/>
          <w:numId w:val="6"/>
        </w:numPr>
        <w:rPr>
          <w:rFonts w:ascii="Verdana" w:hAnsi="Verdana"/>
          <w:bCs/>
          <w:color w:val="000000"/>
          <w:sz w:val="18"/>
          <w:szCs w:val="18"/>
        </w:rPr>
      </w:pPr>
      <w:r w:rsidRPr="003845A0">
        <w:rPr>
          <w:rFonts w:ascii="Verdana" w:hAnsi="Verdana"/>
          <w:bCs/>
          <w:color w:val="000000"/>
          <w:sz w:val="18"/>
          <w:szCs w:val="18"/>
        </w:rPr>
        <w:t>zmapování podmínek pro kulturní vyžití turistů v Uherském Brodě</w:t>
      </w:r>
    </w:p>
    <w:p w14:paraId="28AB8A04" w14:textId="77777777" w:rsidR="003845A0" w:rsidRDefault="003845A0" w:rsidP="0014106F">
      <w:pPr>
        <w:pStyle w:val="Odstavecseseznamem"/>
        <w:numPr>
          <w:ilvl w:val="2"/>
          <w:numId w:val="6"/>
        </w:numPr>
        <w:rPr>
          <w:rFonts w:ascii="Verdana" w:hAnsi="Verdana"/>
          <w:bCs/>
          <w:color w:val="000000"/>
          <w:sz w:val="18"/>
          <w:szCs w:val="18"/>
        </w:rPr>
      </w:pPr>
      <w:r w:rsidRPr="003845A0">
        <w:rPr>
          <w:rFonts w:ascii="Verdana" w:hAnsi="Verdana"/>
          <w:bCs/>
          <w:color w:val="000000"/>
          <w:sz w:val="18"/>
          <w:szCs w:val="18"/>
        </w:rPr>
        <w:t>marketing v oblasti cestovního ruchu – zhodnocení stávající propagace a nabídky propagačních materiálů, navržení jiného vhodnějšího způsobu prezentace města</w:t>
      </w:r>
    </w:p>
    <w:p w14:paraId="28AB8A05" w14:textId="77777777" w:rsidR="00146D0A" w:rsidRPr="0014106F" w:rsidRDefault="00146D0A" w:rsidP="0014106F">
      <w:pPr>
        <w:pStyle w:val="Odstavecseseznamem"/>
        <w:numPr>
          <w:ilvl w:val="2"/>
          <w:numId w:val="6"/>
        </w:numPr>
        <w:rPr>
          <w:rFonts w:ascii="Verdana" w:hAnsi="Verdana"/>
          <w:bCs/>
          <w:color w:val="000000"/>
          <w:sz w:val="18"/>
          <w:szCs w:val="18"/>
        </w:rPr>
      </w:pPr>
      <w:r>
        <w:rPr>
          <w:rFonts w:ascii="Verdana" w:hAnsi="Verdana"/>
          <w:bCs/>
          <w:color w:val="000000"/>
          <w:sz w:val="18"/>
          <w:szCs w:val="18"/>
        </w:rPr>
        <w:t>analýza a hodnocení návštěvnosti webu www.cojevbrode.cz</w:t>
      </w:r>
    </w:p>
    <w:p w14:paraId="28AB8A06" w14:textId="77777777" w:rsidR="003845A0" w:rsidRPr="003845A0" w:rsidRDefault="00D47C3C" w:rsidP="008B4180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Cs/>
          <w:color w:val="000000"/>
          <w:sz w:val="18"/>
          <w:szCs w:val="18"/>
        </w:rPr>
      </w:pPr>
      <w:r w:rsidRPr="00547E8E">
        <w:rPr>
          <w:rFonts w:ascii="Verdana" w:hAnsi="Verdana"/>
          <w:b/>
          <w:bCs/>
          <w:sz w:val="18"/>
          <w:szCs w:val="18"/>
        </w:rPr>
        <w:t xml:space="preserve">analýza </w:t>
      </w:r>
      <w:r w:rsidR="003A0340" w:rsidRPr="00547E8E">
        <w:rPr>
          <w:rFonts w:ascii="Verdana" w:hAnsi="Verdana"/>
          <w:b/>
          <w:bCs/>
          <w:sz w:val="18"/>
          <w:szCs w:val="18"/>
        </w:rPr>
        <w:t xml:space="preserve">a hodnocení </w:t>
      </w:r>
      <w:r w:rsidRPr="00547E8E">
        <w:rPr>
          <w:rFonts w:ascii="Verdana" w:hAnsi="Verdana"/>
          <w:b/>
          <w:bCs/>
          <w:sz w:val="18"/>
          <w:szCs w:val="18"/>
        </w:rPr>
        <w:t>poptávky cestovního ruchu</w:t>
      </w:r>
      <w:r w:rsidR="00792144">
        <w:rPr>
          <w:rFonts w:ascii="Verdana" w:hAnsi="Verdana"/>
          <w:b/>
          <w:bCs/>
          <w:sz w:val="18"/>
          <w:szCs w:val="18"/>
        </w:rPr>
        <w:t xml:space="preserve"> města Uherský Brod</w:t>
      </w:r>
    </w:p>
    <w:p w14:paraId="28AB8A07" w14:textId="77777777" w:rsidR="008B4180" w:rsidRDefault="008B4180" w:rsidP="003845A0">
      <w:pPr>
        <w:pStyle w:val="Odstavecseseznamem"/>
        <w:numPr>
          <w:ilvl w:val="2"/>
          <w:numId w:val="6"/>
        </w:numPr>
        <w:spacing w:after="0" w:line="240" w:lineRule="auto"/>
        <w:rPr>
          <w:rFonts w:ascii="Verdana" w:hAnsi="Verdana"/>
          <w:bCs/>
          <w:color w:val="000000"/>
          <w:sz w:val="18"/>
          <w:szCs w:val="18"/>
        </w:rPr>
      </w:pPr>
      <w:r>
        <w:rPr>
          <w:rFonts w:ascii="Verdana" w:hAnsi="Verdana"/>
          <w:bCs/>
          <w:color w:val="000000"/>
          <w:sz w:val="18"/>
          <w:szCs w:val="18"/>
        </w:rPr>
        <w:t>i</w:t>
      </w:r>
      <w:r w:rsidRPr="008B4180">
        <w:rPr>
          <w:rFonts w:ascii="Verdana" w:hAnsi="Verdana"/>
          <w:bCs/>
          <w:color w:val="000000"/>
          <w:sz w:val="18"/>
          <w:szCs w:val="18"/>
        </w:rPr>
        <w:t>nformace o profilu návštěvníka města s důrazem na jeho motivy k náv</w:t>
      </w:r>
      <w:r>
        <w:rPr>
          <w:rFonts w:ascii="Verdana" w:hAnsi="Verdana"/>
          <w:bCs/>
          <w:color w:val="000000"/>
          <w:sz w:val="18"/>
          <w:szCs w:val="18"/>
        </w:rPr>
        <w:t>štěvě a zhodnocení spokojenosti</w:t>
      </w:r>
      <w:r w:rsidR="00340889">
        <w:rPr>
          <w:rFonts w:ascii="Verdana" w:hAnsi="Verdana"/>
          <w:bCs/>
          <w:color w:val="000000"/>
          <w:sz w:val="18"/>
          <w:szCs w:val="18"/>
        </w:rPr>
        <w:t xml:space="preserve"> pomocí dotazníkového šetření</w:t>
      </w:r>
      <w:r>
        <w:rPr>
          <w:rFonts w:ascii="Verdana" w:hAnsi="Verdana"/>
          <w:bCs/>
          <w:color w:val="000000"/>
          <w:sz w:val="18"/>
          <w:szCs w:val="18"/>
        </w:rPr>
        <w:t>. Zhotovitel provede</w:t>
      </w:r>
      <w:r w:rsidR="00340889">
        <w:rPr>
          <w:rFonts w:ascii="Verdana" w:hAnsi="Verdana"/>
          <w:bCs/>
          <w:color w:val="000000"/>
          <w:sz w:val="18"/>
          <w:szCs w:val="18"/>
        </w:rPr>
        <w:t xml:space="preserve"> dotazníkové</w:t>
      </w:r>
      <w:r w:rsidRPr="008B4180">
        <w:rPr>
          <w:rFonts w:ascii="Verdana" w:hAnsi="Verdana"/>
          <w:bCs/>
          <w:color w:val="000000"/>
          <w:sz w:val="18"/>
          <w:szCs w:val="18"/>
        </w:rPr>
        <w:t xml:space="preserve"> šetření </w:t>
      </w:r>
      <w:r w:rsidR="00E41F3B" w:rsidRPr="00C0646D">
        <w:rPr>
          <w:rFonts w:ascii="Verdana" w:hAnsi="Verdana"/>
          <w:bCs/>
          <w:sz w:val="18"/>
          <w:szCs w:val="18"/>
        </w:rPr>
        <w:t>také</w:t>
      </w:r>
      <w:r w:rsidR="00E41F3B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Pr="008B4180">
        <w:rPr>
          <w:rFonts w:ascii="Verdana" w:hAnsi="Verdana"/>
          <w:bCs/>
          <w:color w:val="000000"/>
          <w:sz w:val="18"/>
          <w:szCs w:val="18"/>
        </w:rPr>
        <w:t>u subjektů působících v cestovním ruchu.</w:t>
      </w:r>
    </w:p>
    <w:p w14:paraId="28AB8A08" w14:textId="77777777" w:rsidR="00874F40" w:rsidRDefault="00874F40" w:rsidP="003845A0">
      <w:pPr>
        <w:pStyle w:val="Odstavecseseznamem"/>
        <w:numPr>
          <w:ilvl w:val="2"/>
          <w:numId w:val="6"/>
        </w:numPr>
        <w:spacing w:after="0" w:line="240" w:lineRule="auto"/>
        <w:rPr>
          <w:rFonts w:ascii="Verdana" w:hAnsi="Verdana"/>
          <w:bCs/>
          <w:color w:val="000000"/>
          <w:sz w:val="18"/>
          <w:szCs w:val="18"/>
        </w:rPr>
      </w:pPr>
      <w:r>
        <w:rPr>
          <w:rFonts w:ascii="Verdana" w:hAnsi="Verdana"/>
          <w:bCs/>
          <w:color w:val="000000"/>
          <w:sz w:val="18"/>
          <w:szCs w:val="18"/>
        </w:rPr>
        <w:t>analýza návštěvnosti města Uherský Brod</w:t>
      </w:r>
    </w:p>
    <w:p w14:paraId="28AB8A09" w14:textId="77777777" w:rsidR="006B67C8" w:rsidRPr="00980629" w:rsidRDefault="00874F40" w:rsidP="00980629">
      <w:pPr>
        <w:pStyle w:val="Odstavecseseznamem"/>
        <w:numPr>
          <w:ilvl w:val="2"/>
          <w:numId w:val="6"/>
        </w:numPr>
        <w:spacing w:after="0" w:line="240" w:lineRule="auto"/>
        <w:rPr>
          <w:rFonts w:ascii="Verdana" w:hAnsi="Verdana"/>
          <w:bCs/>
          <w:color w:val="000000"/>
          <w:sz w:val="18"/>
          <w:szCs w:val="18"/>
        </w:rPr>
      </w:pPr>
      <w:r>
        <w:t>a</w:t>
      </w:r>
      <w:r w:rsidR="006B67C8">
        <w:t xml:space="preserve">nalýza počtu </w:t>
      </w:r>
      <w:r w:rsidR="00964D92">
        <w:t xml:space="preserve">a délky </w:t>
      </w:r>
      <w:r w:rsidR="006B67C8">
        <w:t xml:space="preserve">přenocování </w:t>
      </w:r>
      <w:r w:rsidR="00E53EC6">
        <w:t xml:space="preserve">v Uherském Brodě </w:t>
      </w:r>
      <w:r w:rsidR="006B67C8">
        <w:t xml:space="preserve">v uplynulých </w:t>
      </w:r>
      <w:r w:rsidR="00E53EC6">
        <w:t>10 letech, srovnání dat se statistika</w:t>
      </w:r>
      <w:r w:rsidR="001834A5">
        <w:t xml:space="preserve">mi Regionu Slovácko a </w:t>
      </w:r>
      <w:proofErr w:type="spellStart"/>
      <w:r w:rsidR="001834A5">
        <w:t>Zl</w:t>
      </w:r>
      <w:proofErr w:type="spellEnd"/>
      <w:r w:rsidR="001834A5">
        <w:t>. kraje</w:t>
      </w:r>
      <w:r w:rsidR="004A47C5">
        <w:t xml:space="preserve"> (zdroj dat ČSÚ)</w:t>
      </w:r>
    </w:p>
    <w:p w14:paraId="28AB8A0A" w14:textId="77777777" w:rsidR="00980629" w:rsidRPr="00FD57E5" w:rsidRDefault="00AE32B2" w:rsidP="00980629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Výstupem bude </w:t>
      </w:r>
      <w:proofErr w:type="spellStart"/>
      <w:r>
        <w:rPr>
          <w:rFonts w:ascii="Verdana" w:hAnsi="Verdana"/>
          <w:b/>
          <w:sz w:val="18"/>
          <w:szCs w:val="18"/>
        </w:rPr>
        <w:t>sw</w:t>
      </w:r>
      <w:r w:rsidR="00980629" w:rsidRPr="00FD57E5">
        <w:rPr>
          <w:rFonts w:ascii="Verdana" w:hAnsi="Verdana"/>
          <w:b/>
          <w:sz w:val="18"/>
          <w:szCs w:val="18"/>
        </w:rPr>
        <w:t>ot</w:t>
      </w:r>
      <w:proofErr w:type="spellEnd"/>
      <w:r w:rsidR="00980629" w:rsidRPr="00FD57E5">
        <w:rPr>
          <w:rFonts w:ascii="Verdana" w:hAnsi="Verdana"/>
          <w:b/>
          <w:sz w:val="18"/>
          <w:szCs w:val="18"/>
        </w:rPr>
        <w:t xml:space="preserve"> analýza a doporučení poptávky / nabídky. </w:t>
      </w:r>
    </w:p>
    <w:p w14:paraId="28AB8A0B" w14:textId="77777777" w:rsidR="00980629" w:rsidRDefault="00980629" w:rsidP="00980629">
      <w:pPr>
        <w:rPr>
          <w:rFonts w:ascii="Verdana" w:hAnsi="Verdana"/>
          <w:bCs/>
          <w:color w:val="000000"/>
          <w:sz w:val="18"/>
          <w:szCs w:val="18"/>
        </w:rPr>
      </w:pPr>
    </w:p>
    <w:p w14:paraId="28AB8A0C" w14:textId="77777777" w:rsidR="00980629" w:rsidRPr="00980629" w:rsidRDefault="00980629" w:rsidP="00980629">
      <w:pPr>
        <w:rPr>
          <w:rFonts w:ascii="Verdana" w:hAnsi="Verdana"/>
          <w:bCs/>
          <w:color w:val="000000"/>
          <w:sz w:val="18"/>
          <w:szCs w:val="18"/>
        </w:rPr>
      </w:pPr>
    </w:p>
    <w:p w14:paraId="28AB8A0D" w14:textId="77777777" w:rsidR="00980629" w:rsidRPr="00980629" w:rsidRDefault="00980629" w:rsidP="00980629">
      <w:pPr>
        <w:pStyle w:val="Odstavecseseznamem"/>
        <w:spacing w:after="0" w:line="240" w:lineRule="auto"/>
        <w:ind w:left="1506"/>
        <w:rPr>
          <w:rFonts w:ascii="Verdana" w:hAnsi="Verdana"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Dvě dotazníkov</w:t>
      </w:r>
      <w:r w:rsidR="00FD57E5">
        <w:rPr>
          <w:rFonts w:ascii="Verdana" w:hAnsi="Verdana"/>
          <w:b/>
          <w:bCs/>
          <w:color w:val="000000"/>
          <w:sz w:val="18"/>
          <w:szCs w:val="18"/>
        </w:rPr>
        <w:t>á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šetření – </w:t>
      </w:r>
    </w:p>
    <w:p w14:paraId="28AB8A0E" w14:textId="489935C5" w:rsidR="004A4142" w:rsidRDefault="00980629" w:rsidP="003168EE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Základním podkladem pro analýzu poptávky a nabídky bude dotazníkové šetření v oblasti</w:t>
      </w:r>
      <w:r w:rsidR="007F5F0D" w:rsidRPr="00AB1B69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722326" w:rsidRPr="00AB1B69">
        <w:rPr>
          <w:rFonts w:ascii="Verdana" w:hAnsi="Verdana"/>
          <w:bCs/>
          <w:color w:val="000000"/>
          <w:sz w:val="18"/>
          <w:szCs w:val="18"/>
        </w:rPr>
        <w:t>cestovního ruchu města</w:t>
      </w:r>
      <w:r w:rsidR="00D47C3C" w:rsidRPr="00AB1B69">
        <w:rPr>
          <w:rFonts w:ascii="Verdana" w:hAnsi="Verdana"/>
          <w:bCs/>
          <w:color w:val="000000"/>
          <w:sz w:val="18"/>
          <w:szCs w:val="18"/>
        </w:rPr>
        <w:t xml:space="preserve"> –</w:t>
      </w:r>
      <w:r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D47C3C" w:rsidRPr="00AB1B69">
        <w:rPr>
          <w:rFonts w:ascii="Verdana" w:hAnsi="Verdana"/>
          <w:bCs/>
          <w:color w:val="000000"/>
          <w:sz w:val="18"/>
          <w:szCs w:val="18"/>
        </w:rPr>
        <w:t>z real</w:t>
      </w:r>
      <w:r w:rsidR="00616BC8" w:rsidRPr="00AB1B69">
        <w:rPr>
          <w:rFonts w:ascii="Verdana" w:hAnsi="Verdana"/>
          <w:bCs/>
          <w:color w:val="000000"/>
          <w:sz w:val="18"/>
          <w:szCs w:val="18"/>
        </w:rPr>
        <w:t>i</w:t>
      </w:r>
      <w:r w:rsidR="00AB1B69" w:rsidRPr="00AB1B69">
        <w:rPr>
          <w:rFonts w:ascii="Verdana" w:hAnsi="Verdana"/>
          <w:bCs/>
          <w:color w:val="000000"/>
          <w:sz w:val="18"/>
          <w:szCs w:val="18"/>
        </w:rPr>
        <w:t>zovaných dotazníkových šetření.</w:t>
      </w:r>
      <w:r w:rsidR="00AB1B69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B91370" w:rsidRPr="00AB1B69">
        <w:rPr>
          <w:rFonts w:ascii="Verdana" w:hAnsi="Verdana"/>
          <w:bCs/>
          <w:color w:val="000000"/>
          <w:sz w:val="18"/>
          <w:szCs w:val="18"/>
        </w:rPr>
        <w:t xml:space="preserve">Dotazníkové šetření bude mít 2 části: </w:t>
      </w:r>
      <w:r w:rsidR="003E4F3B">
        <w:rPr>
          <w:rFonts w:ascii="Verdana" w:hAnsi="Verdana"/>
          <w:bCs/>
          <w:color w:val="000000"/>
          <w:sz w:val="18"/>
          <w:szCs w:val="18"/>
        </w:rPr>
        <w:t xml:space="preserve">minimálně </w:t>
      </w:r>
      <w:r w:rsidR="00B91370" w:rsidRPr="00AB1B69">
        <w:rPr>
          <w:rFonts w:ascii="Verdana" w:hAnsi="Verdana"/>
          <w:bCs/>
          <w:color w:val="000000"/>
          <w:sz w:val="18"/>
          <w:szCs w:val="18"/>
        </w:rPr>
        <w:t xml:space="preserve">500 respondentů – </w:t>
      </w:r>
      <w:r w:rsidR="00F804DA">
        <w:rPr>
          <w:rFonts w:ascii="Verdana" w:hAnsi="Verdana"/>
          <w:bCs/>
          <w:color w:val="000000"/>
          <w:sz w:val="18"/>
          <w:szCs w:val="18"/>
        </w:rPr>
        <w:t>ti, kteří</w:t>
      </w:r>
      <w:r w:rsidR="00B91370" w:rsidRPr="00AB1B69">
        <w:rPr>
          <w:rFonts w:ascii="Verdana" w:hAnsi="Verdana"/>
          <w:bCs/>
          <w:color w:val="000000"/>
          <w:sz w:val="18"/>
          <w:szCs w:val="18"/>
        </w:rPr>
        <w:t xml:space="preserve"> aktuálně navštívili Uherský Brod</w:t>
      </w:r>
      <w:r w:rsidR="00FB6277">
        <w:rPr>
          <w:rFonts w:ascii="Verdana" w:hAnsi="Verdana"/>
          <w:bCs/>
          <w:color w:val="000000"/>
          <w:sz w:val="18"/>
          <w:szCs w:val="18"/>
        </w:rPr>
        <w:t>, face to face výzkum</w:t>
      </w:r>
      <w:r w:rsidR="00B00138">
        <w:rPr>
          <w:rFonts w:ascii="Verdana" w:hAnsi="Verdana"/>
          <w:bCs/>
          <w:color w:val="000000"/>
          <w:sz w:val="18"/>
          <w:szCs w:val="18"/>
        </w:rPr>
        <w:t xml:space="preserve"> –</w:t>
      </w:r>
      <w:r w:rsidR="00F804DA" w:rsidRPr="00B00138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B00138">
        <w:rPr>
          <w:rFonts w:ascii="Verdana" w:hAnsi="Verdana"/>
          <w:bCs/>
          <w:color w:val="000000"/>
          <w:sz w:val="18"/>
          <w:szCs w:val="18"/>
        </w:rPr>
        <w:t xml:space="preserve">proběhne </w:t>
      </w:r>
      <w:r w:rsidR="002C5D3A" w:rsidRPr="00B00138">
        <w:rPr>
          <w:rFonts w:ascii="Verdana" w:hAnsi="Verdana"/>
          <w:bCs/>
          <w:color w:val="000000"/>
          <w:sz w:val="18"/>
          <w:szCs w:val="18"/>
        </w:rPr>
        <w:t>v CPA Delfín, na vybraných kulturních akcích, v</w:t>
      </w:r>
      <w:r w:rsidR="00B00138">
        <w:rPr>
          <w:rFonts w:ascii="Verdana" w:hAnsi="Verdana"/>
          <w:bCs/>
          <w:color w:val="000000"/>
          <w:sz w:val="18"/>
          <w:szCs w:val="18"/>
        </w:rPr>
        <w:t xml:space="preserve"> období</w:t>
      </w:r>
      <w:r w:rsidR="002C5D3A" w:rsidRPr="00B00138">
        <w:rPr>
          <w:rFonts w:ascii="Verdana" w:hAnsi="Verdana"/>
          <w:bCs/>
          <w:color w:val="000000"/>
          <w:sz w:val="18"/>
          <w:szCs w:val="18"/>
        </w:rPr>
        <w:t xml:space="preserve"> turistické </w:t>
      </w:r>
      <w:r w:rsidR="00B00138">
        <w:rPr>
          <w:rFonts w:ascii="Verdana" w:hAnsi="Verdana"/>
          <w:bCs/>
          <w:color w:val="000000"/>
          <w:sz w:val="18"/>
          <w:szCs w:val="18"/>
        </w:rPr>
        <w:t>sezóny</w:t>
      </w:r>
      <w:r w:rsidR="002C5D3A" w:rsidRPr="00B00138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3E4F3B">
        <w:rPr>
          <w:rFonts w:ascii="Verdana" w:hAnsi="Verdana"/>
          <w:bCs/>
          <w:color w:val="000000"/>
          <w:sz w:val="18"/>
          <w:szCs w:val="18"/>
        </w:rPr>
        <w:t xml:space="preserve">minimálně </w:t>
      </w:r>
      <w:r w:rsidR="00F0612C" w:rsidRPr="00B00138">
        <w:rPr>
          <w:rFonts w:ascii="Verdana" w:hAnsi="Verdana"/>
          <w:bCs/>
          <w:color w:val="000000"/>
          <w:sz w:val="18"/>
          <w:szCs w:val="18"/>
        </w:rPr>
        <w:t xml:space="preserve">1000 respondentů – </w:t>
      </w:r>
      <w:r w:rsidR="00B91370" w:rsidRPr="00B00138">
        <w:rPr>
          <w:rFonts w:ascii="Verdana" w:hAnsi="Verdana"/>
          <w:bCs/>
          <w:color w:val="000000"/>
          <w:sz w:val="18"/>
          <w:szCs w:val="18"/>
        </w:rPr>
        <w:t xml:space="preserve">online šetření o povědomí o Uherském Brodě </w:t>
      </w:r>
      <w:r w:rsidR="00785133" w:rsidRPr="00B00138">
        <w:rPr>
          <w:rFonts w:ascii="Verdana" w:hAnsi="Verdana"/>
          <w:bCs/>
          <w:color w:val="000000"/>
          <w:sz w:val="18"/>
          <w:szCs w:val="18"/>
        </w:rPr>
        <w:t xml:space="preserve">a motivaci k návštěvě města </w:t>
      </w:r>
      <w:r w:rsidR="00B91370" w:rsidRPr="00B00138">
        <w:rPr>
          <w:rFonts w:ascii="Verdana" w:hAnsi="Verdana"/>
          <w:bCs/>
          <w:color w:val="000000"/>
          <w:sz w:val="18"/>
          <w:szCs w:val="18"/>
        </w:rPr>
        <w:t>(300 oslovených bude ze Slovenska)</w:t>
      </w:r>
      <w:r w:rsidR="005843F0" w:rsidRPr="00B00138">
        <w:rPr>
          <w:rFonts w:ascii="Verdana" w:hAnsi="Verdana"/>
          <w:bCs/>
          <w:color w:val="000000"/>
          <w:sz w:val="18"/>
          <w:szCs w:val="18"/>
        </w:rPr>
        <w:t>. Dotazníky</w:t>
      </w:r>
      <w:r w:rsidR="00174505" w:rsidRPr="00B00138">
        <w:rPr>
          <w:rFonts w:ascii="Verdana" w:hAnsi="Verdana"/>
          <w:bCs/>
          <w:color w:val="000000"/>
          <w:sz w:val="18"/>
          <w:szCs w:val="18"/>
        </w:rPr>
        <w:t>:</w:t>
      </w:r>
      <w:r w:rsidR="005843F0" w:rsidRPr="00B00138">
        <w:rPr>
          <w:rFonts w:ascii="Verdana" w:hAnsi="Verdana"/>
          <w:bCs/>
          <w:color w:val="000000"/>
          <w:sz w:val="18"/>
          <w:szCs w:val="18"/>
        </w:rPr>
        <w:t xml:space="preserve"> 20–30 otázek</w:t>
      </w:r>
      <w:r w:rsidR="003168EE">
        <w:rPr>
          <w:rFonts w:ascii="Verdana" w:hAnsi="Verdana"/>
          <w:bCs/>
          <w:color w:val="000000"/>
          <w:sz w:val="18"/>
          <w:szCs w:val="18"/>
        </w:rPr>
        <w:t>. Obsah dotazníků</w:t>
      </w:r>
      <w:r w:rsidR="003168EE" w:rsidRPr="003168EE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3168EE">
        <w:rPr>
          <w:rFonts w:ascii="Verdana" w:hAnsi="Verdana"/>
          <w:bCs/>
          <w:color w:val="000000"/>
          <w:sz w:val="18"/>
          <w:szCs w:val="18"/>
        </w:rPr>
        <w:t xml:space="preserve">bude </w:t>
      </w:r>
      <w:r w:rsidR="003168EE" w:rsidRPr="003168EE">
        <w:rPr>
          <w:rFonts w:ascii="Verdana" w:hAnsi="Verdana"/>
          <w:bCs/>
          <w:color w:val="000000"/>
          <w:sz w:val="18"/>
          <w:szCs w:val="18"/>
        </w:rPr>
        <w:t>projednán a odsouhlasen na společných konzultacích pracovní skupiny</w:t>
      </w:r>
      <w:r w:rsidR="003168EE">
        <w:rPr>
          <w:rFonts w:ascii="Verdana" w:hAnsi="Verdana"/>
          <w:bCs/>
          <w:color w:val="000000"/>
          <w:sz w:val="18"/>
          <w:szCs w:val="18"/>
        </w:rPr>
        <w:t>.</w:t>
      </w:r>
    </w:p>
    <w:p w14:paraId="28AB8A0F" w14:textId="77777777" w:rsidR="0073739E" w:rsidRDefault="0073739E" w:rsidP="0073739E">
      <w:pPr>
        <w:pStyle w:val="Odstavecseseznamem"/>
        <w:spacing w:after="0" w:line="240" w:lineRule="auto"/>
        <w:ind w:left="1506"/>
        <w:rPr>
          <w:rFonts w:ascii="Verdana" w:hAnsi="Verdana"/>
          <w:b/>
          <w:bCs/>
          <w:color w:val="000000"/>
          <w:sz w:val="18"/>
          <w:szCs w:val="18"/>
        </w:rPr>
      </w:pPr>
    </w:p>
    <w:p w14:paraId="28AB8A11" w14:textId="4617328D" w:rsidR="0073739E" w:rsidRPr="0073739E" w:rsidRDefault="0073739E" w:rsidP="0073739E">
      <w:pPr>
        <w:pStyle w:val="Odstavecseseznamem"/>
        <w:ind w:left="1506"/>
        <w:rPr>
          <w:rFonts w:ascii="Verdana" w:hAnsi="Verdana"/>
          <w:bCs/>
          <w:color w:val="000000"/>
          <w:sz w:val="18"/>
          <w:szCs w:val="18"/>
        </w:rPr>
      </w:pPr>
      <w:r w:rsidRPr="0073739E">
        <w:rPr>
          <w:rFonts w:ascii="Verdana" w:hAnsi="Verdana"/>
          <w:bCs/>
          <w:color w:val="000000"/>
          <w:sz w:val="18"/>
          <w:szCs w:val="18"/>
        </w:rPr>
        <w:t>Firma při realizaci výzkumů musí d</w:t>
      </w:r>
      <w:r>
        <w:rPr>
          <w:rFonts w:ascii="Verdana" w:hAnsi="Verdana"/>
          <w:bCs/>
          <w:color w:val="000000"/>
          <w:sz w:val="18"/>
          <w:szCs w:val="18"/>
        </w:rPr>
        <w:t xml:space="preserve">održet metodiku Czech </w:t>
      </w:r>
      <w:proofErr w:type="spellStart"/>
      <w:r>
        <w:rPr>
          <w:rFonts w:ascii="Verdana" w:hAnsi="Verdana"/>
          <w:bCs/>
          <w:color w:val="000000"/>
          <w:sz w:val="18"/>
          <w:szCs w:val="18"/>
        </w:rPr>
        <w:t>Tourismu</w:t>
      </w:r>
      <w:proofErr w:type="spellEnd"/>
      <w:r>
        <w:rPr>
          <w:rFonts w:ascii="Verdana" w:hAnsi="Verdana"/>
          <w:bCs/>
          <w:color w:val="000000"/>
          <w:sz w:val="18"/>
          <w:szCs w:val="18"/>
        </w:rPr>
        <w:t>.</w:t>
      </w:r>
    </w:p>
    <w:p w14:paraId="28AB8A12" w14:textId="48C7CA8E" w:rsidR="0073739E" w:rsidRPr="0073739E" w:rsidRDefault="0073739E" w:rsidP="0073739E">
      <w:pPr>
        <w:pStyle w:val="Odstavecseseznamem"/>
        <w:ind w:left="1506"/>
        <w:rPr>
          <w:rFonts w:ascii="Verdana" w:hAnsi="Verdana"/>
          <w:bCs/>
          <w:color w:val="000000"/>
          <w:sz w:val="18"/>
          <w:szCs w:val="18"/>
        </w:rPr>
      </w:pPr>
      <w:r w:rsidRPr="0073739E">
        <w:rPr>
          <w:rFonts w:ascii="Verdana" w:hAnsi="Verdana"/>
          <w:bCs/>
          <w:color w:val="000000"/>
          <w:sz w:val="18"/>
          <w:szCs w:val="18"/>
        </w:rPr>
        <w:t xml:space="preserve">Firma musí mít vlastní tazatelskou síť, která čítá alespoň </w:t>
      </w:r>
      <w:r w:rsidR="000D0E78">
        <w:rPr>
          <w:rFonts w:ascii="Verdana" w:hAnsi="Verdana"/>
          <w:bCs/>
          <w:color w:val="000000"/>
          <w:sz w:val="18"/>
          <w:szCs w:val="18"/>
        </w:rPr>
        <w:t>5</w:t>
      </w:r>
      <w:r w:rsidRPr="00377ECA">
        <w:rPr>
          <w:rFonts w:ascii="Verdana" w:hAnsi="Verdana"/>
          <w:bCs/>
          <w:sz w:val="18"/>
          <w:szCs w:val="18"/>
        </w:rPr>
        <w:t xml:space="preserve">00 tazatelů </w:t>
      </w:r>
    </w:p>
    <w:p w14:paraId="28AB8A17" w14:textId="77777777" w:rsidR="0073739E" w:rsidRPr="0073739E" w:rsidRDefault="0073739E" w:rsidP="0073739E">
      <w:pPr>
        <w:pStyle w:val="Odstavecseseznamem"/>
        <w:ind w:left="1506"/>
        <w:rPr>
          <w:rFonts w:ascii="Verdana" w:hAnsi="Verdana"/>
          <w:bCs/>
          <w:color w:val="000000"/>
          <w:sz w:val="18"/>
          <w:szCs w:val="18"/>
        </w:rPr>
      </w:pPr>
    </w:p>
    <w:p w14:paraId="28AB8A18" w14:textId="77777777" w:rsidR="0073739E" w:rsidRPr="0073739E" w:rsidRDefault="0073739E" w:rsidP="0073739E">
      <w:pPr>
        <w:pStyle w:val="Odstavecseseznamem"/>
        <w:ind w:left="1506"/>
        <w:rPr>
          <w:rFonts w:ascii="Verdana" w:hAnsi="Verdana"/>
          <w:bCs/>
          <w:color w:val="000000"/>
          <w:sz w:val="18"/>
          <w:szCs w:val="18"/>
        </w:rPr>
      </w:pPr>
    </w:p>
    <w:p w14:paraId="28AB8A23" w14:textId="77777777" w:rsidR="0073739E" w:rsidRPr="0073739E" w:rsidRDefault="0073739E" w:rsidP="0073739E">
      <w:pPr>
        <w:pStyle w:val="Odstavecseseznamem"/>
        <w:ind w:left="1506"/>
        <w:rPr>
          <w:rFonts w:ascii="Verdana" w:hAnsi="Verdana"/>
          <w:bCs/>
          <w:color w:val="000000"/>
          <w:sz w:val="18"/>
          <w:szCs w:val="18"/>
        </w:rPr>
      </w:pPr>
    </w:p>
    <w:p w14:paraId="28AB8A31" w14:textId="77777777" w:rsidR="0073739E" w:rsidRPr="0073739E" w:rsidRDefault="0073739E" w:rsidP="0073739E">
      <w:pPr>
        <w:pStyle w:val="Odstavecseseznamem"/>
        <w:ind w:left="1506"/>
        <w:rPr>
          <w:rFonts w:ascii="Verdana" w:hAnsi="Verdana"/>
          <w:bCs/>
          <w:color w:val="000000"/>
          <w:sz w:val="18"/>
          <w:szCs w:val="18"/>
        </w:rPr>
      </w:pPr>
    </w:p>
    <w:p w14:paraId="28AB8A3D" w14:textId="77777777" w:rsidR="0073739E" w:rsidRPr="0073739E" w:rsidRDefault="0073739E" w:rsidP="0073739E">
      <w:pPr>
        <w:pStyle w:val="Odstavecseseznamem"/>
        <w:ind w:left="1506"/>
        <w:rPr>
          <w:rFonts w:ascii="Verdana" w:hAnsi="Verdana"/>
          <w:bCs/>
          <w:color w:val="000000"/>
          <w:sz w:val="18"/>
          <w:szCs w:val="18"/>
        </w:rPr>
      </w:pPr>
    </w:p>
    <w:p w14:paraId="28AB8A3E" w14:textId="77777777" w:rsidR="0073739E" w:rsidRPr="00B00138" w:rsidRDefault="0073739E" w:rsidP="0073739E">
      <w:pPr>
        <w:pStyle w:val="Odstavecseseznamem"/>
        <w:spacing w:after="0" w:line="240" w:lineRule="auto"/>
        <w:ind w:left="1506"/>
        <w:rPr>
          <w:rFonts w:ascii="Verdana" w:hAnsi="Verdana"/>
          <w:bCs/>
          <w:color w:val="000000"/>
          <w:sz w:val="18"/>
          <w:szCs w:val="18"/>
        </w:rPr>
      </w:pPr>
    </w:p>
    <w:p w14:paraId="28AB8A3F" w14:textId="77777777" w:rsidR="00722326" w:rsidRPr="003360EF" w:rsidRDefault="00722326" w:rsidP="00722326">
      <w:pPr>
        <w:ind w:left="1080"/>
        <w:rPr>
          <w:rFonts w:ascii="Verdana" w:hAnsi="Verdana"/>
          <w:color w:val="000000"/>
          <w:sz w:val="8"/>
          <w:szCs w:val="18"/>
        </w:rPr>
      </w:pPr>
    </w:p>
    <w:p w14:paraId="28AB8A40" w14:textId="77777777" w:rsidR="00722326" w:rsidRPr="003B3647" w:rsidRDefault="00722326" w:rsidP="00722326">
      <w:pPr>
        <w:pStyle w:val="Odstavecseseznamem"/>
        <w:numPr>
          <w:ilvl w:val="0"/>
          <w:numId w:val="6"/>
        </w:numPr>
        <w:spacing w:after="0" w:line="240" w:lineRule="auto"/>
        <w:rPr>
          <w:rFonts w:ascii="Verdana" w:hAnsi="Verdana"/>
          <w:bCs/>
          <w:color w:val="000000"/>
          <w:sz w:val="18"/>
          <w:szCs w:val="18"/>
          <w:u w:val="single"/>
        </w:rPr>
      </w:pPr>
      <w:r w:rsidRPr="003360EF">
        <w:rPr>
          <w:rFonts w:ascii="Verdana" w:hAnsi="Verdana"/>
          <w:bCs/>
          <w:color w:val="000000"/>
          <w:sz w:val="18"/>
          <w:szCs w:val="18"/>
        </w:rPr>
        <w:t> </w:t>
      </w:r>
      <w:r w:rsidRPr="003B3647">
        <w:rPr>
          <w:rFonts w:ascii="Verdana" w:hAnsi="Verdana"/>
          <w:bCs/>
          <w:color w:val="000000"/>
          <w:sz w:val="18"/>
          <w:szCs w:val="18"/>
          <w:u w:val="single"/>
        </w:rPr>
        <w:t>Návrhová část</w:t>
      </w:r>
    </w:p>
    <w:p w14:paraId="28AB8A41" w14:textId="77777777" w:rsidR="00722326" w:rsidRPr="003360EF" w:rsidRDefault="00722326" w:rsidP="00722326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Cs/>
          <w:color w:val="000000"/>
          <w:sz w:val="18"/>
          <w:szCs w:val="18"/>
        </w:rPr>
      </w:pPr>
      <w:r w:rsidRPr="003360EF">
        <w:rPr>
          <w:rFonts w:ascii="Verdana" w:hAnsi="Verdana"/>
          <w:bCs/>
          <w:color w:val="000000"/>
          <w:sz w:val="18"/>
          <w:szCs w:val="18"/>
        </w:rPr>
        <w:t>vize cestovního ruchu města, poslání a cíle, hlavní opatření a aktivity</w:t>
      </w:r>
      <w:r w:rsidR="00D37332" w:rsidRPr="00A1664A">
        <w:rPr>
          <w:rFonts w:ascii="Verdana" w:hAnsi="Verdana"/>
          <w:bCs/>
          <w:sz w:val="18"/>
          <w:szCs w:val="18"/>
        </w:rPr>
        <w:t xml:space="preserve"> s ohledem na vý</w:t>
      </w:r>
      <w:r w:rsidR="00CF777E">
        <w:rPr>
          <w:rFonts w:ascii="Verdana" w:hAnsi="Verdana"/>
          <w:bCs/>
          <w:sz w:val="18"/>
          <w:szCs w:val="18"/>
        </w:rPr>
        <w:t xml:space="preserve">sledky dotazníkového šetření a </w:t>
      </w:r>
      <w:r w:rsidR="00CF5634" w:rsidRPr="00A1664A">
        <w:rPr>
          <w:rFonts w:ascii="Verdana" w:hAnsi="Verdana"/>
          <w:bCs/>
          <w:sz w:val="18"/>
          <w:szCs w:val="18"/>
        </w:rPr>
        <w:t>současné turistické trendy</w:t>
      </w:r>
    </w:p>
    <w:p w14:paraId="28AB8A42" w14:textId="77777777" w:rsidR="00FC7281" w:rsidRDefault="00FC7281" w:rsidP="00FC7281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návrh turistických balíčků a produktů</w:t>
      </w:r>
    </w:p>
    <w:p w14:paraId="28AB8A43" w14:textId="77777777" w:rsidR="00722326" w:rsidRPr="00811954" w:rsidRDefault="00722326" w:rsidP="00811954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Cs/>
          <w:color w:val="000000"/>
          <w:sz w:val="18"/>
          <w:szCs w:val="18"/>
        </w:rPr>
      </w:pPr>
      <w:r w:rsidRPr="003360EF">
        <w:rPr>
          <w:rFonts w:ascii="Verdana" w:hAnsi="Verdana"/>
          <w:bCs/>
          <w:color w:val="000000"/>
          <w:sz w:val="18"/>
          <w:szCs w:val="18"/>
        </w:rPr>
        <w:t>motivační nástroje k návštěvě města</w:t>
      </w:r>
    </w:p>
    <w:p w14:paraId="28AB8A44" w14:textId="77777777" w:rsidR="005320FB" w:rsidRDefault="00AF1CF9" w:rsidP="005320FB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doporučení vhodné formy propagace města</w:t>
      </w:r>
    </w:p>
    <w:p w14:paraId="28AB8A45" w14:textId="77777777" w:rsidR="006809CC" w:rsidRPr="006809CC" w:rsidRDefault="006809CC" w:rsidP="006809CC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možnosti </w:t>
      </w:r>
      <w:r w:rsidR="005320FB" w:rsidRPr="00933A43">
        <w:rPr>
          <w:rFonts w:ascii="Verdana" w:hAnsi="Verdana"/>
          <w:bCs/>
          <w:sz w:val="18"/>
          <w:szCs w:val="18"/>
        </w:rPr>
        <w:t>využití on-line marketingu</w:t>
      </w:r>
      <w:r>
        <w:rPr>
          <w:rFonts w:ascii="Verdana" w:hAnsi="Verdana"/>
          <w:bCs/>
          <w:sz w:val="18"/>
          <w:szCs w:val="18"/>
        </w:rPr>
        <w:t xml:space="preserve"> – doporučení, návrhy</w:t>
      </w:r>
    </w:p>
    <w:p w14:paraId="28AB8A46" w14:textId="77777777" w:rsidR="00722326" w:rsidRDefault="00722326" w:rsidP="00722326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Cs/>
          <w:color w:val="000000"/>
          <w:sz w:val="18"/>
          <w:szCs w:val="18"/>
        </w:rPr>
      </w:pPr>
      <w:r w:rsidRPr="003360EF">
        <w:rPr>
          <w:rFonts w:ascii="Verdana" w:hAnsi="Verdana"/>
          <w:bCs/>
          <w:color w:val="000000"/>
          <w:sz w:val="18"/>
          <w:szCs w:val="18"/>
        </w:rPr>
        <w:t>distribuční cesty</w:t>
      </w:r>
    </w:p>
    <w:p w14:paraId="28AB8A47" w14:textId="77777777" w:rsidR="007B5F16" w:rsidRPr="006C3896" w:rsidRDefault="007B5F16" w:rsidP="007B5F16">
      <w:pPr>
        <w:pStyle w:val="Odstavecseseznamem"/>
        <w:numPr>
          <w:ilvl w:val="1"/>
          <w:numId w:val="6"/>
        </w:numPr>
        <w:spacing w:after="0" w:line="240" w:lineRule="auto"/>
        <w:rPr>
          <w:rStyle w:val="Hypertextovodkaz"/>
          <w:rFonts w:ascii="Verdana" w:hAnsi="Verdana"/>
          <w:bCs/>
          <w:color w:val="auto"/>
          <w:sz w:val="18"/>
          <w:szCs w:val="18"/>
          <w:u w:val="none"/>
        </w:rPr>
      </w:pPr>
      <w:r w:rsidRPr="00675A6C">
        <w:rPr>
          <w:rFonts w:ascii="Verdana" w:hAnsi="Verdana"/>
          <w:bCs/>
          <w:sz w:val="18"/>
          <w:szCs w:val="18"/>
        </w:rPr>
        <w:t xml:space="preserve">návrhy </w:t>
      </w:r>
      <w:r w:rsidR="00E62E1A">
        <w:rPr>
          <w:rFonts w:ascii="Verdana" w:hAnsi="Verdana"/>
          <w:bCs/>
          <w:sz w:val="18"/>
          <w:szCs w:val="18"/>
        </w:rPr>
        <w:t>na zlepšení propagace</w:t>
      </w:r>
      <w:r w:rsidRPr="00675A6C">
        <w:rPr>
          <w:rFonts w:ascii="Verdana" w:hAnsi="Verdana"/>
          <w:bCs/>
          <w:sz w:val="18"/>
          <w:szCs w:val="18"/>
        </w:rPr>
        <w:t xml:space="preserve"> značky „Uherský Brod – Brána Bílých Karpat“ a portálu </w:t>
      </w:r>
      <w:hyperlink r:id="rId11" w:history="1">
        <w:r w:rsidRPr="006A5D3B">
          <w:rPr>
            <w:rStyle w:val="Hypertextovodkaz"/>
            <w:rFonts w:ascii="Verdana" w:hAnsi="Verdana"/>
            <w:bCs/>
            <w:sz w:val="18"/>
            <w:szCs w:val="18"/>
          </w:rPr>
          <w:t>www.cojevbrode.cz</w:t>
        </w:r>
      </w:hyperlink>
    </w:p>
    <w:p w14:paraId="28AB8A48" w14:textId="77777777" w:rsidR="006C3896" w:rsidRDefault="006C3896" w:rsidP="006C3896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 w:rsidRPr="006C3896">
        <w:rPr>
          <w:rFonts w:ascii="Verdana" w:hAnsi="Verdana"/>
          <w:bCs/>
          <w:sz w:val="18"/>
          <w:szCs w:val="18"/>
        </w:rPr>
        <w:t xml:space="preserve">prověření možností </w:t>
      </w:r>
      <w:r w:rsidR="00E07508">
        <w:rPr>
          <w:rFonts w:ascii="Verdana" w:hAnsi="Verdana"/>
          <w:bCs/>
          <w:sz w:val="18"/>
          <w:szCs w:val="18"/>
        </w:rPr>
        <w:t>propojení</w:t>
      </w:r>
      <w:r w:rsidRPr="006C3896">
        <w:rPr>
          <w:rFonts w:ascii="Verdana" w:hAnsi="Verdana"/>
          <w:bCs/>
          <w:sz w:val="18"/>
          <w:szCs w:val="18"/>
        </w:rPr>
        <w:t xml:space="preserve"> (vytvoření zázemí) na Venkovský cestovní ruch</w:t>
      </w:r>
    </w:p>
    <w:p w14:paraId="28AB8A49" w14:textId="77777777" w:rsidR="006D736C" w:rsidRPr="00C55D1D" w:rsidRDefault="00C55D1D" w:rsidP="00C55D1D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retenční aktivity – </w:t>
      </w:r>
      <w:r w:rsidR="00FD4768" w:rsidRPr="00C55D1D">
        <w:rPr>
          <w:rFonts w:ascii="Verdana" w:hAnsi="Verdana"/>
          <w:bCs/>
          <w:sz w:val="18"/>
          <w:szCs w:val="18"/>
        </w:rPr>
        <w:t>výstavba</w:t>
      </w:r>
      <w:r w:rsidR="006D736C" w:rsidRPr="00C55D1D">
        <w:rPr>
          <w:rFonts w:ascii="Verdana" w:hAnsi="Verdana"/>
          <w:bCs/>
          <w:sz w:val="18"/>
          <w:szCs w:val="18"/>
        </w:rPr>
        <w:t xml:space="preserve"> rozhledny</w:t>
      </w:r>
      <w:r>
        <w:rPr>
          <w:rFonts w:ascii="Verdana" w:hAnsi="Verdana"/>
          <w:bCs/>
          <w:sz w:val="18"/>
          <w:szCs w:val="18"/>
        </w:rPr>
        <w:t>, zbudování ekofarmy na Maršově</w:t>
      </w:r>
      <w:r w:rsidR="000427DB">
        <w:rPr>
          <w:rFonts w:ascii="Verdana" w:hAnsi="Verdana"/>
          <w:bCs/>
          <w:sz w:val="18"/>
          <w:szCs w:val="18"/>
        </w:rPr>
        <w:t xml:space="preserve"> a další návrhy</w:t>
      </w:r>
    </w:p>
    <w:p w14:paraId="28AB8A4A" w14:textId="77777777" w:rsidR="006C77F5" w:rsidRDefault="00563F0E" w:rsidP="006C77F5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 w:rsidRPr="00D6288C">
        <w:rPr>
          <w:rFonts w:ascii="Verdana" w:hAnsi="Verdana"/>
          <w:bCs/>
          <w:sz w:val="18"/>
          <w:szCs w:val="18"/>
        </w:rPr>
        <w:t xml:space="preserve">návrh na </w:t>
      </w:r>
      <w:r w:rsidR="008823AB" w:rsidRPr="00D6288C">
        <w:rPr>
          <w:rFonts w:ascii="Verdana" w:hAnsi="Verdana"/>
          <w:bCs/>
          <w:sz w:val="18"/>
          <w:szCs w:val="18"/>
        </w:rPr>
        <w:t xml:space="preserve">rozvoj nabídky </w:t>
      </w:r>
      <w:proofErr w:type="spellStart"/>
      <w:r w:rsidR="008823AB" w:rsidRPr="00D6288C">
        <w:rPr>
          <w:rFonts w:ascii="Verdana" w:hAnsi="Verdana"/>
          <w:bCs/>
          <w:sz w:val="18"/>
          <w:szCs w:val="18"/>
        </w:rPr>
        <w:t>indoorových</w:t>
      </w:r>
      <w:proofErr w:type="spellEnd"/>
      <w:r w:rsidR="008823AB" w:rsidRPr="00D6288C">
        <w:rPr>
          <w:rFonts w:ascii="Verdana" w:hAnsi="Verdana"/>
          <w:bCs/>
          <w:sz w:val="18"/>
          <w:szCs w:val="18"/>
        </w:rPr>
        <w:t xml:space="preserve"> aktivit</w:t>
      </w:r>
      <w:r w:rsidR="006C77F5" w:rsidRPr="00D6288C">
        <w:rPr>
          <w:rFonts w:ascii="Verdana" w:hAnsi="Verdana"/>
          <w:bCs/>
          <w:sz w:val="18"/>
          <w:szCs w:val="18"/>
        </w:rPr>
        <w:t xml:space="preserve"> – </w:t>
      </w:r>
      <w:r w:rsidR="00CF09B4" w:rsidRPr="00D6288C">
        <w:rPr>
          <w:rFonts w:ascii="Verdana" w:hAnsi="Verdana"/>
          <w:bCs/>
          <w:sz w:val="18"/>
          <w:szCs w:val="18"/>
        </w:rPr>
        <w:t>únikové hry,</w:t>
      </w:r>
      <w:r w:rsidR="008823AB" w:rsidRPr="00D6288C">
        <w:rPr>
          <w:rFonts w:ascii="Verdana" w:hAnsi="Verdana"/>
          <w:bCs/>
          <w:sz w:val="18"/>
          <w:szCs w:val="18"/>
        </w:rPr>
        <w:t xml:space="preserve"> scienc</w:t>
      </w:r>
      <w:r w:rsidR="00C125BE" w:rsidRPr="00D6288C">
        <w:rPr>
          <w:rFonts w:ascii="Verdana" w:hAnsi="Verdana"/>
          <w:bCs/>
          <w:sz w:val="18"/>
          <w:szCs w:val="18"/>
        </w:rPr>
        <w:t>e centrum,…</w:t>
      </w:r>
    </w:p>
    <w:p w14:paraId="28AB8A4B" w14:textId="77777777" w:rsidR="00BE5FFA" w:rsidRPr="00E56FA5" w:rsidRDefault="00A374F7" w:rsidP="006C77F5">
      <w:pPr>
        <w:pStyle w:val="Odstavecseseznamem"/>
        <w:numPr>
          <w:ilvl w:val="1"/>
          <w:numId w:val="6"/>
        </w:numPr>
        <w:spacing w:after="0" w:line="240" w:lineRule="auto"/>
        <w:rPr>
          <w:rFonts w:ascii="Verdana" w:hAnsi="Verdana"/>
          <w:bCs/>
          <w:sz w:val="18"/>
          <w:szCs w:val="18"/>
        </w:rPr>
      </w:pPr>
      <w:r>
        <w:t>d</w:t>
      </w:r>
      <w:r w:rsidR="00BE5FFA">
        <w:t>oporučení pro rozšíření nabídky pro turisty v Uherském Brodě i s dosahem do okolních obcí a měst</w:t>
      </w:r>
    </w:p>
    <w:p w14:paraId="28AB8A4C" w14:textId="77777777" w:rsidR="00E56FA5" w:rsidRPr="00E56FA5" w:rsidRDefault="00E56FA5" w:rsidP="00E56FA5">
      <w:pPr>
        <w:pStyle w:val="Odstavecseseznamem"/>
        <w:numPr>
          <w:ilvl w:val="1"/>
          <w:numId w:val="6"/>
        </w:num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</w:t>
      </w:r>
      <w:r w:rsidRPr="00E56FA5">
        <w:rPr>
          <w:rFonts w:ascii="Verdana" w:hAnsi="Verdana"/>
          <w:bCs/>
          <w:sz w:val="18"/>
          <w:szCs w:val="18"/>
        </w:rPr>
        <w:t xml:space="preserve">ávrh </w:t>
      </w:r>
      <w:r>
        <w:rPr>
          <w:rFonts w:ascii="Verdana" w:hAnsi="Verdana"/>
          <w:bCs/>
          <w:sz w:val="18"/>
          <w:szCs w:val="18"/>
        </w:rPr>
        <w:t xml:space="preserve">marketingového využití </w:t>
      </w:r>
      <w:r w:rsidRPr="00E56FA5">
        <w:rPr>
          <w:rFonts w:ascii="Verdana" w:hAnsi="Verdana"/>
          <w:bCs/>
          <w:sz w:val="18"/>
          <w:szCs w:val="18"/>
        </w:rPr>
        <w:t>místního poplatku za ubytování ze</w:t>
      </w:r>
      <w:r>
        <w:rPr>
          <w:rFonts w:ascii="Verdana" w:hAnsi="Verdana"/>
          <w:bCs/>
          <w:sz w:val="18"/>
          <w:szCs w:val="18"/>
        </w:rPr>
        <w:t xml:space="preserve"> </w:t>
      </w:r>
      <w:r w:rsidR="006C11B0">
        <w:rPr>
          <w:rFonts w:ascii="Verdana" w:hAnsi="Verdana"/>
          <w:bCs/>
          <w:sz w:val="18"/>
          <w:szCs w:val="18"/>
        </w:rPr>
        <w:t>strany obce (dle metodiky MMR)</w:t>
      </w:r>
    </w:p>
    <w:p w14:paraId="28AB8A4D" w14:textId="77777777" w:rsidR="00722326" w:rsidRDefault="00722326" w:rsidP="00722326">
      <w:pPr>
        <w:rPr>
          <w:rFonts w:ascii="Verdana" w:hAnsi="Verdana"/>
          <w:sz w:val="18"/>
          <w:szCs w:val="18"/>
        </w:rPr>
      </w:pPr>
    </w:p>
    <w:p w14:paraId="28AB8A4E" w14:textId="77777777" w:rsidR="00076A66" w:rsidRDefault="00076A66" w:rsidP="00076A66">
      <w:pPr>
        <w:ind w:left="426"/>
        <w:rPr>
          <w:rFonts w:ascii="Verdana" w:hAnsi="Verdana"/>
          <w:b/>
          <w:sz w:val="18"/>
          <w:szCs w:val="18"/>
        </w:rPr>
      </w:pPr>
    </w:p>
    <w:p w14:paraId="28AB8A4F" w14:textId="77777777" w:rsidR="00076A66" w:rsidRDefault="00076A66" w:rsidP="00076A66">
      <w:pPr>
        <w:ind w:left="42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Další požadavky:</w:t>
      </w:r>
    </w:p>
    <w:p w14:paraId="28AB8A50" w14:textId="77777777" w:rsidR="00076A66" w:rsidRDefault="00076A66" w:rsidP="00076A66">
      <w:pPr>
        <w:ind w:left="426"/>
        <w:rPr>
          <w:rFonts w:ascii="Verdana" w:hAnsi="Verdana"/>
          <w:sz w:val="18"/>
          <w:szCs w:val="18"/>
        </w:rPr>
      </w:pPr>
      <w:r w:rsidRPr="009F4B68">
        <w:rPr>
          <w:rFonts w:ascii="Verdana" w:hAnsi="Verdana"/>
          <w:sz w:val="18"/>
          <w:szCs w:val="18"/>
        </w:rPr>
        <w:t>Strategie bude provázána s ostatními relevantními koncepčními dokumenty, minimálně s následujícím</w:t>
      </w:r>
      <w:r>
        <w:rPr>
          <w:rFonts w:ascii="Verdana" w:hAnsi="Verdana"/>
          <w:sz w:val="18"/>
          <w:szCs w:val="18"/>
        </w:rPr>
        <w:t>i</w:t>
      </w:r>
      <w:r w:rsidRPr="009F4B68">
        <w:rPr>
          <w:rFonts w:ascii="Verdana" w:hAnsi="Verdana"/>
          <w:sz w:val="18"/>
          <w:szCs w:val="18"/>
        </w:rPr>
        <w:t>:</w:t>
      </w:r>
    </w:p>
    <w:p w14:paraId="28AB8A51" w14:textId="77777777" w:rsidR="00076A66" w:rsidRPr="00E12E18" w:rsidRDefault="00076A66" w:rsidP="00076A66">
      <w:pPr>
        <w:ind w:left="1428"/>
        <w:rPr>
          <w:rFonts w:ascii="Verdana" w:hAnsi="Verdana"/>
          <w:sz w:val="8"/>
          <w:szCs w:val="18"/>
        </w:rPr>
      </w:pPr>
    </w:p>
    <w:p w14:paraId="28AB8A52" w14:textId="77777777" w:rsidR="00076A66" w:rsidRDefault="00076A66" w:rsidP="00076A66">
      <w:pPr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DC0FE0">
        <w:rPr>
          <w:rFonts w:ascii="Verdana" w:hAnsi="Verdana"/>
          <w:sz w:val="18"/>
          <w:szCs w:val="18"/>
        </w:rPr>
        <w:t>Aktualizace programu rozvoje cestovního ruchu Zlínského kraje 2015–2020</w:t>
      </w:r>
    </w:p>
    <w:p w14:paraId="28AB8A53" w14:textId="77777777" w:rsidR="00076A66" w:rsidRDefault="00076A66" w:rsidP="00076A66">
      <w:pPr>
        <w:pStyle w:val="Odstavecseseznamem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Marketingová strategie Region Slovácko 2018–2020</w:t>
      </w:r>
    </w:p>
    <w:p w14:paraId="4902D473" w14:textId="0D3A4C64" w:rsidR="00982E44" w:rsidRPr="00982E44" w:rsidRDefault="00982E44" w:rsidP="00982E44">
      <w:pPr>
        <w:ind w:left="426"/>
        <w:rPr>
          <w:rFonts w:ascii="Verdana" w:hAnsi="Verdana"/>
          <w:sz w:val="18"/>
          <w:szCs w:val="18"/>
        </w:rPr>
      </w:pPr>
      <w:r w:rsidRPr="00982E44">
        <w:rPr>
          <w:rFonts w:ascii="Verdana" w:hAnsi="Verdana"/>
          <w:sz w:val="18"/>
          <w:szCs w:val="18"/>
        </w:rPr>
        <w:t>Strategie bude vycházet z Metodick</w:t>
      </w:r>
      <w:r>
        <w:rPr>
          <w:rFonts w:ascii="Verdana" w:hAnsi="Verdana"/>
          <w:sz w:val="18"/>
          <w:szCs w:val="18"/>
        </w:rPr>
        <w:t>é</w:t>
      </w:r>
      <w:r w:rsidRPr="00982E44">
        <w:rPr>
          <w:rFonts w:ascii="Verdana" w:hAnsi="Verdana"/>
          <w:sz w:val="18"/>
          <w:szCs w:val="18"/>
        </w:rPr>
        <w:t xml:space="preserve"> příručk</w:t>
      </w:r>
      <w:r>
        <w:rPr>
          <w:rFonts w:ascii="Verdana" w:hAnsi="Verdana"/>
          <w:sz w:val="18"/>
          <w:szCs w:val="18"/>
        </w:rPr>
        <w:t xml:space="preserve">y- </w:t>
      </w:r>
      <w:r w:rsidRPr="00982E44">
        <w:rPr>
          <w:rFonts w:ascii="Verdana" w:hAnsi="Verdana"/>
          <w:sz w:val="18"/>
          <w:szCs w:val="18"/>
        </w:rPr>
        <w:t>Doporučený metodický postup tvorby strategických dokumentů v</w:t>
      </w:r>
      <w:r>
        <w:rPr>
          <w:rFonts w:ascii="Verdana" w:hAnsi="Verdana"/>
          <w:sz w:val="18"/>
          <w:szCs w:val="18"/>
        </w:rPr>
        <w:t> </w:t>
      </w:r>
      <w:r w:rsidRPr="00982E44">
        <w:rPr>
          <w:rFonts w:ascii="Verdana" w:hAnsi="Verdana"/>
          <w:sz w:val="18"/>
          <w:szCs w:val="18"/>
        </w:rPr>
        <w:t>turismu</w:t>
      </w:r>
      <w:r>
        <w:rPr>
          <w:rFonts w:ascii="Verdana" w:hAnsi="Verdana"/>
          <w:sz w:val="18"/>
          <w:szCs w:val="18"/>
        </w:rPr>
        <w:t xml:space="preserve"> - </w:t>
      </w:r>
      <w:r w:rsidRPr="00982E44">
        <w:rPr>
          <w:rFonts w:ascii="Verdana" w:hAnsi="Verdana"/>
          <w:sz w:val="18"/>
          <w:szCs w:val="18"/>
        </w:rPr>
        <w:t>Duben 2017</w:t>
      </w:r>
      <w:r>
        <w:rPr>
          <w:rFonts w:ascii="Verdana" w:hAnsi="Verdana"/>
          <w:sz w:val="18"/>
          <w:szCs w:val="18"/>
        </w:rPr>
        <w:t xml:space="preserve"> - </w:t>
      </w:r>
      <w:proofErr w:type="spellStart"/>
      <w:r>
        <w:rPr>
          <w:rFonts w:ascii="Verdana" w:hAnsi="Verdana"/>
          <w:sz w:val="18"/>
          <w:szCs w:val="18"/>
        </w:rPr>
        <w:t>CzechTourism</w:t>
      </w:r>
      <w:proofErr w:type="spellEnd"/>
    </w:p>
    <w:p w14:paraId="28AB8A54" w14:textId="77777777" w:rsidR="009F4B68" w:rsidRDefault="009F4B68" w:rsidP="00722326">
      <w:pPr>
        <w:ind w:left="426"/>
        <w:rPr>
          <w:rFonts w:ascii="Verdana" w:hAnsi="Verdana"/>
          <w:b/>
          <w:sz w:val="18"/>
          <w:szCs w:val="18"/>
        </w:rPr>
      </w:pPr>
    </w:p>
    <w:p w14:paraId="28AB8A55" w14:textId="77777777" w:rsidR="00076A66" w:rsidRDefault="00076A66" w:rsidP="00722326">
      <w:pPr>
        <w:ind w:left="426"/>
        <w:rPr>
          <w:rFonts w:ascii="Verdana" w:hAnsi="Verdana"/>
          <w:b/>
          <w:sz w:val="18"/>
          <w:szCs w:val="18"/>
        </w:rPr>
      </w:pPr>
    </w:p>
    <w:p w14:paraId="28AB8A56" w14:textId="77777777" w:rsidR="00722326" w:rsidRPr="00F97966" w:rsidRDefault="00722326" w:rsidP="00722326">
      <w:pPr>
        <w:ind w:left="426"/>
        <w:rPr>
          <w:rFonts w:ascii="Verdana" w:hAnsi="Verdana"/>
          <w:b/>
          <w:sz w:val="18"/>
          <w:szCs w:val="18"/>
        </w:rPr>
      </w:pPr>
      <w:r w:rsidRPr="00F97966">
        <w:rPr>
          <w:rFonts w:ascii="Verdana" w:hAnsi="Verdana"/>
          <w:b/>
          <w:sz w:val="18"/>
          <w:szCs w:val="18"/>
        </w:rPr>
        <w:t xml:space="preserve">Specifikace a rozsah požadovaného plnění: </w:t>
      </w:r>
    </w:p>
    <w:p w14:paraId="28AB8A57" w14:textId="77777777" w:rsidR="00722326" w:rsidRPr="00E12E18" w:rsidRDefault="00722326" w:rsidP="00722326">
      <w:pPr>
        <w:ind w:left="1428"/>
        <w:rPr>
          <w:rFonts w:ascii="Verdana" w:hAnsi="Verdana"/>
          <w:sz w:val="8"/>
          <w:szCs w:val="18"/>
        </w:rPr>
      </w:pPr>
    </w:p>
    <w:p w14:paraId="28AB8A58" w14:textId="77777777" w:rsidR="00722326" w:rsidRDefault="00722326" w:rsidP="00722326">
      <w:pPr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studie bude odevzdána v písemné i elektronické formě</w:t>
      </w:r>
    </w:p>
    <w:p w14:paraId="28AB8A59" w14:textId="77777777" w:rsidR="00722326" w:rsidRPr="005650BD" w:rsidRDefault="00722326" w:rsidP="00722326">
      <w:pPr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rozsah studie - </w:t>
      </w:r>
      <w:r w:rsidRPr="00E375ED">
        <w:rPr>
          <w:rFonts w:ascii="Verdana" w:hAnsi="Verdana"/>
          <w:sz w:val="18"/>
          <w:szCs w:val="18"/>
        </w:rPr>
        <w:t xml:space="preserve">minimálně </w:t>
      </w:r>
      <w:r w:rsidR="00E375ED" w:rsidRPr="00E375ED">
        <w:rPr>
          <w:rFonts w:ascii="Verdana" w:hAnsi="Verdana"/>
          <w:sz w:val="18"/>
          <w:szCs w:val="18"/>
        </w:rPr>
        <w:t>50</w:t>
      </w:r>
      <w:r w:rsidRPr="00E375ED">
        <w:rPr>
          <w:rFonts w:ascii="Verdana" w:hAnsi="Verdana"/>
          <w:sz w:val="18"/>
          <w:szCs w:val="18"/>
        </w:rPr>
        <w:t xml:space="preserve"> </w:t>
      </w:r>
      <w:r w:rsidR="00E375ED" w:rsidRPr="00E375ED">
        <w:rPr>
          <w:rFonts w:ascii="Verdana" w:hAnsi="Verdana"/>
          <w:sz w:val="18"/>
          <w:szCs w:val="18"/>
        </w:rPr>
        <w:t>stran</w:t>
      </w:r>
    </w:p>
    <w:p w14:paraId="28AB8A5A" w14:textId="25C7952D" w:rsidR="005650BD" w:rsidRPr="00FE4CE4" w:rsidRDefault="005650BD" w:rsidP="005650BD">
      <w:pPr>
        <w:numPr>
          <w:ilvl w:val="0"/>
          <w:numId w:val="7"/>
        </w:numPr>
        <w:rPr>
          <w:rFonts w:ascii="Verdana" w:hAnsi="Verdana"/>
          <w:sz w:val="18"/>
          <w:szCs w:val="18"/>
          <w:highlight w:val="yellow"/>
        </w:rPr>
      </w:pPr>
      <w:r w:rsidRPr="005650BD">
        <w:rPr>
          <w:rFonts w:ascii="Verdana" w:hAnsi="Verdana"/>
          <w:sz w:val="18"/>
          <w:szCs w:val="18"/>
        </w:rPr>
        <w:t>v průběhu zpracování proběhne 1x měsíčně konzultace s pracovní skupinou, složenou ze zástupce Odboru školství, kultury a sportu</w:t>
      </w:r>
      <w:r w:rsidR="001A6420">
        <w:rPr>
          <w:rFonts w:ascii="Verdana" w:hAnsi="Verdana"/>
          <w:sz w:val="18"/>
          <w:szCs w:val="18"/>
        </w:rPr>
        <w:t>/</w:t>
      </w:r>
      <w:r w:rsidRPr="005650BD">
        <w:rPr>
          <w:rFonts w:ascii="Verdana" w:hAnsi="Verdana"/>
          <w:sz w:val="18"/>
          <w:szCs w:val="18"/>
        </w:rPr>
        <w:t>Městského informačního centra, Odboru rozvoje města, vedení města a zástupců tur. cílů ve městě Uherský Brod (</w:t>
      </w:r>
      <w:r w:rsidRPr="0009729F">
        <w:rPr>
          <w:rFonts w:ascii="Verdana" w:hAnsi="Verdana"/>
          <w:sz w:val="18"/>
          <w:szCs w:val="18"/>
        </w:rPr>
        <w:t>vždy budou přítomny alespoň 3 osoby</w:t>
      </w:r>
      <w:r w:rsidRPr="005650BD">
        <w:rPr>
          <w:rFonts w:ascii="Verdana" w:hAnsi="Verdana"/>
          <w:sz w:val="18"/>
          <w:szCs w:val="18"/>
        </w:rPr>
        <w:t>).</w:t>
      </w:r>
      <w:r w:rsidR="00053D2B">
        <w:rPr>
          <w:rFonts w:ascii="Verdana" w:hAnsi="Verdana"/>
          <w:sz w:val="18"/>
          <w:szCs w:val="18"/>
        </w:rPr>
        <w:t xml:space="preserve"> </w:t>
      </w:r>
      <w:r w:rsidR="00053D2B" w:rsidRPr="00FE4CE4">
        <w:rPr>
          <w:rFonts w:ascii="Verdana" w:hAnsi="Verdana"/>
          <w:sz w:val="18"/>
          <w:szCs w:val="18"/>
          <w:highlight w:val="yellow"/>
        </w:rPr>
        <w:t>S Komisí pro cestovní ruch proběhnou 2 jednání s prezentací, pakliže budou odpovídajícím způsobem zapracovány připomínky.</w:t>
      </w:r>
    </w:p>
    <w:p w14:paraId="28AB8A5B" w14:textId="77777777" w:rsidR="005650BD" w:rsidRDefault="005650BD" w:rsidP="005650BD">
      <w:pPr>
        <w:ind w:left="1428"/>
        <w:rPr>
          <w:rFonts w:ascii="Verdana" w:hAnsi="Verdana"/>
          <w:sz w:val="18"/>
          <w:szCs w:val="18"/>
        </w:rPr>
      </w:pPr>
    </w:p>
    <w:p w14:paraId="28AB8A5C" w14:textId="77777777" w:rsidR="00D36F61" w:rsidRDefault="00D36F61" w:rsidP="00D36F61">
      <w:pPr>
        <w:rPr>
          <w:rFonts w:ascii="Verdana" w:hAnsi="Verdana"/>
          <w:sz w:val="18"/>
          <w:szCs w:val="18"/>
        </w:rPr>
      </w:pPr>
    </w:p>
    <w:p w14:paraId="589CF96B" w14:textId="788C52D1" w:rsidR="00447674" w:rsidRDefault="00447674">
      <w:pPr>
        <w:rPr>
          <w:rFonts w:ascii="Verdana" w:hAnsi="Verdana"/>
          <w:sz w:val="18"/>
          <w:szCs w:val="18"/>
        </w:rPr>
      </w:pPr>
    </w:p>
    <w:sectPr w:rsidR="0044767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B8AA0" w14:textId="77777777" w:rsidR="002F7E96" w:rsidRDefault="002F7E96" w:rsidP="009B4A55">
      <w:r>
        <w:separator/>
      </w:r>
    </w:p>
  </w:endnote>
  <w:endnote w:type="continuationSeparator" w:id="0">
    <w:p w14:paraId="28AB8AA1" w14:textId="77777777" w:rsidR="002F7E96" w:rsidRDefault="002F7E96" w:rsidP="009B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455092150"/>
      <w:docPartObj>
        <w:docPartGallery w:val="Page Numbers (Bottom of Page)"/>
        <w:docPartUnique/>
      </w:docPartObj>
    </w:sdtPr>
    <w:sdtEndPr/>
    <w:sdtContent>
      <w:p w14:paraId="347C5343" w14:textId="77777777" w:rsidR="00FC7580" w:rsidRPr="00FC7580" w:rsidRDefault="00FC7580" w:rsidP="00FC7580">
        <w:pPr>
          <w:ind w:left="426"/>
          <w:rPr>
            <w:rFonts w:ascii="Arial" w:hAnsi="Arial" w:cs="Arial"/>
            <w:bCs/>
            <w:color w:val="000000"/>
            <w:sz w:val="20"/>
            <w:szCs w:val="20"/>
          </w:rPr>
        </w:pPr>
        <w:r w:rsidRPr="00FC7580">
          <w:rPr>
            <w:rFonts w:ascii="Arial" w:hAnsi="Arial" w:cs="Arial"/>
            <w:sz w:val="20"/>
            <w:szCs w:val="20"/>
          </w:rPr>
          <w:fldChar w:fldCharType="begin"/>
        </w:r>
        <w:r w:rsidRPr="00FC7580">
          <w:rPr>
            <w:rFonts w:ascii="Arial" w:hAnsi="Arial" w:cs="Arial"/>
            <w:sz w:val="20"/>
            <w:szCs w:val="20"/>
          </w:rPr>
          <w:instrText>PAGE   \* MERGEFORMAT</w:instrText>
        </w:r>
        <w:r w:rsidRPr="00FC7580">
          <w:rPr>
            <w:rFonts w:ascii="Arial" w:hAnsi="Arial" w:cs="Arial"/>
            <w:sz w:val="20"/>
            <w:szCs w:val="20"/>
          </w:rPr>
          <w:fldChar w:fldCharType="separate"/>
        </w:r>
        <w:r w:rsidR="00AB340E">
          <w:rPr>
            <w:rFonts w:ascii="Arial" w:hAnsi="Arial" w:cs="Arial"/>
            <w:noProof/>
            <w:sz w:val="20"/>
            <w:szCs w:val="20"/>
          </w:rPr>
          <w:t>1</w:t>
        </w:r>
        <w:r w:rsidRPr="00FC7580">
          <w:rPr>
            <w:rFonts w:ascii="Arial" w:hAnsi="Arial" w:cs="Arial"/>
            <w:sz w:val="20"/>
            <w:szCs w:val="20"/>
          </w:rPr>
          <w:fldChar w:fldCharType="end"/>
        </w:r>
        <w:r w:rsidRPr="00FC7580">
          <w:rPr>
            <w:rFonts w:ascii="Arial" w:hAnsi="Arial" w:cs="Arial"/>
            <w:sz w:val="20"/>
            <w:szCs w:val="20"/>
          </w:rPr>
          <w:tab/>
        </w:r>
        <w:r w:rsidRPr="00FC7580">
          <w:rPr>
            <w:rFonts w:ascii="Arial" w:hAnsi="Arial" w:cs="Arial"/>
            <w:bCs/>
            <w:color w:val="000000"/>
            <w:sz w:val="20"/>
            <w:szCs w:val="20"/>
          </w:rPr>
          <w:t>Strategie rozvoje cestovního ruchu pro město Uherský Brod</w:t>
        </w:r>
      </w:p>
      <w:p w14:paraId="56E4A23D" w14:textId="4DD8956A" w:rsidR="00FC7580" w:rsidRPr="00FC7580" w:rsidRDefault="00AB340E">
        <w:pPr>
          <w:pStyle w:val="Zpat"/>
          <w:rPr>
            <w:rFonts w:ascii="Arial" w:hAnsi="Arial" w:cs="Arial"/>
            <w:sz w:val="20"/>
            <w:szCs w:val="20"/>
          </w:rPr>
        </w:pPr>
      </w:p>
    </w:sdtContent>
  </w:sdt>
  <w:p w14:paraId="0453C787" w14:textId="77777777" w:rsidR="00FC7580" w:rsidRDefault="00FC75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B8A9E" w14:textId="77777777" w:rsidR="002F7E96" w:rsidRDefault="002F7E96" w:rsidP="009B4A55">
      <w:r>
        <w:separator/>
      </w:r>
    </w:p>
  </w:footnote>
  <w:footnote w:type="continuationSeparator" w:id="0">
    <w:p w14:paraId="28AB8A9F" w14:textId="77777777" w:rsidR="002F7E96" w:rsidRDefault="002F7E96" w:rsidP="009B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F34C6" w14:textId="7199F5C8" w:rsidR="00FC7580" w:rsidRDefault="00FC7580">
    <w:pPr>
      <w:pStyle w:val="Zhlav"/>
    </w:pPr>
    <w:r>
      <w:rPr>
        <w:noProof/>
        <w:lang w:val="cs-CZ" w:eastAsia="cs-CZ"/>
      </w:rPr>
      <w:drawing>
        <wp:inline distT="0" distB="0" distL="0" distR="0" wp14:anchorId="3A76FB35" wp14:editId="018FFC58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745D0"/>
    <w:multiLevelType w:val="hybridMultilevel"/>
    <w:tmpl w:val="DE34EA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3767E"/>
    <w:multiLevelType w:val="hybridMultilevel"/>
    <w:tmpl w:val="7242DBF2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90B21C6"/>
    <w:multiLevelType w:val="multilevel"/>
    <w:tmpl w:val="F37EC3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226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3">
    <w:nsid w:val="40D741A5"/>
    <w:multiLevelType w:val="hybridMultilevel"/>
    <w:tmpl w:val="41EA21D4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07778DF"/>
    <w:multiLevelType w:val="hybridMultilevel"/>
    <w:tmpl w:val="8584A6D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AAA3A38"/>
    <w:multiLevelType w:val="hybridMultilevel"/>
    <w:tmpl w:val="8C8653CA"/>
    <w:lvl w:ilvl="0" w:tplc="040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6">
    <w:nsid w:val="701823A3"/>
    <w:multiLevelType w:val="multilevel"/>
    <w:tmpl w:val="146E1C1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b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367" w:hanging="144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7">
    <w:nsid w:val="70F82600"/>
    <w:multiLevelType w:val="hybridMultilevel"/>
    <w:tmpl w:val="F496C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86D3C"/>
    <w:multiLevelType w:val="hybridMultilevel"/>
    <w:tmpl w:val="A69674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55"/>
    <w:rsid w:val="00000E6C"/>
    <w:rsid w:val="00006C27"/>
    <w:rsid w:val="00015006"/>
    <w:rsid w:val="00015CF7"/>
    <w:rsid w:val="00030777"/>
    <w:rsid w:val="000427DB"/>
    <w:rsid w:val="00044CBE"/>
    <w:rsid w:val="000462E5"/>
    <w:rsid w:val="00053D2B"/>
    <w:rsid w:val="00076A66"/>
    <w:rsid w:val="00087D57"/>
    <w:rsid w:val="00090828"/>
    <w:rsid w:val="00095891"/>
    <w:rsid w:val="000971D6"/>
    <w:rsid w:val="0009729F"/>
    <w:rsid w:val="0009788C"/>
    <w:rsid w:val="000C2AB3"/>
    <w:rsid w:val="000D0E78"/>
    <w:rsid w:val="000D1812"/>
    <w:rsid w:val="000E40C8"/>
    <w:rsid w:val="000E768C"/>
    <w:rsid w:val="000F279E"/>
    <w:rsid w:val="001149D6"/>
    <w:rsid w:val="001201A7"/>
    <w:rsid w:val="00136A87"/>
    <w:rsid w:val="0014106F"/>
    <w:rsid w:val="001423D5"/>
    <w:rsid w:val="00144271"/>
    <w:rsid w:val="00144D15"/>
    <w:rsid w:val="00146D0A"/>
    <w:rsid w:val="00157B83"/>
    <w:rsid w:val="0016244F"/>
    <w:rsid w:val="00174505"/>
    <w:rsid w:val="00176801"/>
    <w:rsid w:val="001774B4"/>
    <w:rsid w:val="00177509"/>
    <w:rsid w:val="001834A5"/>
    <w:rsid w:val="001A6420"/>
    <w:rsid w:val="001A6919"/>
    <w:rsid w:val="001C0A41"/>
    <w:rsid w:val="00205831"/>
    <w:rsid w:val="00207ECA"/>
    <w:rsid w:val="002246EA"/>
    <w:rsid w:val="00233874"/>
    <w:rsid w:val="0023400B"/>
    <w:rsid w:val="00236360"/>
    <w:rsid w:val="00241F02"/>
    <w:rsid w:val="002427DA"/>
    <w:rsid w:val="0024509A"/>
    <w:rsid w:val="00251D3D"/>
    <w:rsid w:val="00260BFE"/>
    <w:rsid w:val="002657EB"/>
    <w:rsid w:val="00270BA6"/>
    <w:rsid w:val="00284F3C"/>
    <w:rsid w:val="00293223"/>
    <w:rsid w:val="002B0B3C"/>
    <w:rsid w:val="002B15E1"/>
    <w:rsid w:val="002B4658"/>
    <w:rsid w:val="002B638E"/>
    <w:rsid w:val="002B68EE"/>
    <w:rsid w:val="002B724E"/>
    <w:rsid w:val="002C1D1E"/>
    <w:rsid w:val="002C5D3A"/>
    <w:rsid w:val="002E4919"/>
    <w:rsid w:val="002E55B7"/>
    <w:rsid w:val="002F291B"/>
    <w:rsid w:val="002F4896"/>
    <w:rsid w:val="002F7E96"/>
    <w:rsid w:val="00313863"/>
    <w:rsid w:val="003168EE"/>
    <w:rsid w:val="00325A9C"/>
    <w:rsid w:val="0033099C"/>
    <w:rsid w:val="0033156E"/>
    <w:rsid w:val="00336389"/>
    <w:rsid w:val="00337583"/>
    <w:rsid w:val="00340889"/>
    <w:rsid w:val="003557EC"/>
    <w:rsid w:val="00357186"/>
    <w:rsid w:val="0036047C"/>
    <w:rsid w:val="003759E4"/>
    <w:rsid w:val="00377ECA"/>
    <w:rsid w:val="003845A0"/>
    <w:rsid w:val="00385F60"/>
    <w:rsid w:val="00391373"/>
    <w:rsid w:val="003A0340"/>
    <w:rsid w:val="003A0854"/>
    <w:rsid w:val="003B3647"/>
    <w:rsid w:val="003B3F21"/>
    <w:rsid w:val="003B423C"/>
    <w:rsid w:val="003B60E4"/>
    <w:rsid w:val="003C3655"/>
    <w:rsid w:val="003C78A7"/>
    <w:rsid w:val="003E4F3B"/>
    <w:rsid w:val="003E7C0A"/>
    <w:rsid w:val="004146F0"/>
    <w:rsid w:val="00415A8D"/>
    <w:rsid w:val="00424DDD"/>
    <w:rsid w:val="00447674"/>
    <w:rsid w:val="00452F2D"/>
    <w:rsid w:val="00467051"/>
    <w:rsid w:val="00467384"/>
    <w:rsid w:val="00477CBE"/>
    <w:rsid w:val="004A2A53"/>
    <w:rsid w:val="004A4142"/>
    <w:rsid w:val="004A47C5"/>
    <w:rsid w:val="004C382F"/>
    <w:rsid w:val="004D5B04"/>
    <w:rsid w:val="004D6A93"/>
    <w:rsid w:val="004F05AB"/>
    <w:rsid w:val="004F0E3B"/>
    <w:rsid w:val="005026E1"/>
    <w:rsid w:val="00510E27"/>
    <w:rsid w:val="005262ED"/>
    <w:rsid w:val="00527B82"/>
    <w:rsid w:val="005305D8"/>
    <w:rsid w:val="005320FB"/>
    <w:rsid w:val="00547E8E"/>
    <w:rsid w:val="0055435C"/>
    <w:rsid w:val="00563F0E"/>
    <w:rsid w:val="005650BD"/>
    <w:rsid w:val="00577EF9"/>
    <w:rsid w:val="005843F0"/>
    <w:rsid w:val="005B0229"/>
    <w:rsid w:val="005B09E1"/>
    <w:rsid w:val="005C131A"/>
    <w:rsid w:val="005C6A9B"/>
    <w:rsid w:val="005D4033"/>
    <w:rsid w:val="005E25BE"/>
    <w:rsid w:val="005E59E8"/>
    <w:rsid w:val="006062EF"/>
    <w:rsid w:val="00616BC8"/>
    <w:rsid w:val="0062132E"/>
    <w:rsid w:val="00665E06"/>
    <w:rsid w:val="00675A6C"/>
    <w:rsid w:val="006809CC"/>
    <w:rsid w:val="00683795"/>
    <w:rsid w:val="006B67C8"/>
    <w:rsid w:val="006C11B0"/>
    <w:rsid w:val="006C3896"/>
    <w:rsid w:val="006C77F5"/>
    <w:rsid w:val="006D33C7"/>
    <w:rsid w:val="006D736C"/>
    <w:rsid w:val="006F3397"/>
    <w:rsid w:val="006F7794"/>
    <w:rsid w:val="00702B81"/>
    <w:rsid w:val="00721CE2"/>
    <w:rsid w:val="00722326"/>
    <w:rsid w:val="00731167"/>
    <w:rsid w:val="00735788"/>
    <w:rsid w:val="0073739E"/>
    <w:rsid w:val="00737B88"/>
    <w:rsid w:val="00745932"/>
    <w:rsid w:val="00766AE9"/>
    <w:rsid w:val="00771596"/>
    <w:rsid w:val="00774777"/>
    <w:rsid w:val="007818D7"/>
    <w:rsid w:val="00782C1B"/>
    <w:rsid w:val="00785133"/>
    <w:rsid w:val="00792144"/>
    <w:rsid w:val="007A363D"/>
    <w:rsid w:val="007B5F16"/>
    <w:rsid w:val="007B6510"/>
    <w:rsid w:val="007C6700"/>
    <w:rsid w:val="007D2244"/>
    <w:rsid w:val="007D7DB8"/>
    <w:rsid w:val="007F5F0D"/>
    <w:rsid w:val="00811954"/>
    <w:rsid w:val="0081340C"/>
    <w:rsid w:val="008150A0"/>
    <w:rsid w:val="0082045F"/>
    <w:rsid w:val="008305B1"/>
    <w:rsid w:val="0083124E"/>
    <w:rsid w:val="0083411F"/>
    <w:rsid w:val="008360DC"/>
    <w:rsid w:val="00842485"/>
    <w:rsid w:val="00846D23"/>
    <w:rsid w:val="00850185"/>
    <w:rsid w:val="00854A72"/>
    <w:rsid w:val="008607E5"/>
    <w:rsid w:val="008638E8"/>
    <w:rsid w:val="00865245"/>
    <w:rsid w:val="008657F7"/>
    <w:rsid w:val="00865A54"/>
    <w:rsid w:val="00867E8A"/>
    <w:rsid w:val="00874298"/>
    <w:rsid w:val="00874F40"/>
    <w:rsid w:val="0087585A"/>
    <w:rsid w:val="008823AB"/>
    <w:rsid w:val="008913C1"/>
    <w:rsid w:val="0089274A"/>
    <w:rsid w:val="008B01D0"/>
    <w:rsid w:val="008B027C"/>
    <w:rsid w:val="008B0767"/>
    <w:rsid w:val="008B4180"/>
    <w:rsid w:val="008C348A"/>
    <w:rsid w:val="008C3A69"/>
    <w:rsid w:val="008D26FE"/>
    <w:rsid w:val="008F1423"/>
    <w:rsid w:val="009000BC"/>
    <w:rsid w:val="00907911"/>
    <w:rsid w:val="00911203"/>
    <w:rsid w:val="00921DD2"/>
    <w:rsid w:val="0093140A"/>
    <w:rsid w:val="0093203C"/>
    <w:rsid w:val="00933A43"/>
    <w:rsid w:val="00964D92"/>
    <w:rsid w:val="00966199"/>
    <w:rsid w:val="009711A8"/>
    <w:rsid w:val="00975398"/>
    <w:rsid w:val="009774CD"/>
    <w:rsid w:val="00980629"/>
    <w:rsid w:val="00982E44"/>
    <w:rsid w:val="00986541"/>
    <w:rsid w:val="009A2B13"/>
    <w:rsid w:val="009A3F60"/>
    <w:rsid w:val="009B0405"/>
    <w:rsid w:val="009B4A55"/>
    <w:rsid w:val="009D7CBB"/>
    <w:rsid w:val="009E04E7"/>
    <w:rsid w:val="009F414D"/>
    <w:rsid w:val="009F4B68"/>
    <w:rsid w:val="00A02215"/>
    <w:rsid w:val="00A06DE9"/>
    <w:rsid w:val="00A1664A"/>
    <w:rsid w:val="00A24AE0"/>
    <w:rsid w:val="00A265D8"/>
    <w:rsid w:val="00A327A1"/>
    <w:rsid w:val="00A3429A"/>
    <w:rsid w:val="00A374F7"/>
    <w:rsid w:val="00A41126"/>
    <w:rsid w:val="00A46BF8"/>
    <w:rsid w:val="00A7332C"/>
    <w:rsid w:val="00A956AA"/>
    <w:rsid w:val="00AA06A9"/>
    <w:rsid w:val="00AA7ADC"/>
    <w:rsid w:val="00AA7B54"/>
    <w:rsid w:val="00AB05F0"/>
    <w:rsid w:val="00AB1B69"/>
    <w:rsid w:val="00AB340E"/>
    <w:rsid w:val="00AC7CD2"/>
    <w:rsid w:val="00AD6E5A"/>
    <w:rsid w:val="00AE32B2"/>
    <w:rsid w:val="00AE6598"/>
    <w:rsid w:val="00AF1CF9"/>
    <w:rsid w:val="00B00138"/>
    <w:rsid w:val="00B17A8F"/>
    <w:rsid w:val="00B23DEE"/>
    <w:rsid w:val="00B34548"/>
    <w:rsid w:val="00B34D2A"/>
    <w:rsid w:val="00B36387"/>
    <w:rsid w:val="00B37D02"/>
    <w:rsid w:val="00B563F7"/>
    <w:rsid w:val="00B61E8A"/>
    <w:rsid w:val="00B66727"/>
    <w:rsid w:val="00B6718A"/>
    <w:rsid w:val="00B77AE7"/>
    <w:rsid w:val="00B800D5"/>
    <w:rsid w:val="00B813F7"/>
    <w:rsid w:val="00B87F1F"/>
    <w:rsid w:val="00B91370"/>
    <w:rsid w:val="00BD3754"/>
    <w:rsid w:val="00BD6B01"/>
    <w:rsid w:val="00BE5FFA"/>
    <w:rsid w:val="00BF1EED"/>
    <w:rsid w:val="00BF4CC0"/>
    <w:rsid w:val="00C03488"/>
    <w:rsid w:val="00C06267"/>
    <w:rsid w:val="00C0646D"/>
    <w:rsid w:val="00C10B97"/>
    <w:rsid w:val="00C125BE"/>
    <w:rsid w:val="00C26C98"/>
    <w:rsid w:val="00C4564E"/>
    <w:rsid w:val="00C52CE7"/>
    <w:rsid w:val="00C53663"/>
    <w:rsid w:val="00C55D1D"/>
    <w:rsid w:val="00C6656F"/>
    <w:rsid w:val="00C8742B"/>
    <w:rsid w:val="00CD0710"/>
    <w:rsid w:val="00CE107B"/>
    <w:rsid w:val="00CE55B8"/>
    <w:rsid w:val="00CF09B4"/>
    <w:rsid w:val="00CF53E7"/>
    <w:rsid w:val="00CF5634"/>
    <w:rsid w:val="00CF777E"/>
    <w:rsid w:val="00D3346E"/>
    <w:rsid w:val="00D336C0"/>
    <w:rsid w:val="00D35A60"/>
    <w:rsid w:val="00D36F61"/>
    <w:rsid w:val="00D37332"/>
    <w:rsid w:val="00D435D5"/>
    <w:rsid w:val="00D47C3C"/>
    <w:rsid w:val="00D51250"/>
    <w:rsid w:val="00D5456F"/>
    <w:rsid w:val="00D5478E"/>
    <w:rsid w:val="00D6288C"/>
    <w:rsid w:val="00D719E1"/>
    <w:rsid w:val="00D76401"/>
    <w:rsid w:val="00DB0D00"/>
    <w:rsid w:val="00DB6BC1"/>
    <w:rsid w:val="00DC0FE0"/>
    <w:rsid w:val="00DD4AA8"/>
    <w:rsid w:val="00DF47A7"/>
    <w:rsid w:val="00E0595D"/>
    <w:rsid w:val="00E07508"/>
    <w:rsid w:val="00E13359"/>
    <w:rsid w:val="00E26325"/>
    <w:rsid w:val="00E375ED"/>
    <w:rsid w:val="00E41F3B"/>
    <w:rsid w:val="00E53EC6"/>
    <w:rsid w:val="00E56FA5"/>
    <w:rsid w:val="00E62E1A"/>
    <w:rsid w:val="00E93584"/>
    <w:rsid w:val="00EA4A9E"/>
    <w:rsid w:val="00EB0117"/>
    <w:rsid w:val="00EC1E6F"/>
    <w:rsid w:val="00EC3219"/>
    <w:rsid w:val="00EC3932"/>
    <w:rsid w:val="00EE2B8B"/>
    <w:rsid w:val="00EF48A1"/>
    <w:rsid w:val="00F01AEF"/>
    <w:rsid w:val="00F0612C"/>
    <w:rsid w:val="00F40F64"/>
    <w:rsid w:val="00F804DA"/>
    <w:rsid w:val="00F91193"/>
    <w:rsid w:val="00F95F31"/>
    <w:rsid w:val="00FA2835"/>
    <w:rsid w:val="00FB6277"/>
    <w:rsid w:val="00FB69F6"/>
    <w:rsid w:val="00FB7C60"/>
    <w:rsid w:val="00FC063D"/>
    <w:rsid w:val="00FC2BD4"/>
    <w:rsid w:val="00FC4125"/>
    <w:rsid w:val="00FC593F"/>
    <w:rsid w:val="00FC7281"/>
    <w:rsid w:val="00FC7580"/>
    <w:rsid w:val="00FD4768"/>
    <w:rsid w:val="00FD4B1C"/>
    <w:rsid w:val="00FD57E5"/>
    <w:rsid w:val="00FE4CE4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AB8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A5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4A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9B4A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4A5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4A55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B4A55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B4A55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9B4A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9B4A5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Znakapoznpodarou">
    <w:name w:val="footnote reference"/>
    <w:semiHidden/>
    <w:unhideWhenUsed/>
    <w:rsid w:val="009B4A55"/>
    <w:rPr>
      <w:vertAlign w:val="superscript"/>
    </w:rPr>
  </w:style>
  <w:style w:type="paragraph" w:styleId="Zhlav">
    <w:name w:val="header"/>
    <w:basedOn w:val="Normln"/>
    <w:link w:val="ZhlavChar"/>
    <w:uiPriority w:val="99"/>
    <w:rsid w:val="00722326"/>
    <w:pPr>
      <w:tabs>
        <w:tab w:val="center" w:pos="4536"/>
        <w:tab w:val="right" w:pos="9072"/>
      </w:tabs>
    </w:pPr>
    <w:rPr>
      <w:rFonts w:ascii="Arial" w:hAnsi="Arial"/>
      <w:sz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722326"/>
    <w:rPr>
      <w:rFonts w:ascii="Arial" w:eastAsia="Times New Roman" w:hAnsi="Arial" w:cs="Times New Roman"/>
      <w:sz w:val="20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8607E5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FC75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75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5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58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FC758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4A5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4A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9B4A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4A5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4A55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B4A55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B4A55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9B4A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9B4A5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Znakapoznpodarou">
    <w:name w:val="footnote reference"/>
    <w:semiHidden/>
    <w:unhideWhenUsed/>
    <w:rsid w:val="009B4A55"/>
    <w:rPr>
      <w:vertAlign w:val="superscript"/>
    </w:rPr>
  </w:style>
  <w:style w:type="paragraph" w:styleId="Zhlav">
    <w:name w:val="header"/>
    <w:basedOn w:val="Normln"/>
    <w:link w:val="ZhlavChar"/>
    <w:uiPriority w:val="99"/>
    <w:rsid w:val="00722326"/>
    <w:pPr>
      <w:tabs>
        <w:tab w:val="center" w:pos="4536"/>
        <w:tab w:val="right" w:pos="9072"/>
      </w:tabs>
    </w:pPr>
    <w:rPr>
      <w:rFonts w:ascii="Arial" w:hAnsi="Arial"/>
      <w:sz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722326"/>
    <w:rPr>
      <w:rFonts w:ascii="Arial" w:eastAsia="Times New Roman" w:hAnsi="Arial" w:cs="Times New Roman"/>
      <w:sz w:val="20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8607E5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FC75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75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5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58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FC758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cojevbrode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457E1FB5A0AF4CA83CA4F3665F8B5A" ma:contentTypeVersion="0" ma:contentTypeDescription="Vytvoří nový dokument" ma:contentTypeScope="" ma:versionID="51ecf9f1ed4d51271d48eb7ccc6132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68B6A-BEC5-4762-B63F-C44A4C800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0AF84-2A03-4851-A460-0CDC6815AE00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263DB35-E003-4361-8A6F-A705FFA67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Uherský Brod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Valášková</dc:creator>
  <cp:lastModifiedBy>Hečová Petra, Ing</cp:lastModifiedBy>
  <cp:revision>3</cp:revision>
  <dcterms:created xsi:type="dcterms:W3CDTF">2019-02-08T07:43:00Z</dcterms:created>
  <dcterms:modified xsi:type="dcterms:W3CDTF">2019-02-08T07:43:00Z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0x01010054457E1FB5A0AF4CA83CA4F3665F8B5A</vt:lpwstr>
  </property>
</Properties>
</file>