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9C7726">
        <w:rPr>
          <w:rFonts w:ascii="Arial" w:hAnsi="Arial" w:cs="Arial"/>
          <w:b/>
          <w:sz w:val="24"/>
          <w:szCs w:val="24"/>
        </w:rPr>
        <w:t>01</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DB1039">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DB1039">
        <w:rPr>
          <w:rFonts w:ascii="Arial" w:hAnsi="Arial" w:cs="Arial"/>
        </w:rPr>
        <w:t>from</w:t>
      </w:r>
      <w:r w:rsidRPr="00542ED8">
        <w:rPr>
          <w:rFonts w:ascii="Arial" w:hAnsi="Arial" w:cs="Arial"/>
        </w:rPr>
        <w:t xml:space="preserve"> </w:t>
      </w:r>
      <w:r>
        <w:rPr>
          <w:rFonts w:ascii="Arial" w:hAnsi="Arial" w:cs="Arial"/>
        </w:rPr>
        <w:t>6</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EE7F7D" w:rsidP="00EE7F7D">
      <w:pPr>
        <w:jc w:val="center"/>
        <w:rPr>
          <w:rFonts w:ascii="Arial" w:hAnsi="Arial" w:cs="Arial"/>
          <w:b/>
          <w:sz w:val="24"/>
          <w:szCs w:val="24"/>
        </w:rPr>
      </w:pPr>
      <w:r w:rsidRPr="00EE7F7D">
        <w:rPr>
          <w:rFonts w:ascii="Arial" w:hAnsi="Arial" w:cs="Arial"/>
          <w:b/>
          <w:sz w:val="24"/>
          <w:szCs w:val="24"/>
        </w:rPr>
        <w:t>Sectional shut-off valve</w:t>
      </w:r>
      <w:r>
        <w:rPr>
          <w:rFonts w:ascii="Arial" w:hAnsi="Arial" w:cs="Arial"/>
          <w:b/>
          <w:sz w:val="24"/>
          <w:szCs w:val="24"/>
        </w:rPr>
        <w:t xml:space="preserve"> </w:t>
      </w:r>
      <w:r w:rsidR="00903857" w:rsidRPr="00903857">
        <w:rPr>
          <w:rFonts w:ascii="Arial" w:hAnsi="Arial" w:cs="Arial"/>
          <w:b/>
          <w:sz w:val="24"/>
          <w:szCs w:val="24"/>
        </w:rPr>
        <w:t xml:space="preserve">DN </w:t>
      </w:r>
      <w:r w:rsidR="00986F62">
        <w:rPr>
          <w:rFonts w:ascii="Arial" w:hAnsi="Arial" w:cs="Arial"/>
          <w:b/>
          <w:sz w:val="24"/>
          <w:szCs w:val="24"/>
        </w:rPr>
        <w:t>60</w:t>
      </w:r>
      <w:r w:rsidR="00903857" w:rsidRPr="00903857">
        <w:rPr>
          <w:rFonts w:ascii="Arial" w:hAnsi="Arial" w:cs="Arial"/>
          <w:b/>
          <w:sz w:val="24"/>
          <w:szCs w:val="24"/>
        </w:rPr>
        <w:t xml:space="preserve">0 PN </w:t>
      </w:r>
      <w:r w:rsidR="00986F62">
        <w:rPr>
          <w:rFonts w:ascii="Arial" w:hAnsi="Arial" w:cs="Arial"/>
          <w:b/>
          <w:sz w:val="24"/>
          <w:szCs w:val="24"/>
        </w:rPr>
        <w:t>63</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9C7726">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9C7726">
              <w:rPr>
                <w:rFonts w:ascii="Arial" w:eastAsia="Times New Roman" w:hAnsi="Arial" w:cs="Arial"/>
                <w:b/>
                <w:bCs/>
                <w:sz w:val="20"/>
                <w:szCs w:val="20"/>
                <w:lang w:eastAsia="cs-CZ"/>
              </w:rPr>
              <w:t>01</w:t>
            </w:r>
            <w:r w:rsidRPr="00903857">
              <w:rPr>
                <w:rFonts w:ascii="Arial" w:eastAsia="Times New Roman" w:hAnsi="Arial" w:cs="Arial"/>
                <w:b/>
                <w:bCs/>
                <w:sz w:val="20"/>
                <w:szCs w:val="20"/>
                <w:lang w:eastAsia="cs-CZ"/>
              </w:rPr>
              <w:t>/753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Ball valve (hereinafter referred to as BV) with combined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600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63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EE7F7D">
            <w:pPr>
              <w:spacing w:after="0" w:line="240" w:lineRule="auto"/>
              <w:rPr>
                <w:rFonts w:ascii="Arial" w:eastAsia="Times New Roman" w:hAnsi="Arial" w:cs="Arial"/>
                <w:b/>
                <w:bCs/>
                <w:sz w:val="20"/>
                <w:szCs w:val="20"/>
                <w:lang w:eastAsia="cs-CZ"/>
              </w:rPr>
            </w:pPr>
            <w:r w:rsidRPr="00986F62">
              <w:rPr>
                <w:rFonts w:ascii="Arial" w:eastAsia="Times New Roman" w:hAnsi="Arial" w:cs="Arial"/>
                <w:b/>
                <w:bCs/>
                <w:sz w:val="20"/>
                <w:szCs w:val="20"/>
                <w:lang w:eastAsia="cs-CZ"/>
              </w:rPr>
              <w:t xml:space="preserve">1 </w:t>
            </w:r>
            <w:r w:rsidR="00EE7F7D">
              <w:rPr>
                <w:rFonts w:ascii="Arial" w:eastAsia="Times New Roman" w:hAnsi="Arial" w:cs="Arial"/>
                <w:b/>
                <w:bCs/>
                <w:sz w:val="20"/>
                <w:szCs w:val="20"/>
                <w:lang w:eastAsia="cs-CZ"/>
              </w:rPr>
              <w:t>pc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3B11BE"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DB1039"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HV-631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832477">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832477">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6,3 MPa</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832477">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1.</w:t>
            </w:r>
            <w:r w:rsidR="00832477">
              <w:rPr>
                <w:rFonts w:ascii="Arial" w:eastAsia="Times New Roman" w:hAnsi="Arial" w:cs="Arial"/>
                <w:sz w:val="20"/>
                <w:szCs w:val="20"/>
                <w:lang w:eastAsia="cs-CZ"/>
              </w:rPr>
              <w:t>43</w:t>
            </w:r>
            <w:r w:rsidRPr="009B5E53">
              <w:rPr>
                <w:rFonts w:ascii="Arial" w:eastAsia="Times New Roman" w:hAnsi="Arial" w:cs="Arial"/>
                <w:sz w:val="20"/>
                <w:szCs w:val="20"/>
                <w:lang w:eastAsia="cs-CZ"/>
              </w:rPr>
              <w:t xml:space="preserve">  times the </w:t>
            </w:r>
            <w:r w:rsidR="00832477">
              <w:rPr>
                <w:rFonts w:ascii="Arial" w:eastAsia="Times New Roman" w:hAnsi="Arial" w:cs="Arial"/>
                <w:sz w:val="20"/>
                <w:szCs w:val="20"/>
                <w:lang w:eastAsia="cs-CZ"/>
              </w:rPr>
              <w:t>nominal</w:t>
            </w:r>
            <w:r w:rsidRPr="009B5E53">
              <w:rPr>
                <w:rFonts w:ascii="Arial" w:eastAsia="Times New Roman" w:hAnsi="Arial" w:cs="Arial"/>
                <w:sz w:val="20"/>
                <w:szCs w:val="20"/>
                <w:lang w:eastAsia="cs-CZ"/>
              </w:rPr>
              <w:t xml:space="preserve"> pressure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Sectional (border) shut-off valve </w:t>
            </w:r>
            <w:r>
              <w:rPr>
                <w:rFonts w:ascii="Arial" w:eastAsia="Times New Roman" w:hAnsi="Arial" w:cs="Arial"/>
                <w:sz w:val="20"/>
                <w:szCs w:val="20"/>
                <w:lang w:eastAsia="cs-CZ"/>
              </w:rPr>
              <w:t>with</w:t>
            </w:r>
            <w:r w:rsidRPr="009B5E53">
              <w:rPr>
                <w:rFonts w:ascii="Arial" w:eastAsia="Times New Roman" w:hAnsi="Arial" w:cs="Arial"/>
                <w:sz w:val="20"/>
                <w:szCs w:val="20"/>
                <w:lang w:eastAsia="cs-CZ"/>
              </w:rPr>
              <w:t xml:space="preserve"> a safe position FC (FC = Fail Closed ) used for the closure of individual sections </w:t>
            </w:r>
            <w:r>
              <w:rPr>
                <w:rFonts w:ascii="Arial" w:eastAsia="Times New Roman" w:hAnsi="Arial" w:cs="Arial"/>
                <w:sz w:val="20"/>
                <w:szCs w:val="20"/>
                <w:lang w:eastAsia="cs-CZ"/>
              </w:rPr>
              <w:t>during emergency conditions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 pipeline (valve horizontally, pneumatic actuator above the valve, the longitudinal axis of the operating cylinders of the actuator will be parallel with the longitudinal axis of the pipeline on which the ball valve will be installed)</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 xml:space="preserve">„Fire–safe„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832477">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ANSI B16.5, class 600</w:t>
            </w:r>
            <w:r>
              <w:rPr>
                <w:rFonts w:ascii="Arial" w:eastAsia="Times New Roman" w:hAnsi="Arial" w:cs="Arial"/>
                <w:sz w:val="20"/>
                <w:szCs w:val="20"/>
                <w:lang w:eastAsia="cs-CZ"/>
              </w:rPr>
              <w:t xml:space="preserve"> / </w:t>
            </w:r>
            <w:r w:rsidR="00832477">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Ø610 x 12,5 mm.</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Fire Safe type in line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To be conducted in line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Pursuant to EN 13942, table 12, physical values will be specified in SI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Treated control air with the pressure of at least 4.5 bar(g), max. 10.0 bar(g) is available. Reliable function of the actuator is required at the control air pressure of 4.5 bar(g).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Pr>
                <w:rFonts w:ascii="Arial" w:eastAsia="Times New Roman" w:hAnsi="Arial" w:cs="Arial"/>
                <w:sz w:val="20"/>
                <w:szCs w:val="20"/>
                <w:lang w:eastAsia="cs-CZ"/>
              </w:rPr>
              <w:t>9</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shall ensure the reliable closing of the ball valve within 10 seconds in the case of a condition assessed as an accident or in the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None.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208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A14298" w:rsidRPr="00A14298" w:rsidRDefault="00A14298" w:rsidP="00A14298">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The ball valve + actuator set shall be fitted with a system for the automatic monitoring of the functionality of the valve (seizing, stiffening, control) – check using the partial uplift method (the passable cross-section of the ball valve shall not be reduced). The ball valve shall be fitted with a positioner DVC SIS with the 4-20mA EExi signal, HART communication protocol, driver for AMS system EMERSON. In case of using solenoid valves we require these valves in design EExe, voltage level 24 VDC – coil with low power intake &lt; 5W.</w:t>
            </w:r>
          </w:p>
          <w:p w:rsidR="00421594" w:rsidRPr="00421594" w:rsidRDefault="0032422F" w:rsidP="00A14298">
            <w:pPr>
              <w:spacing w:after="0" w:line="240" w:lineRule="auto"/>
              <w:rPr>
                <w:rFonts w:ascii="Arial" w:eastAsia="Times New Roman" w:hAnsi="Arial" w:cs="Arial"/>
                <w:sz w:val="20"/>
                <w:szCs w:val="20"/>
                <w:lang w:eastAsia="cs-CZ"/>
              </w:rPr>
            </w:pPr>
            <w:r w:rsidRPr="00F71259">
              <w:rPr>
                <w:rFonts w:ascii="Arial" w:eastAsia="Times New Roman" w:hAnsi="Arial" w:cs="Arial"/>
                <w:sz w:val="20"/>
                <w:szCs w:val="20"/>
                <w:lang w:eastAsia="cs-CZ"/>
              </w:rPr>
              <w:t>The valve will be controlled by analog signal 4-20mA (4mA = valve closed and 20mA = valve open).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packaging and conservation of the subject of the delivery within the scope of this technical specification shall be provided by the contractor so as to protect the delivery from mechanical damage during transportation and handling at the construction site conducted in line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wiring, ...) according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joints, ...).</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air control solenoid, etc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DB1039"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Pr>
        <w:rFonts w:ascii="Arial" w:hAnsi="Arial" w:cs="Arial"/>
        <w:noProof/>
        <w:sz w:val="20"/>
        <w:szCs w:val="20"/>
      </w:rPr>
      <w:t>4</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6</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C73CC"/>
    <w:rsid w:val="001618D4"/>
    <w:rsid w:val="001D2A8C"/>
    <w:rsid w:val="002E1A8B"/>
    <w:rsid w:val="0032422F"/>
    <w:rsid w:val="003550B1"/>
    <w:rsid w:val="003B11BE"/>
    <w:rsid w:val="003C0D1B"/>
    <w:rsid w:val="00421594"/>
    <w:rsid w:val="005718BC"/>
    <w:rsid w:val="005830FA"/>
    <w:rsid w:val="005D3C20"/>
    <w:rsid w:val="00832477"/>
    <w:rsid w:val="008A0129"/>
    <w:rsid w:val="00903857"/>
    <w:rsid w:val="00950E42"/>
    <w:rsid w:val="00986F62"/>
    <w:rsid w:val="009B5E53"/>
    <w:rsid w:val="009C7726"/>
    <w:rsid w:val="00A14298"/>
    <w:rsid w:val="00A4144B"/>
    <w:rsid w:val="00A6721F"/>
    <w:rsid w:val="00BA1319"/>
    <w:rsid w:val="00DB1039"/>
    <w:rsid w:val="00EE7F7D"/>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DE27-6D68-4BB0-A264-6477DDD3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1871</Words>
  <Characters>11042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9</cp:revision>
  <dcterms:created xsi:type="dcterms:W3CDTF">2015-02-26T15:13:00Z</dcterms:created>
  <dcterms:modified xsi:type="dcterms:W3CDTF">2015-04-08T10:37:00Z</dcterms:modified>
</cp:coreProperties>
</file>