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125F91">
        <w:rPr>
          <w:rFonts w:ascii="Arial" w:hAnsi="Arial" w:cs="Arial"/>
          <w:b/>
          <w:sz w:val="24"/>
          <w:szCs w:val="24"/>
        </w:rPr>
        <w:t>02</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9C2651">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9C2651">
        <w:rPr>
          <w:rFonts w:ascii="Arial" w:hAnsi="Arial" w:cs="Arial"/>
        </w:rPr>
        <w:t>from</w:t>
      </w:r>
      <w:r w:rsidRPr="00542ED8">
        <w:rPr>
          <w:rFonts w:ascii="Arial" w:hAnsi="Arial" w:cs="Arial"/>
        </w:rPr>
        <w:t xml:space="preserve"> </w:t>
      </w:r>
      <w:r w:rsidR="009C2651">
        <w:rPr>
          <w:rFonts w:ascii="Arial" w:hAnsi="Arial" w:cs="Arial"/>
        </w:rPr>
        <w:t>5</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EE7F7D" w:rsidP="00EE7F7D">
      <w:pPr>
        <w:jc w:val="center"/>
        <w:rPr>
          <w:rFonts w:ascii="Arial" w:hAnsi="Arial" w:cs="Arial"/>
          <w:b/>
          <w:sz w:val="24"/>
          <w:szCs w:val="24"/>
        </w:rPr>
      </w:pPr>
      <w:r w:rsidRPr="00EE7F7D">
        <w:rPr>
          <w:rFonts w:ascii="Arial" w:hAnsi="Arial" w:cs="Arial"/>
          <w:b/>
          <w:sz w:val="24"/>
          <w:szCs w:val="24"/>
        </w:rPr>
        <w:t>Sectional shut-off valve</w:t>
      </w:r>
      <w:r>
        <w:rPr>
          <w:rFonts w:ascii="Arial" w:hAnsi="Arial" w:cs="Arial"/>
          <w:b/>
          <w:sz w:val="24"/>
          <w:szCs w:val="24"/>
        </w:rPr>
        <w:t xml:space="preserve"> </w:t>
      </w:r>
      <w:r w:rsidR="00903857" w:rsidRPr="00903857">
        <w:rPr>
          <w:rFonts w:ascii="Arial" w:hAnsi="Arial" w:cs="Arial"/>
          <w:b/>
          <w:sz w:val="24"/>
          <w:szCs w:val="24"/>
        </w:rPr>
        <w:t xml:space="preserve">DN </w:t>
      </w:r>
      <w:r w:rsidR="000E3FBC">
        <w:rPr>
          <w:rFonts w:ascii="Arial" w:hAnsi="Arial" w:cs="Arial"/>
          <w:b/>
          <w:sz w:val="24"/>
          <w:szCs w:val="24"/>
        </w:rPr>
        <w:t>4</w:t>
      </w:r>
      <w:r w:rsidR="00986F62">
        <w:rPr>
          <w:rFonts w:ascii="Arial" w:hAnsi="Arial" w:cs="Arial"/>
          <w:b/>
          <w:sz w:val="24"/>
          <w:szCs w:val="24"/>
        </w:rPr>
        <w:t>0</w:t>
      </w:r>
      <w:r w:rsidR="00903857" w:rsidRPr="00903857">
        <w:rPr>
          <w:rFonts w:ascii="Arial" w:hAnsi="Arial" w:cs="Arial"/>
          <w:b/>
          <w:sz w:val="24"/>
          <w:szCs w:val="24"/>
        </w:rPr>
        <w:t xml:space="preserve">0 PN </w:t>
      </w:r>
      <w:r w:rsidR="00986F62">
        <w:rPr>
          <w:rFonts w:ascii="Arial" w:hAnsi="Arial" w:cs="Arial"/>
          <w:b/>
          <w:sz w:val="24"/>
          <w:szCs w:val="24"/>
        </w:rPr>
        <w:t>63</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125F91">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125F91">
              <w:rPr>
                <w:rFonts w:ascii="Arial" w:eastAsia="Times New Roman" w:hAnsi="Arial" w:cs="Arial"/>
                <w:b/>
                <w:bCs/>
                <w:sz w:val="20"/>
                <w:szCs w:val="20"/>
                <w:lang w:eastAsia="cs-CZ"/>
              </w:rPr>
              <w:t>02</w:t>
            </w:r>
            <w:r w:rsidRPr="00903857">
              <w:rPr>
                <w:rFonts w:ascii="Arial" w:eastAsia="Times New Roman" w:hAnsi="Arial" w:cs="Arial"/>
                <w:b/>
                <w:bCs/>
                <w:sz w:val="20"/>
                <w:szCs w:val="20"/>
                <w:lang w:eastAsia="cs-CZ"/>
              </w:rPr>
              <w:t>/753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Ball valve (hereinafter referred to as BV) with combined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0E3FBC" w:rsidP="000E3FBC">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63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0E3FBC"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4</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r>
              <w:rPr>
                <w:rFonts w:ascii="Arial" w:eastAsia="Times New Roman" w:hAnsi="Arial" w:cs="Arial"/>
                <w:b/>
                <w:bCs/>
                <w:sz w:val="20"/>
                <w:szCs w:val="20"/>
                <w:lang w:eastAsia="cs-CZ"/>
              </w:rPr>
              <w:t>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A04C7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1F3194"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HV-611, HV-612, HV-613, HV-614</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C2651">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9C2651">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6,</w:t>
            </w:r>
            <w:r w:rsidR="009C2651">
              <w:rPr>
                <w:rFonts w:ascii="Arial" w:eastAsia="Times New Roman" w:hAnsi="Arial" w:cs="Arial"/>
                <w:sz w:val="20"/>
                <w:szCs w:val="20"/>
                <w:lang w:eastAsia="cs-CZ"/>
              </w:rPr>
              <w:t>1</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C2651" w:rsidP="009C265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1.43</w:t>
            </w:r>
            <w:r w:rsidR="009B5E53" w:rsidRPr="009B5E53">
              <w:rPr>
                <w:rFonts w:ascii="Arial" w:eastAsia="Times New Roman" w:hAnsi="Arial" w:cs="Arial"/>
                <w:sz w:val="20"/>
                <w:szCs w:val="20"/>
                <w:lang w:eastAsia="cs-CZ"/>
              </w:rPr>
              <w:t xml:space="preserve">  times the </w:t>
            </w:r>
            <w:r>
              <w:rPr>
                <w:rFonts w:ascii="Arial" w:eastAsia="Times New Roman" w:hAnsi="Arial" w:cs="Arial"/>
                <w:sz w:val="20"/>
                <w:szCs w:val="20"/>
                <w:lang w:eastAsia="cs-CZ"/>
              </w:rPr>
              <w:t>nominal</w:t>
            </w:r>
            <w:r w:rsidR="009B5E53" w:rsidRPr="009B5E53">
              <w:rPr>
                <w:rFonts w:ascii="Arial" w:eastAsia="Times New Roman" w:hAnsi="Arial" w:cs="Arial"/>
                <w:sz w:val="20"/>
                <w:szCs w:val="20"/>
                <w:lang w:eastAsia="cs-CZ"/>
              </w:rPr>
              <w:t xml:space="preserve"> pressure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Sectional (border) shut-off valve </w:t>
            </w:r>
            <w:r>
              <w:rPr>
                <w:rFonts w:ascii="Arial" w:eastAsia="Times New Roman" w:hAnsi="Arial" w:cs="Arial"/>
                <w:sz w:val="20"/>
                <w:szCs w:val="20"/>
                <w:lang w:eastAsia="cs-CZ"/>
              </w:rPr>
              <w:t>with</w:t>
            </w:r>
            <w:r w:rsidRPr="009B5E53">
              <w:rPr>
                <w:rFonts w:ascii="Arial" w:eastAsia="Times New Roman" w:hAnsi="Arial" w:cs="Arial"/>
                <w:sz w:val="20"/>
                <w:szCs w:val="20"/>
                <w:lang w:eastAsia="cs-CZ"/>
              </w:rPr>
              <w:t xml:space="preserve"> a safe position FC (FC = Fail Closed ) used for the closure of individual sections </w:t>
            </w:r>
            <w:r>
              <w:rPr>
                <w:rFonts w:ascii="Arial" w:eastAsia="Times New Roman" w:hAnsi="Arial" w:cs="Arial"/>
                <w:sz w:val="20"/>
                <w:szCs w:val="20"/>
                <w:lang w:eastAsia="cs-CZ"/>
              </w:rPr>
              <w:t>during emergency conditions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011341">
        <w:trPr>
          <w:trHeight w:val="63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F95ABA">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Outdoor, aboveground, on horizontal pipeline (valve horizontally, </w:t>
            </w:r>
            <w:r w:rsidR="00F95ABA">
              <w:rPr>
                <w:rFonts w:ascii="Arial" w:eastAsia="Times New Roman" w:hAnsi="Arial" w:cs="Arial"/>
                <w:sz w:val="20"/>
                <w:szCs w:val="20"/>
                <w:lang w:eastAsia="cs-CZ"/>
              </w:rPr>
              <w:t>pneumatic</w:t>
            </w:r>
            <w:r w:rsidRPr="009B5E53">
              <w:rPr>
                <w:rFonts w:ascii="Arial" w:eastAsia="Times New Roman" w:hAnsi="Arial" w:cs="Arial"/>
                <w:sz w:val="20"/>
                <w:szCs w:val="20"/>
                <w:lang w:eastAsia="cs-CZ"/>
              </w:rPr>
              <w:t xml:space="preserve"> actuator </w:t>
            </w:r>
            <w:r w:rsidR="00011341">
              <w:rPr>
                <w:rFonts w:ascii="Arial" w:eastAsia="Times New Roman" w:hAnsi="Arial" w:cs="Arial"/>
                <w:sz w:val="20"/>
                <w:szCs w:val="20"/>
                <w:lang w:eastAsia="cs-CZ"/>
              </w:rPr>
              <w:t>above the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11341">
        <w:trPr>
          <w:trHeight w:val="35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9C2651">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ANSI B16.5, class 600</w:t>
            </w:r>
            <w:r>
              <w:rPr>
                <w:rFonts w:ascii="Arial" w:eastAsia="Times New Roman" w:hAnsi="Arial" w:cs="Arial"/>
                <w:sz w:val="20"/>
                <w:szCs w:val="20"/>
                <w:lang w:eastAsia="cs-CZ"/>
              </w:rPr>
              <w:t xml:space="preserve"> / </w:t>
            </w:r>
            <w:r w:rsidR="009C2651">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2E662B" w:rsidRPr="005A67AB">
              <w:rPr>
                <w:rFonts w:ascii="Arial" w:eastAsia="Times New Roman" w:hAnsi="Arial" w:cs="Arial"/>
                <w:sz w:val="20"/>
                <w:szCs w:val="20"/>
                <w:lang w:eastAsia="cs-CZ"/>
              </w:rPr>
              <w:t>Ø</w:t>
            </w:r>
            <w:r w:rsidR="009C2651">
              <w:rPr>
                <w:rFonts w:ascii="Arial" w:eastAsia="Times New Roman" w:hAnsi="Arial" w:cs="Arial"/>
                <w:sz w:val="20"/>
                <w:szCs w:val="20"/>
                <w:lang w:eastAsia="cs-CZ"/>
              </w:rPr>
              <w:t xml:space="preserve"> </w:t>
            </w:r>
            <w:r w:rsidR="002E662B" w:rsidRPr="005A67AB">
              <w:rPr>
                <w:rFonts w:ascii="Arial" w:eastAsia="Times New Roman" w:hAnsi="Arial" w:cs="Arial"/>
                <w:sz w:val="20"/>
                <w:szCs w:val="20"/>
                <w:lang w:eastAsia="cs-CZ"/>
              </w:rPr>
              <w:t>406,4 x 8 mm</w:t>
            </w:r>
            <w:r w:rsidR="002E662B">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Treated control air with the pressure of at least 4.5 </w:t>
            </w:r>
            <w:proofErr w:type="gramStart"/>
            <w:r w:rsidRPr="003550B1">
              <w:rPr>
                <w:rFonts w:ascii="Arial" w:eastAsia="Times New Roman" w:hAnsi="Arial" w:cs="Arial"/>
                <w:sz w:val="20"/>
                <w:szCs w:val="20"/>
                <w:lang w:eastAsia="cs-CZ"/>
              </w:rPr>
              <w:t>bar(g), max.</w:t>
            </w:r>
            <w:proofErr w:type="gramEnd"/>
            <w:r w:rsidRPr="003550B1">
              <w:rPr>
                <w:rFonts w:ascii="Arial" w:eastAsia="Times New Roman" w:hAnsi="Arial" w:cs="Arial"/>
                <w:sz w:val="20"/>
                <w:szCs w:val="20"/>
                <w:lang w:eastAsia="cs-CZ"/>
              </w:rPr>
              <w:t xml:space="preserve"> 10.0 bar(g) is available. Reliable function of the actuator is required at the control air pressure of 4.5 </w:t>
            </w:r>
            <w:proofErr w:type="gramStart"/>
            <w:r w:rsidRPr="003550B1">
              <w:rPr>
                <w:rFonts w:ascii="Arial" w:eastAsia="Times New Roman" w:hAnsi="Arial" w:cs="Arial"/>
                <w:sz w:val="20"/>
                <w:szCs w:val="20"/>
                <w:lang w:eastAsia="cs-CZ"/>
              </w:rPr>
              <w:t>bar(g).</w:t>
            </w:r>
            <w:proofErr w:type="gramEnd"/>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“CLOSED” (fail close), closed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Pr>
                <w:rFonts w:ascii="Arial" w:eastAsia="Times New Roman" w:hAnsi="Arial" w:cs="Arial"/>
                <w:sz w:val="20"/>
                <w:szCs w:val="20"/>
                <w:lang w:eastAsia="cs-CZ"/>
              </w:rPr>
              <w:t>9</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The actuator shall ensure the reliable closing of the ball valve within 10 seconds in the case of a condition assessed as an accident or in </w:t>
            </w:r>
            <w:proofErr w:type="gramStart"/>
            <w:r w:rsidRPr="00A6721F">
              <w:rPr>
                <w:rFonts w:ascii="Arial" w:eastAsia="Times New Roman" w:hAnsi="Arial" w:cs="Arial"/>
                <w:sz w:val="20"/>
                <w:szCs w:val="20"/>
                <w:lang w:eastAsia="cs-CZ"/>
              </w:rPr>
              <w:t>the</w:t>
            </w:r>
            <w:proofErr w:type="gramEnd"/>
            <w:r w:rsidRPr="00A6721F">
              <w:rPr>
                <w:rFonts w:ascii="Arial" w:eastAsia="Times New Roman" w:hAnsi="Arial" w:cs="Arial"/>
                <w:sz w:val="20"/>
                <w:szCs w:val="20"/>
                <w:lang w:eastAsia="cs-CZ"/>
              </w:rPr>
              <w:t xml:space="preserv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None.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C2651">
        <w:trPr>
          <w:trHeight w:val="129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9C2651" w:rsidRPr="00A6799D" w:rsidRDefault="009C2651" w:rsidP="009C2651">
            <w:pPr>
              <w:spacing w:after="0" w:line="240" w:lineRule="auto"/>
              <w:rPr>
                <w:rFonts w:ascii="Arial" w:eastAsia="Times New Roman" w:hAnsi="Arial" w:cs="Arial"/>
                <w:sz w:val="20"/>
                <w:szCs w:val="20"/>
                <w:lang w:eastAsia="cs-CZ"/>
              </w:rPr>
            </w:pPr>
            <w:r w:rsidRPr="00A6799D">
              <w:rPr>
                <w:rFonts w:ascii="Arial" w:eastAsia="Times New Roman" w:hAnsi="Arial" w:cs="Arial"/>
                <w:sz w:val="20"/>
                <w:szCs w:val="20"/>
                <w:lang w:eastAsia="cs-CZ"/>
              </w:rPr>
              <w:t>Actuator will be no manual auxiliary control.</w:t>
            </w:r>
          </w:p>
          <w:p w:rsidR="00421594" w:rsidRPr="00421594" w:rsidRDefault="009C2651" w:rsidP="009C2651">
            <w:pPr>
              <w:spacing w:after="0" w:line="240" w:lineRule="auto"/>
              <w:rPr>
                <w:rFonts w:ascii="Arial" w:eastAsia="Times New Roman" w:hAnsi="Arial" w:cs="Arial"/>
                <w:sz w:val="20"/>
                <w:szCs w:val="20"/>
                <w:lang w:eastAsia="cs-CZ"/>
              </w:rPr>
            </w:pPr>
            <w:r w:rsidRPr="00A6799D">
              <w:rPr>
                <w:rFonts w:ascii="Arial" w:eastAsia="Times New Roman" w:hAnsi="Arial" w:cs="Arial"/>
                <w:sz w:val="20"/>
                <w:szCs w:val="20"/>
                <w:lang w:eastAsia="cs-CZ"/>
              </w:rPr>
              <w:t xml:space="preserve">The ball valve + drive assembly will be equipped with a solenoid valve EExd (or EExm), voltage level 24 VDC -– coil with low power intake &lt; 5W. The solenoid valve </w:t>
            </w:r>
            <w:proofErr w:type="gramStart"/>
            <w:r w:rsidRPr="00A6799D">
              <w:rPr>
                <w:rFonts w:ascii="Arial" w:eastAsia="Times New Roman" w:hAnsi="Arial" w:cs="Arial"/>
                <w:sz w:val="20"/>
                <w:szCs w:val="20"/>
                <w:lang w:eastAsia="cs-CZ"/>
              </w:rPr>
              <w:t>is used</w:t>
            </w:r>
            <w:proofErr w:type="gramEnd"/>
            <w:r w:rsidRPr="00A6799D">
              <w:rPr>
                <w:rFonts w:ascii="Arial" w:eastAsia="Times New Roman" w:hAnsi="Arial" w:cs="Arial"/>
                <w:sz w:val="20"/>
                <w:szCs w:val="20"/>
                <w:lang w:eastAsia="cs-CZ"/>
              </w:rPr>
              <w:t xml:space="preserve"> to override the ball valve to a safe position.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C2651">
        <w:trPr>
          <w:trHeight w:val="5302"/>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9C2651"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1F3194">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w:t>
    </w:r>
    <w:r>
      <w:rPr>
        <w:rFonts w:ascii="Arial" w:hAnsi="Arial" w:cs="Arial"/>
        <w:sz w:val="20"/>
        <w:szCs w:val="20"/>
      </w:rPr>
      <w:t>5</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11341"/>
    <w:rsid w:val="000C73CC"/>
    <w:rsid w:val="000E3FBC"/>
    <w:rsid w:val="00125F91"/>
    <w:rsid w:val="001618D4"/>
    <w:rsid w:val="001D2A8C"/>
    <w:rsid w:val="001F3194"/>
    <w:rsid w:val="002E1A8B"/>
    <w:rsid w:val="002E662B"/>
    <w:rsid w:val="003550B1"/>
    <w:rsid w:val="003C0D1B"/>
    <w:rsid w:val="00421594"/>
    <w:rsid w:val="005718BC"/>
    <w:rsid w:val="005830FA"/>
    <w:rsid w:val="005D3C20"/>
    <w:rsid w:val="006A5637"/>
    <w:rsid w:val="008A0129"/>
    <w:rsid w:val="00903857"/>
    <w:rsid w:val="00950E42"/>
    <w:rsid w:val="00986F62"/>
    <w:rsid w:val="009B5E53"/>
    <w:rsid w:val="009C2651"/>
    <w:rsid w:val="00A04C73"/>
    <w:rsid w:val="00A14298"/>
    <w:rsid w:val="00A4144B"/>
    <w:rsid w:val="00A6721F"/>
    <w:rsid w:val="00BA1319"/>
    <w:rsid w:val="00EE7F7D"/>
    <w:rsid w:val="00F71259"/>
    <w:rsid w:val="00F95ABA"/>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D9BA-7CC8-48AC-9F52-16BCCDF7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1796</Words>
  <Characters>10602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11</cp:revision>
  <dcterms:created xsi:type="dcterms:W3CDTF">2015-02-27T07:16:00Z</dcterms:created>
  <dcterms:modified xsi:type="dcterms:W3CDTF">2015-04-08T10:43:00Z</dcterms:modified>
</cp:coreProperties>
</file>