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42" w:rsidRPr="00542ED8" w:rsidRDefault="00950E42" w:rsidP="00950E42">
      <w:pPr>
        <w:tabs>
          <w:tab w:val="left" w:pos="2410"/>
          <w:tab w:val="right" w:pos="9070"/>
        </w:tabs>
        <w:spacing w:after="0"/>
        <w:rPr>
          <w:rFonts w:ascii="Arial" w:hAnsi="Arial" w:cs="Arial"/>
        </w:rPr>
      </w:pPr>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0803CF">
        <w:rPr>
          <w:rFonts w:ascii="Arial" w:hAnsi="Arial" w:cs="Arial"/>
          <w:b/>
          <w:sz w:val="24"/>
          <w:szCs w:val="24"/>
        </w:rPr>
        <w:t>10</w:t>
      </w:r>
      <w:r w:rsidRPr="00542ED8">
        <w:rPr>
          <w:rFonts w:ascii="Arial" w:hAnsi="Arial" w:cs="Arial"/>
          <w:b/>
          <w:sz w:val="24"/>
          <w:szCs w:val="24"/>
        </w:rPr>
        <w:t>/75</w:t>
      </w:r>
      <w:r w:rsidR="000803CF">
        <w:rPr>
          <w:rFonts w:ascii="Arial" w:hAnsi="Arial" w:cs="Arial"/>
          <w:b/>
          <w:sz w:val="24"/>
          <w:szCs w:val="24"/>
        </w:rPr>
        <w:t>10</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A42A8F">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A42A8F">
        <w:rPr>
          <w:rFonts w:ascii="Arial" w:hAnsi="Arial" w:cs="Arial"/>
        </w:rPr>
        <w:t>from</w:t>
      </w:r>
      <w:r w:rsidRPr="00542ED8">
        <w:rPr>
          <w:rFonts w:ascii="Arial" w:hAnsi="Arial" w:cs="Arial"/>
        </w:rPr>
        <w:t xml:space="preserve"> </w:t>
      </w:r>
      <w:r>
        <w:rPr>
          <w:rFonts w:ascii="Arial" w:hAnsi="Arial" w:cs="Arial"/>
        </w:rPr>
        <w:t>6</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EE7F7D" w:rsidP="00EE7F7D">
      <w:pPr>
        <w:jc w:val="center"/>
        <w:rPr>
          <w:rFonts w:ascii="Arial" w:hAnsi="Arial" w:cs="Arial"/>
          <w:b/>
          <w:sz w:val="24"/>
          <w:szCs w:val="24"/>
        </w:rPr>
      </w:pPr>
      <w:r w:rsidRPr="00EE7F7D">
        <w:rPr>
          <w:rFonts w:ascii="Arial" w:hAnsi="Arial" w:cs="Arial"/>
          <w:b/>
          <w:sz w:val="24"/>
          <w:szCs w:val="24"/>
        </w:rPr>
        <w:t>Sectional shut-off valve</w:t>
      </w:r>
      <w:r>
        <w:rPr>
          <w:rFonts w:ascii="Arial" w:hAnsi="Arial" w:cs="Arial"/>
          <w:b/>
          <w:sz w:val="24"/>
          <w:szCs w:val="24"/>
        </w:rPr>
        <w:t xml:space="preserve"> </w:t>
      </w:r>
      <w:r w:rsidR="00903857" w:rsidRPr="00903857">
        <w:rPr>
          <w:rFonts w:ascii="Arial" w:hAnsi="Arial" w:cs="Arial"/>
          <w:b/>
          <w:sz w:val="24"/>
          <w:szCs w:val="24"/>
        </w:rPr>
        <w:t xml:space="preserve">DN </w:t>
      </w:r>
      <w:r w:rsidR="00C45A9B">
        <w:rPr>
          <w:rFonts w:ascii="Arial" w:hAnsi="Arial" w:cs="Arial"/>
          <w:b/>
          <w:sz w:val="24"/>
          <w:szCs w:val="24"/>
        </w:rPr>
        <w:t>4</w:t>
      </w:r>
      <w:r w:rsidR="00986F62">
        <w:rPr>
          <w:rFonts w:ascii="Arial" w:hAnsi="Arial" w:cs="Arial"/>
          <w:b/>
          <w:sz w:val="24"/>
          <w:szCs w:val="24"/>
        </w:rPr>
        <w:t>0</w:t>
      </w:r>
      <w:r w:rsidR="00903857" w:rsidRPr="00903857">
        <w:rPr>
          <w:rFonts w:ascii="Arial" w:hAnsi="Arial" w:cs="Arial"/>
          <w:b/>
          <w:sz w:val="24"/>
          <w:szCs w:val="24"/>
        </w:rPr>
        <w:t xml:space="preserve">0 PN </w:t>
      </w:r>
      <w:r w:rsidR="00C45A9B">
        <w:rPr>
          <w:rFonts w:ascii="Arial" w:hAnsi="Arial" w:cs="Arial"/>
          <w:b/>
          <w:sz w:val="24"/>
          <w:szCs w:val="24"/>
        </w:rPr>
        <w:t>160</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(POV)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9"/>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0803CF">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0803CF">
              <w:rPr>
                <w:rFonts w:ascii="Arial" w:eastAsia="Times New Roman" w:hAnsi="Arial" w:cs="Arial"/>
                <w:b/>
                <w:bCs/>
                <w:sz w:val="20"/>
                <w:szCs w:val="20"/>
                <w:lang w:eastAsia="cs-CZ"/>
              </w:rPr>
              <w:t>10</w:t>
            </w:r>
            <w:r w:rsidRPr="00903857">
              <w:rPr>
                <w:rFonts w:ascii="Arial" w:eastAsia="Times New Roman" w:hAnsi="Arial" w:cs="Arial"/>
                <w:b/>
                <w:bCs/>
                <w:sz w:val="20"/>
                <w:szCs w:val="20"/>
                <w:lang w:eastAsia="cs-CZ"/>
              </w:rPr>
              <w:t>/75</w:t>
            </w:r>
            <w:r w:rsidR="000803CF">
              <w:rPr>
                <w:rFonts w:ascii="Arial" w:eastAsia="Times New Roman" w:hAnsi="Arial" w:cs="Arial"/>
                <w:b/>
                <w:bCs/>
                <w:sz w:val="20"/>
                <w:szCs w:val="20"/>
                <w:lang w:eastAsia="cs-CZ"/>
              </w:rPr>
              <w:t>10</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Ball valve (hereinafter referred to as BV) with combined sealing and pneumatic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w:t>
            </w:r>
            <w:r w:rsidR="00986F62" w:rsidRPr="00986F62">
              <w:rPr>
                <w:rFonts w:ascii="Arial" w:eastAsia="Times New Roman" w:hAnsi="Arial" w:cs="Arial"/>
                <w:sz w:val="20"/>
                <w:szCs w:val="20"/>
                <w:lang w:eastAsia="cs-CZ"/>
              </w:rPr>
              <w:t>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C45A9B"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160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1A1344"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1</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3B11BE"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1A1344" w:rsidP="00986F6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HV-002</w:t>
            </w:r>
            <w:bookmarkStart w:id="0" w:name="_GoBack"/>
            <w:bookmarkEnd w:id="0"/>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A42A8F">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A42A8F">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w:t>
            </w:r>
            <w:r w:rsidR="00C45A9B">
              <w:rPr>
                <w:rFonts w:ascii="Arial" w:eastAsia="Times New Roman" w:hAnsi="Arial" w:cs="Arial"/>
                <w:sz w:val="20"/>
                <w:szCs w:val="20"/>
                <w:lang w:eastAsia="cs-CZ"/>
              </w:rPr>
              <w:t>12,6</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A42A8F"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200.2 </w:t>
            </w:r>
            <w:proofErr w:type="gramStart"/>
            <w:r>
              <w:rPr>
                <w:rFonts w:ascii="Arial" w:eastAsia="Times New Roman" w:hAnsi="Arial" w:cs="Arial"/>
                <w:sz w:val="20"/>
                <w:szCs w:val="20"/>
                <w:lang w:eastAsia="cs-CZ"/>
              </w:rPr>
              <w:t>bar(g)</w:t>
            </w:r>
            <w:r w:rsidR="009B5E53" w:rsidRPr="009B5E53">
              <w:rPr>
                <w:rFonts w:ascii="Arial" w:eastAsia="Times New Roman" w:hAnsi="Arial" w:cs="Arial"/>
                <w:sz w:val="20"/>
                <w:szCs w:val="20"/>
                <w:lang w:eastAsia="cs-CZ"/>
              </w:rPr>
              <w:t xml:space="preserve"> (pressure</w:t>
            </w:r>
            <w:proofErr w:type="gramEnd"/>
            <w:r w:rsidR="009B5E53" w:rsidRPr="009B5E53">
              <w:rPr>
                <w:rFonts w:ascii="Arial" w:eastAsia="Times New Roman" w:hAnsi="Arial" w:cs="Arial"/>
                <w:sz w:val="20"/>
                <w:szCs w:val="20"/>
                <w:lang w:eastAsia="cs-CZ"/>
              </w:rPr>
              <w:t xml:space="preserv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Sectional (border) shut-off valve </w:t>
            </w:r>
            <w:r>
              <w:rPr>
                <w:rFonts w:ascii="Arial" w:eastAsia="Times New Roman" w:hAnsi="Arial" w:cs="Arial"/>
                <w:sz w:val="20"/>
                <w:szCs w:val="20"/>
                <w:lang w:eastAsia="cs-CZ"/>
              </w:rPr>
              <w:t>with</w:t>
            </w:r>
            <w:r w:rsidRPr="009B5E53">
              <w:rPr>
                <w:rFonts w:ascii="Arial" w:eastAsia="Times New Roman" w:hAnsi="Arial" w:cs="Arial"/>
                <w:sz w:val="20"/>
                <w:szCs w:val="20"/>
                <w:lang w:eastAsia="cs-CZ"/>
              </w:rPr>
              <w:t xml:space="preserve"> a safe position FC (FC = Fail Closed ) used for the closure of individual sections </w:t>
            </w:r>
            <w:r>
              <w:rPr>
                <w:rFonts w:ascii="Arial" w:eastAsia="Times New Roman" w:hAnsi="Arial" w:cs="Arial"/>
                <w:sz w:val="20"/>
                <w:szCs w:val="20"/>
                <w:lang w:eastAsia="cs-CZ"/>
              </w:rPr>
              <w:t>during emergency conditions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Outdoor, aboveground, on horizontal pipeline (valve horizontally, pneumatic actuator above the valve, the longitudinal axis of the operating cylinders of the actuator will be parallel with the longitudinal axis of the pipeline on which the ball valve will be installed)</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Combined sealing (primary metal to metal sealing, secondary soft (exclusively therban).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Fire</w:t>
            </w:r>
            <w:proofErr w:type="gramEnd"/>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safe</w:t>
            </w:r>
            <w:proofErr w:type="gramEnd"/>
            <w:r w:rsidR="00421594" w:rsidRPr="00A6721F">
              <w:rPr>
                <w:rFonts w:ascii="Arial" w:eastAsia="Times New Roman" w:hAnsi="Arial" w:cs="Arial"/>
                <w:sz w:val="20"/>
                <w:szCs w:val="20"/>
                <w:lang w:eastAsia="cs-CZ"/>
              </w:rPr>
              <w:t xml:space="preserv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A42A8F">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 xml:space="preserve">ANSI B16.5, class </w:t>
            </w:r>
            <w:r w:rsidR="00C45A9B">
              <w:rPr>
                <w:rFonts w:ascii="Arial" w:eastAsia="Times New Roman" w:hAnsi="Arial" w:cs="Arial"/>
                <w:sz w:val="20"/>
                <w:szCs w:val="20"/>
                <w:lang w:eastAsia="cs-CZ"/>
              </w:rPr>
              <w:t>9</w:t>
            </w:r>
            <w:r w:rsidRPr="00421594">
              <w:rPr>
                <w:rFonts w:ascii="Arial" w:eastAsia="Times New Roman" w:hAnsi="Arial" w:cs="Arial"/>
                <w:sz w:val="20"/>
                <w:szCs w:val="20"/>
                <w:lang w:eastAsia="cs-CZ"/>
              </w:rPr>
              <w:t>00</w:t>
            </w:r>
            <w:r>
              <w:rPr>
                <w:rFonts w:ascii="Arial" w:eastAsia="Times New Roman" w:hAnsi="Arial" w:cs="Arial"/>
                <w:sz w:val="20"/>
                <w:szCs w:val="20"/>
                <w:lang w:eastAsia="cs-CZ"/>
              </w:rPr>
              <w:t xml:space="preserve"> / </w:t>
            </w:r>
            <w:r w:rsidR="00A42A8F">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C45A9B" w:rsidRPr="00F939BF">
              <w:rPr>
                <w:rFonts w:ascii="Arial" w:eastAsia="Times New Roman" w:hAnsi="Arial" w:cs="Arial"/>
                <w:sz w:val="20"/>
                <w:szCs w:val="20"/>
                <w:lang w:eastAsia="cs-CZ"/>
              </w:rPr>
              <w:t>Ø406,4 x 17,5 mm</w:t>
            </w:r>
            <w:r w:rsidR="00421594" w:rsidRPr="00421594">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 xml:space="preserve">The ball valve shall be of the Fire Safe type </w:t>
            </w:r>
            <w:proofErr w:type="gramStart"/>
            <w:r w:rsidR="00FF40E5" w:rsidRPr="00FF40E5">
              <w:rPr>
                <w:rFonts w:ascii="Arial" w:eastAsia="Times New Roman" w:hAnsi="Arial" w:cs="Arial"/>
                <w:sz w:val="20"/>
                <w:szCs w:val="20"/>
                <w:lang w:eastAsia="cs-CZ"/>
              </w:rPr>
              <w:t>in line</w:t>
            </w:r>
            <w:proofErr w:type="gramEnd"/>
            <w:r w:rsidR="00FF40E5" w:rsidRPr="00FF40E5">
              <w:rPr>
                <w:rFonts w:ascii="Arial" w:eastAsia="Times New Roman" w:hAnsi="Arial" w:cs="Arial"/>
                <w:sz w:val="20"/>
                <w:szCs w:val="20"/>
                <w:lang w:eastAsia="cs-CZ"/>
              </w:rPr>
              <w:t xml:space="preserv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Trunnion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To be conducted </w:t>
            </w:r>
            <w:proofErr w:type="gramStart"/>
            <w:r w:rsidRPr="00FF40E5">
              <w:rPr>
                <w:rFonts w:ascii="Arial" w:eastAsia="Times New Roman" w:hAnsi="Arial" w:cs="Arial"/>
                <w:sz w:val="20"/>
                <w:szCs w:val="20"/>
                <w:lang w:eastAsia="cs-CZ"/>
              </w:rPr>
              <w:t>in line</w:t>
            </w:r>
            <w:proofErr w:type="gramEnd"/>
            <w:r w:rsidRPr="00FF40E5">
              <w:rPr>
                <w:rFonts w:ascii="Arial" w:eastAsia="Times New Roman" w:hAnsi="Arial" w:cs="Arial"/>
                <w:sz w:val="20"/>
                <w:szCs w:val="20"/>
                <w:lang w:eastAsia="cs-CZ"/>
              </w:rPr>
              <w:t xml:space="preserv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Pursuant to EN 13942, table 12, physical values will be specified in </w:t>
            </w:r>
            <w:proofErr w:type="gramStart"/>
            <w:r w:rsidRPr="003550B1">
              <w:rPr>
                <w:rFonts w:ascii="Arial" w:eastAsia="Times New Roman" w:hAnsi="Arial" w:cs="Arial"/>
                <w:sz w:val="20"/>
                <w:szCs w:val="20"/>
                <w:lang w:eastAsia="cs-CZ"/>
              </w:rPr>
              <w:t>SI</w:t>
            </w:r>
            <w:proofErr w:type="gramEnd"/>
            <w:r w:rsidRPr="003550B1">
              <w:rPr>
                <w:rFonts w:ascii="Arial" w:eastAsia="Times New Roman" w:hAnsi="Arial" w:cs="Arial"/>
                <w:sz w:val="20"/>
                <w:szCs w:val="20"/>
                <w:lang w:eastAsia="cs-CZ"/>
              </w:rPr>
              <w:t xml:space="preserve">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Pneumatic, single-acting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ball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Treated control air with the pressure of at least 4.5 </w:t>
            </w:r>
            <w:proofErr w:type="gramStart"/>
            <w:r w:rsidRPr="003550B1">
              <w:rPr>
                <w:rFonts w:ascii="Arial" w:eastAsia="Times New Roman" w:hAnsi="Arial" w:cs="Arial"/>
                <w:sz w:val="20"/>
                <w:szCs w:val="20"/>
                <w:lang w:eastAsia="cs-CZ"/>
              </w:rPr>
              <w:t>bar(g), max.</w:t>
            </w:r>
            <w:proofErr w:type="gramEnd"/>
            <w:r w:rsidRPr="003550B1">
              <w:rPr>
                <w:rFonts w:ascii="Arial" w:eastAsia="Times New Roman" w:hAnsi="Arial" w:cs="Arial"/>
                <w:sz w:val="20"/>
                <w:szCs w:val="20"/>
                <w:lang w:eastAsia="cs-CZ"/>
              </w:rPr>
              <w:t xml:space="preserve"> 10.0 bar(g) is available. Reliable function of the actuator is required at the control air pressure of 4.5 </w:t>
            </w:r>
            <w:proofErr w:type="gramStart"/>
            <w:r w:rsidRPr="003550B1">
              <w:rPr>
                <w:rFonts w:ascii="Arial" w:eastAsia="Times New Roman" w:hAnsi="Arial" w:cs="Arial"/>
                <w:sz w:val="20"/>
                <w:szCs w:val="20"/>
                <w:lang w:eastAsia="cs-CZ"/>
              </w:rPr>
              <w:t>bar(g).</w:t>
            </w:r>
            <w:proofErr w:type="gramEnd"/>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 REGULATION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delivery shall also include the control air regulating station including sludge discharge and filtering of mechanical impurities (so-called filter regulator).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3550B1">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CONTROL AIR </w:t>
            </w:r>
            <w:r>
              <w:rPr>
                <w:rFonts w:ascii="Arial" w:eastAsia="Times New Roman" w:hAnsi="Arial" w:cs="Arial"/>
                <w:b/>
                <w:bCs/>
                <w:i/>
                <w:iCs/>
                <w:sz w:val="16"/>
                <w:szCs w:val="16"/>
                <w:lang w:eastAsia="cs-CZ"/>
              </w:rPr>
              <w:t>CONNEC</w:t>
            </w:r>
            <w:r w:rsidRPr="003550B1">
              <w:rPr>
                <w:rFonts w:ascii="Arial" w:eastAsia="Times New Roman" w:hAnsi="Arial" w:cs="Arial"/>
                <w:b/>
                <w:bCs/>
                <w:i/>
                <w:iCs/>
                <w:sz w:val="16"/>
                <w:szCs w:val="16"/>
                <w:lang w:eastAsia="cs-CZ"/>
              </w:rPr>
              <w:t>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shall be prepared for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control air connection</w:t>
            </w:r>
            <w:r w:rsidR="00421594" w:rsidRPr="00421594">
              <w:rPr>
                <w:rFonts w:ascii="Arial" w:eastAsia="Times New Roman" w:hAnsi="Arial" w:cs="Arial"/>
                <w:sz w:val="20"/>
                <w:szCs w:val="20"/>
                <w:lang w:eastAsia="cs-CZ"/>
              </w:rPr>
              <w:t xml:space="preserve"> 1/4" NPTF</w:t>
            </w:r>
            <w:r>
              <w:rPr>
                <w:rFonts w:ascii="Arial" w:eastAsia="Times New Roman" w:hAnsi="Arial" w:cs="Arial"/>
                <w:sz w:val="20"/>
                <w:szCs w:val="20"/>
                <w:lang w:eastAsia="cs-CZ"/>
              </w:rPr>
              <w:t xml:space="preserve"> thread.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SAFE POSITION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In the case of any energy outage (control voltage, loss of control air pressure) the actuator shall bring the ball valve safely to the safe position “CLOSED” (fail close), closed by a spring.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During the standard operation the actuator shall ensure the reliable opening/closing of the ball valve within </w:t>
            </w:r>
            <w:r>
              <w:rPr>
                <w:rFonts w:ascii="Arial" w:eastAsia="Times New Roman" w:hAnsi="Arial" w:cs="Arial"/>
                <w:sz w:val="20"/>
                <w:szCs w:val="20"/>
                <w:lang w:eastAsia="cs-CZ"/>
              </w:rPr>
              <w:t>9</w:t>
            </w:r>
            <w:r w:rsidRPr="00A6721F">
              <w:rPr>
                <w:rFonts w:ascii="Arial" w:eastAsia="Times New Roman" w:hAnsi="Arial" w:cs="Arial"/>
                <w:sz w:val="20"/>
                <w:szCs w:val="20"/>
                <w:lang w:eastAsia="cs-CZ"/>
              </w:rPr>
              <w:t>0 seconds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EMERGENCY SHUTDOWN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The actuator shall ensure the reliable closing of the ball valve within 10 seconds in the case of a condition assessed as an accident or in </w:t>
            </w:r>
            <w:proofErr w:type="gramStart"/>
            <w:r w:rsidRPr="00A6721F">
              <w:rPr>
                <w:rFonts w:ascii="Arial" w:eastAsia="Times New Roman" w:hAnsi="Arial" w:cs="Arial"/>
                <w:sz w:val="20"/>
                <w:szCs w:val="20"/>
                <w:lang w:eastAsia="cs-CZ"/>
              </w:rPr>
              <w:t>the</w:t>
            </w:r>
            <w:proofErr w:type="gramEnd"/>
            <w:r w:rsidRPr="00A6721F">
              <w:rPr>
                <w:rFonts w:ascii="Arial" w:eastAsia="Times New Roman" w:hAnsi="Arial" w:cs="Arial"/>
                <w:sz w:val="20"/>
                <w:szCs w:val="20"/>
                <w:lang w:eastAsia="cs-CZ"/>
              </w:rPr>
              <w:t xml:space="preserve"> case of a loss of energy (loss of control voltage, loss of control air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HI-PILOT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None.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FIRE SAFE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does </w:t>
            </w:r>
            <w:r w:rsidRPr="00A14298">
              <w:rPr>
                <w:rFonts w:ascii="Arial" w:eastAsia="Times New Roman" w:hAnsi="Arial" w:cs="Arial"/>
                <w:b/>
                <w:sz w:val="20"/>
                <w:szCs w:val="20"/>
                <w:lang w:eastAsia="cs-CZ"/>
              </w:rPr>
              <w:t>NOT</w:t>
            </w:r>
            <w:r w:rsidRPr="00A14298">
              <w:rPr>
                <w:rFonts w:ascii="Arial" w:eastAsia="Times New Roman" w:hAnsi="Arial" w:cs="Arial"/>
                <w:sz w:val="20"/>
                <w:szCs w:val="20"/>
                <w:lang w:eastAsia="cs-CZ"/>
              </w:rPr>
              <w:t xml:space="preserve"> have to be Fire Safe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208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VALVE CONTROL AND DIAGNOSTICS</w:t>
            </w:r>
          </w:p>
        </w:tc>
        <w:tc>
          <w:tcPr>
            <w:tcW w:w="5680" w:type="dxa"/>
            <w:tcBorders>
              <w:top w:val="nil"/>
              <w:left w:val="single" w:sz="4" w:space="0" w:color="auto"/>
              <w:bottom w:val="single" w:sz="4" w:space="0" w:color="auto"/>
              <w:right w:val="nil"/>
            </w:tcBorders>
            <w:shd w:val="clear" w:color="auto" w:fill="auto"/>
            <w:hideMark/>
          </w:tcPr>
          <w:p w:rsidR="00A14298" w:rsidRPr="00A14298" w:rsidRDefault="00A14298" w:rsidP="00A14298">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The ball valve + actuator set shall be fitted with a system for the automatic monitoring of the functionality of the valve (seizing, stiffening, control) – check using the partial uplift method (the passable cross-section of the ball valve shall not be reduced). The ball valve shall be fitted with a positioner DVC SIS with the 4-20mA EExi signal, HART communication protocol, driver for AMS system EMERSON. In case of using solenoid valves we require these valves in design EExe, voltage level 24 VDC – coil with low power intake &lt; 5W.</w:t>
            </w:r>
          </w:p>
          <w:p w:rsidR="00421594" w:rsidRPr="00421594" w:rsidRDefault="0032422F" w:rsidP="00A14298">
            <w:pPr>
              <w:spacing w:after="0" w:line="240" w:lineRule="auto"/>
              <w:rPr>
                <w:rFonts w:ascii="Arial" w:eastAsia="Times New Roman" w:hAnsi="Arial" w:cs="Arial"/>
                <w:sz w:val="20"/>
                <w:szCs w:val="20"/>
                <w:lang w:eastAsia="cs-CZ"/>
              </w:rPr>
            </w:pPr>
            <w:r w:rsidRPr="00F71259">
              <w:rPr>
                <w:rFonts w:ascii="Arial" w:eastAsia="Times New Roman" w:hAnsi="Arial" w:cs="Arial"/>
                <w:sz w:val="20"/>
                <w:szCs w:val="20"/>
                <w:lang w:eastAsia="cs-CZ"/>
              </w:rPr>
              <w:t>The valve will be controlled by analog signal 4-20mA (4mA = valve closed and 20mA = valve open).</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9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A14298">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 xml:space="preserve">FITTING THE DRIVE TO </w:t>
            </w:r>
            <w:r>
              <w:rPr>
                <w:rFonts w:ascii="Arial" w:eastAsia="Times New Roman" w:hAnsi="Arial" w:cs="Arial"/>
                <w:b/>
                <w:bCs/>
                <w:i/>
                <w:iCs/>
                <w:sz w:val="16"/>
                <w:szCs w:val="16"/>
                <w:lang w:eastAsia="cs-CZ"/>
              </w:rPr>
              <w:t xml:space="preserve">BALL VALVE </w:t>
            </w:r>
            <w:r w:rsidRPr="00A14298">
              <w:rPr>
                <w:rFonts w:ascii="Arial" w:eastAsia="Times New Roman" w:hAnsi="Arial" w:cs="Arial"/>
                <w:b/>
                <w:bCs/>
                <w:i/>
                <w:iCs/>
                <w:sz w:val="16"/>
                <w:szCs w:val="16"/>
                <w:lang w:eastAsia="cs-CZ"/>
              </w:rPr>
              <w:t>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ball valve</w:t>
            </w:r>
            <w:r w:rsidRPr="00A14298">
              <w:rPr>
                <w:rFonts w:ascii="Arial" w:eastAsia="Times New Roman" w:hAnsi="Arial" w:cs="Arial"/>
                <w:sz w:val="20"/>
                <w:szCs w:val="20"/>
                <w:lang w:eastAsia="cs-CZ"/>
              </w:rPr>
              <w:t xml:space="preserve"> will be equipped with drive at the factory, adjustment of</w:t>
            </w:r>
            <w:r>
              <w:rPr>
                <w:rFonts w:ascii="Arial" w:eastAsia="Times New Roman" w:hAnsi="Arial" w:cs="Arial"/>
                <w:sz w:val="20"/>
                <w:szCs w:val="20"/>
                <w:lang w:eastAsia="cs-CZ"/>
              </w:rPr>
              <w:t xml:space="preserve"> the</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ball</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valve </w:t>
            </w:r>
            <w:r w:rsidRPr="00A14298">
              <w:rPr>
                <w:rFonts w:ascii="Arial" w:eastAsia="Times New Roman" w:hAnsi="Arial" w:cs="Arial"/>
                <w:sz w:val="20"/>
                <w:szCs w:val="20"/>
                <w:lang w:eastAsia="cs-CZ"/>
              </w:rPr>
              <w:t xml:space="preserve">will also be done at the factory </w:t>
            </w:r>
            <w:r>
              <w:rPr>
                <w:rFonts w:ascii="Arial" w:eastAsia="Times New Roman" w:hAnsi="Arial" w:cs="Arial"/>
                <w:sz w:val="20"/>
                <w:szCs w:val="20"/>
                <w:lang w:eastAsia="cs-CZ"/>
              </w:rPr>
              <w:t>–</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is </w:t>
            </w:r>
            <w:r w:rsidRPr="00A14298">
              <w:rPr>
                <w:rFonts w:ascii="Arial" w:eastAsia="Times New Roman" w:hAnsi="Arial" w:cs="Arial"/>
                <w:sz w:val="20"/>
                <w:szCs w:val="20"/>
                <w:lang w:eastAsia="cs-CZ"/>
              </w:rPr>
              <w:t>require</w:t>
            </w:r>
            <w:r>
              <w:rPr>
                <w:rFonts w:ascii="Arial" w:eastAsia="Times New Roman" w:hAnsi="Arial" w:cs="Arial"/>
                <w:sz w:val="20"/>
                <w:szCs w:val="20"/>
                <w:lang w:eastAsia="cs-CZ"/>
              </w:rPr>
              <w:t>d</w:t>
            </w:r>
            <w:r w:rsidRPr="00A14298">
              <w:rPr>
                <w:rFonts w:ascii="Arial" w:eastAsia="Times New Roman" w:hAnsi="Arial" w:cs="Arial"/>
                <w:sz w:val="20"/>
                <w:szCs w:val="20"/>
                <w:lang w:eastAsia="cs-CZ"/>
              </w:rPr>
              <w:t xml:space="preserve"> delivery of complete assemblies.</w:t>
            </w:r>
            <w:r w:rsidR="000C73CC">
              <w:rPr>
                <w:rFonts w:ascii="Arial" w:eastAsia="Times New Roman" w:hAnsi="Arial" w:cs="Arial"/>
                <w:sz w:val="20"/>
                <w:szCs w:val="20"/>
                <w:lang w:eastAsia="cs-CZ"/>
              </w:rPr>
              <w:t xml:space="preserve"> Ball valve</w:t>
            </w:r>
            <w:r w:rsidRPr="00A14298">
              <w:rPr>
                <w:rFonts w:ascii="Arial" w:eastAsia="Times New Roman" w:hAnsi="Arial" w:cs="Arial"/>
                <w:sz w:val="20"/>
                <w:szCs w:val="20"/>
                <w:lang w:eastAsia="cs-CZ"/>
              </w:rPr>
              <w:t xml:space="preserve"> </w:t>
            </w:r>
            <w:r w:rsidR="000C73CC">
              <w:rPr>
                <w:rFonts w:ascii="Arial" w:eastAsia="Times New Roman" w:hAnsi="Arial" w:cs="Arial"/>
                <w:sz w:val="20"/>
                <w:szCs w:val="20"/>
                <w:lang w:eastAsia="cs-CZ"/>
              </w:rPr>
              <w:t>r</w:t>
            </w:r>
            <w:r w:rsidRPr="00A14298">
              <w:rPr>
                <w:rFonts w:ascii="Arial" w:eastAsia="Times New Roman" w:hAnsi="Arial" w:cs="Arial"/>
                <w:sz w:val="20"/>
                <w:szCs w:val="20"/>
                <w:lang w:eastAsia="cs-CZ"/>
              </w:rPr>
              <w:t xml:space="preserve">eviving within </w:t>
            </w:r>
            <w:r w:rsidR="000C73CC">
              <w:rPr>
                <w:rFonts w:ascii="Arial" w:eastAsia="Times New Roman" w:hAnsi="Arial" w:cs="Arial"/>
                <w:sz w:val="20"/>
                <w:szCs w:val="20"/>
                <w:lang w:eastAsia="cs-CZ"/>
              </w:rPr>
              <w:t>UGS facility</w:t>
            </w:r>
            <w:r w:rsidRPr="00A14298">
              <w:rPr>
                <w:rFonts w:ascii="Arial" w:eastAsia="Times New Roman" w:hAnsi="Arial" w:cs="Arial"/>
                <w:sz w:val="20"/>
                <w:szCs w:val="20"/>
                <w:lang w:eastAsia="cs-CZ"/>
              </w:rPr>
              <w:t xml:space="preserve"> will be done after its installation in pipe technology Suppliers. Commissioning of the valve into service, the supplier and then train the operator's staff for operation and maintenance (commissioning and operator training is included in the contract).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C73CC">
        <w:trPr>
          <w:trHeight w:val="2399"/>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53</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 xml:space="preserve">The packaging and conservation of the subject of the delivery within the scope of this technical specification shall be provided by the contractor so as to protect the delivery from mechanical damage during transportation and handling at the construction site conducted </w:t>
            </w:r>
            <w:proofErr w:type="gramStart"/>
            <w:r w:rsidRPr="000C73CC">
              <w:rPr>
                <w:rFonts w:ascii="Arial" w:eastAsia="Times New Roman" w:hAnsi="Arial" w:cs="Arial"/>
                <w:sz w:val="20"/>
                <w:szCs w:val="20"/>
                <w:lang w:eastAsia="cs-CZ"/>
              </w:rPr>
              <w:t>in line</w:t>
            </w:r>
            <w:proofErr w:type="gramEnd"/>
            <w:r w:rsidRPr="000C73CC">
              <w:rPr>
                <w:rFonts w:ascii="Arial" w:eastAsia="Times New Roman" w:hAnsi="Arial" w:cs="Arial"/>
                <w:sz w:val="20"/>
                <w:szCs w:val="20"/>
                <w:lang w:eastAsia="cs-CZ"/>
              </w:rPr>
              <w:t xml:space="preserv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421594"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78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421594" w:rsidRPr="00421594"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0C73CC"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t>
            </w:r>
            <w:proofErr w:type="gramStart"/>
            <w:r w:rsidRPr="00BA1319">
              <w:rPr>
                <w:rFonts w:ascii="Arial" w:eastAsia="Times New Roman" w:hAnsi="Arial" w:cs="Arial"/>
                <w:sz w:val="20"/>
                <w:szCs w:val="20"/>
                <w:lang w:eastAsia="cs-CZ"/>
              </w:rPr>
              <w:t>wiring, ...) according</w:t>
            </w:r>
            <w:proofErr w:type="gramEnd"/>
            <w:r w:rsidRPr="00BA1319">
              <w:rPr>
                <w:rFonts w:ascii="Arial" w:eastAsia="Times New Roman" w:hAnsi="Arial" w:cs="Arial"/>
                <w:sz w:val="20"/>
                <w:szCs w:val="20"/>
                <w:lang w:eastAsia="cs-CZ"/>
              </w:rPr>
              <w:t xml:space="preserve">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000C73CC"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5454"/>
        </w:trPr>
        <w:tc>
          <w:tcPr>
            <w:tcW w:w="585" w:type="dxa"/>
            <w:tcBorders>
              <w:top w:val="nil"/>
              <w:left w:val="single" w:sz="8" w:space="0" w:color="auto"/>
              <w:bottom w:val="nil"/>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60</w:t>
            </w:r>
          </w:p>
        </w:tc>
        <w:tc>
          <w:tcPr>
            <w:tcW w:w="3177" w:type="dxa"/>
            <w:tcBorders>
              <w:top w:val="nil"/>
              <w:left w:val="nil"/>
              <w:bottom w:val="nil"/>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w:t>
            </w:r>
            <w:proofErr w:type="gramStart"/>
            <w:r w:rsidRPr="005830FA">
              <w:rPr>
                <w:rFonts w:ascii="Arial" w:eastAsia="Times New Roman" w:hAnsi="Arial" w:cs="Arial"/>
                <w:sz w:val="20"/>
                <w:szCs w:val="20"/>
                <w:lang w:eastAsia="cs-CZ"/>
              </w:rPr>
              <w:t>joints, ...).</w:t>
            </w:r>
            <w:proofErr w:type="gramEnd"/>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618D4" w:rsidRPr="00421594" w:rsidRDefault="005830FA"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w:t>
            </w:r>
            <w:r w:rsidR="001618D4">
              <w:rPr>
                <w:rFonts w:ascii="Arial" w:eastAsia="Times New Roman" w:hAnsi="Arial" w:cs="Arial"/>
                <w:sz w:val="20"/>
                <w:szCs w:val="20"/>
                <w:lang w:eastAsia="cs-CZ"/>
              </w:rPr>
              <w:t xml:space="preserve">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421594" w:rsidRPr="0042159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005830FA"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xml:space="preserve">, air control solenoid, </w:t>
            </w:r>
            <w:proofErr w:type="gramStart"/>
            <w:r w:rsidRPr="00BA1319">
              <w:rPr>
                <w:rFonts w:ascii="Arial" w:eastAsia="Times New Roman" w:hAnsi="Arial" w:cs="Arial"/>
                <w:sz w:val="20"/>
                <w:szCs w:val="20"/>
                <w:lang w:eastAsia="cs-CZ"/>
              </w:rPr>
              <w:t>etc ..)</w:t>
            </w:r>
            <w:proofErr w:type="gramEnd"/>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10"/>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Pr="00950E42" w:rsidRDefault="00A42A8F"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1A1344">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6</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803CF"/>
    <w:rsid w:val="000C73CC"/>
    <w:rsid w:val="001618D4"/>
    <w:rsid w:val="001A1344"/>
    <w:rsid w:val="001D2A8C"/>
    <w:rsid w:val="002E1A8B"/>
    <w:rsid w:val="0032422F"/>
    <w:rsid w:val="003550B1"/>
    <w:rsid w:val="003B11BE"/>
    <w:rsid w:val="003C0D1B"/>
    <w:rsid w:val="00421594"/>
    <w:rsid w:val="005718BC"/>
    <w:rsid w:val="005830FA"/>
    <w:rsid w:val="005D3C20"/>
    <w:rsid w:val="008A0129"/>
    <w:rsid w:val="00903857"/>
    <w:rsid w:val="00950E42"/>
    <w:rsid w:val="00986F62"/>
    <w:rsid w:val="009B5E53"/>
    <w:rsid w:val="00A14298"/>
    <w:rsid w:val="00A4144B"/>
    <w:rsid w:val="00A42A8F"/>
    <w:rsid w:val="00A6721F"/>
    <w:rsid w:val="00BA1319"/>
    <w:rsid w:val="00C45A9B"/>
    <w:rsid w:val="00EE7F7D"/>
    <w:rsid w:val="00F75EC8"/>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35A9-A5BE-4F56-BD3F-86F2DD74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1869</Words>
  <Characters>11029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cp:lastModifiedBy>
  <cp:revision>6</cp:revision>
  <dcterms:created xsi:type="dcterms:W3CDTF">2015-02-27T12:49:00Z</dcterms:created>
  <dcterms:modified xsi:type="dcterms:W3CDTF">2015-04-08T10:51:00Z</dcterms:modified>
</cp:coreProperties>
</file>