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06" w:rsidRDefault="00C92D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18</w:t>
      </w:r>
    </w:p>
    <w:p w:rsidR="00C92D06" w:rsidRDefault="00C92D06">
      <w:pPr>
        <w:rPr>
          <w:rFonts w:ascii="Arial" w:hAnsi="Arial" w:cs="Arial"/>
          <w:b/>
        </w:rPr>
      </w:pPr>
    </w:p>
    <w:p w:rsidR="003F56B9" w:rsidRPr="00C92D06" w:rsidRDefault="00C92D06">
      <w:pPr>
        <w:rPr>
          <w:rFonts w:ascii="Arial" w:hAnsi="Arial" w:cs="Arial"/>
          <w:b/>
        </w:rPr>
      </w:pPr>
      <w:r w:rsidRPr="00C92D06">
        <w:rPr>
          <w:rFonts w:ascii="Arial" w:hAnsi="Arial" w:cs="Arial"/>
          <w:b/>
        </w:rPr>
        <w:t xml:space="preserve">Postup uvolnění </w:t>
      </w:r>
      <w:proofErr w:type="spellStart"/>
      <w:r w:rsidRPr="00C92D06">
        <w:rPr>
          <w:rFonts w:ascii="Arial" w:hAnsi="Arial" w:cs="Arial"/>
          <w:b/>
        </w:rPr>
        <w:t>pakrů</w:t>
      </w:r>
      <w:proofErr w:type="spellEnd"/>
      <w:r w:rsidRPr="00C92D06">
        <w:rPr>
          <w:rFonts w:ascii="Arial" w:hAnsi="Arial" w:cs="Arial"/>
          <w:b/>
        </w:rPr>
        <w:t xml:space="preserve"> sondy Žu-135a</w:t>
      </w:r>
    </w:p>
    <w:p w:rsidR="008C3078" w:rsidRPr="00C92D06" w:rsidRDefault="008C3078">
      <w:pPr>
        <w:rPr>
          <w:rFonts w:ascii="Arial" w:hAnsi="Arial" w:cs="Arial"/>
        </w:rPr>
      </w:pPr>
      <w:r w:rsidRPr="00C92D06">
        <w:rPr>
          <w:rFonts w:ascii="Arial" w:hAnsi="Arial" w:cs="Arial"/>
        </w:rPr>
        <w:t xml:space="preserve">Uvolnění – potáhněte cca 1 tunu nad váhu stupaček a zatočte doprava (6 otáček na </w:t>
      </w:r>
      <w:proofErr w:type="spellStart"/>
      <w:r w:rsidRPr="00C92D06">
        <w:rPr>
          <w:rFonts w:ascii="Arial" w:hAnsi="Arial" w:cs="Arial"/>
        </w:rPr>
        <w:t>pakru</w:t>
      </w:r>
      <w:proofErr w:type="spellEnd"/>
      <w:r w:rsidRPr="00C92D06">
        <w:rPr>
          <w:rFonts w:ascii="Arial" w:hAnsi="Arial" w:cs="Arial"/>
        </w:rPr>
        <w:t xml:space="preserve">), potáhněte cca 30 cm a počkejte 20 minut na </w:t>
      </w:r>
      <w:proofErr w:type="spellStart"/>
      <w:r w:rsidRPr="00C92D06">
        <w:rPr>
          <w:rFonts w:ascii="Arial" w:hAnsi="Arial" w:cs="Arial"/>
        </w:rPr>
        <w:t>retrakci</w:t>
      </w:r>
      <w:proofErr w:type="spellEnd"/>
      <w:r w:rsidRPr="00C92D06">
        <w:rPr>
          <w:rFonts w:ascii="Arial" w:hAnsi="Arial" w:cs="Arial"/>
        </w:rPr>
        <w:t xml:space="preserve"> těsnící gumy horního </w:t>
      </w:r>
      <w:proofErr w:type="spellStart"/>
      <w:r w:rsidRPr="00C92D06">
        <w:rPr>
          <w:rFonts w:ascii="Arial" w:hAnsi="Arial" w:cs="Arial"/>
        </w:rPr>
        <w:t>pakru</w:t>
      </w:r>
      <w:proofErr w:type="spellEnd"/>
      <w:r w:rsidRPr="00C92D06">
        <w:rPr>
          <w:rFonts w:ascii="Arial" w:hAnsi="Arial" w:cs="Arial"/>
        </w:rPr>
        <w:t xml:space="preserve">. Pak opatrně potáhněte mírně nad váhu stupaček a zatočte doprava pro uvolnění nožů zařízení pro blokaci otáčení. Po uvolnění nožů (mělo by být poznat na </w:t>
      </w:r>
      <w:proofErr w:type="spellStart"/>
      <w:r w:rsidRPr="00C92D06">
        <w:rPr>
          <w:rFonts w:ascii="Arial" w:hAnsi="Arial" w:cs="Arial"/>
        </w:rPr>
        <w:t>tunmetru</w:t>
      </w:r>
      <w:proofErr w:type="spellEnd"/>
      <w:r w:rsidRPr="00C92D06">
        <w:rPr>
          <w:rFonts w:ascii="Arial" w:hAnsi="Arial" w:cs="Arial"/>
        </w:rPr>
        <w:t xml:space="preserve">) opět </w:t>
      </w:r>
      <w:proofErr w:type="spellStart"/>
      <w:r w:rsidRPr="00C92D06">
        <w:rPr>
          <w:rFonts w:ascii="Arial" w:hAnsi="Arial" w:cs="Arial"/>
        </w:rPr>
        <w:t>potáhnětě</w:t>
      </w:r>
      <w:proofErr w:type="spellEnd"/>
      <w:r w:rsidRPr="00C92D06">
        <w:rPr>
          <w:rFonts w:ascii="Arial" w:hAnsi="Arial" w:cs="Arial"/>
        </w:rPr>
        <w:t xml:space="preserve"> cca 1 tunu nad váhu stupaček a uvolněte spodní </w:t>
      </w:r>
      <w:proofErr w:type="spellStart"/>
      <w:r w:rsidRPr="00C92D06">
        <w:rPr>
          <w:rFonts w:ascii="Arial" w:hAnsi="Arial" w:cs="Arial"/>
        </w:rPr>
        <w:t>pakr</w:t>
      </w:r>
      <w:proofErr w:type="spellEnd"/>
      <w:r w:rsidRPr="00C92D06">
        <w:rPr>
          <w:rFonts w:ascii="Arial" w:hAnsi="Arial" w:cs="Arial"/>
        </w:rPr>
        <w:t xml:space="preserve"> 6 otáčkami doprava (na </w:t>
      </w:r>
      <w:proofErr w:type="spellStart"/>
      <w:r w:rsidRPr="00C92D06">
        <w:rPr>
          <w:rFonts w:ascii="Arial" w:hAnsi="Arial" w:cs="Arial"/>
        </w:rPr>
        <w:t>pakru</w:t>
      </w:r>
      <w:proofErr w:type="spellEnd"/>
      <w:r w:rsidRPr="00C92D06">
        <w:rPr>
          <w:rFonts w:ascii="Arial" w:hAnsi="Arial" w:cs="Arial"/>
        </w:rPr>
        <w:t xml:space="preserve">) a </w:t>
      </w:r>
      <w:proofErr w:type="spellStart"/>
      <w:r w:rsidRPr="00C92D06">
        <w:rPr>
          <w:rFonts w:ascii="Arial" w:hAnsi="Arial" w:cs="Arial"/>
        </w:rPr>
        <w:t>potažením</w:t>
      </w:r>
      <w:proofErr w:type="spellEnd"/>
      <w:r w:rsidRPr="00C92D06">
        <w:rPr>
          <w:rFonts w:ascii="Arial" w:hAnsi="Arial" w:cs="Arial"/>
        </w:rPr>
        <w:t xml:space="preserve"> o 30 cm. Po dalších 20 minutách nutn</w:t>
      </w:r>
      <w:r w:rsidR="001A61D7" w:rsidRPr="00C92D06">
        <w:rPr>
          <w:rFonts w:ascii="Arial" w:hAnsi="Arial" w:cs="Arial"/>
        </w:rPr>
        <w:t>ý</w:t>
      </w:r>
      <w:r w:rsidRPr="00C92D06">
        <w:rPr>
          <w:rFonts w:ascii="Arial" w:hAnsi="Arial" w:cs="Arial"/>
        </w:rPr>
        <w:t xml:space="preserve">ch pro </w:t>
      </w:r>
      <w:proofErr w:type="spellStart"/>
      <w:r w:rsidRPr="00C92D06">
        <w:rPr>
          <w:rFonts w:ascii="Arial" w:hAnsi="Arial" w:cs="Arial"/>
        </w:rPr>
        <w:t>retrakci</w:t>
      </w:r>
      <w:proofErr w:type="spellEnd"/>
      <w:r w:rsidRPr="00C92D06">
        <w:rPr>
          <w:rFonts w:ascii="Arial" w:hAnsi="Arial" w:cs="Arial"/>
        </w:rPr>
        <w:t xml:space="preserve"> těsnící gumy spodního </w:t>
      </w:r>
      <w:proofErr w:type="spellStart"/>
      <w:r w:rsidRPr="00C92D06">
        <w:rPr>
          <w:rFonts w:ascii="Arial" w:hAnsi="Arial" w:cs="Arial"/>
        </w:rPr>
        <w:t>pakru</w:t>
      </w:r>
      <w:proofErr w:type="spellEnd"/>
      <w:r w:rsidRPr="00C92D06">
        <w:rPr>
          <w:rFonts w:ascii="Arial" w:hAnsi="Arial" w:cs="Arial"/>
        </w:rPr>
        <w:t xml:space="preserve"> lze oba </w:t>
      </w:r>
      <w:proofErr w:type="spellStart"/>
      <w:r w:rsidRPr="00C92D06">
        <w:rPr>
          <w:rFonts w:ascii="Arial" w:hAnsi="Arial" w:cs="Arial"/>
        </w:rPr>
        <w:t>pakry</w:t>
      </w:r>
      <w:proofErr w:type="spellEnd"/>
      <w:r w:rsidRPr="00C92D06">
        <w:rPr>
          <w:rFonts w:ascii="Arial" w:hAnsi="Arial" w:cs="Arial"/>
        </w:rPr>
        <w:t xml:space="preserve"> vytáhnout ze sondy.</w:t>
      </w:r>
    </w:p>
    <w:p w:rsidR="008C3078" w:rsidRDefault="008C3078">
      <w:bookmarkStart w:id="0" w:name="_GoBack"/>
      <w:bookmarkEnd w:id="0"/>
    </w:p>
    <w:sectPr w:rsidR="008C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78"/>
    <w:rsid w:val="001A61D7"/>
    <w:rsid w:val="003F56B9"/>
    <w:rsid w:val="008C3078"/>
    <w:rsid w:val="00C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838D8-A53C-4680-8B96-64FDE41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 Patrik</dc:creator>
  <cp:keywords/>
  <dc:description/>
  <cp:lastModifiedBy>Mour Patrik</cp:lastModifiedBy>
  <cp:revision>2</cp:revision>
  <dcterms:created xsi:type="dcterms:W3CDTF">2015-07-01T10:07:00Z</dcterms:created>
  <dcterms:modified xsi:type="dcterms:W3CDTF">2015-07-01T10:39:00Z</dcterms:modified>
</cp:coreProperties>
</file>