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D1" w:rsidRPr="005064A2" w:rsidRDefault="00A743D1" w:rsidP="00B41420">
      <w:pPr>
        <w:pStyle w:val="Zkladntext"/>
        <w:tabs>
          <w:tab w:val="left" w:pos="-567"/>
          <w:tab w:val="left" w:pos="6379"/>
        </w:tabs>
        <w:spacing w:line="360" w:lineRule="auto"/>
        <w:jc w:val="left"/>
        <w:outlineLvl w:val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</w:t>
      </w:r>
      <w:r w:rsidRPr="000F28CA">
        <w:rPr>
          <w:rFonts w:ascii="Arial" w:hAnsi="Arial" w:cs="Arial"/>
          <w:b/>
          <w:sz w:val="22"/>
          <w:szCs w:val="22"/>
        </w:rPr>
        <w:t xml:space="preserve">č. </w:t>
      </w:r>
      <w:r w:rsidR="00A250A3">
        <w:rPr>
          <w:rFonts w:ascii="Arial" w:hAnsi="Arial" w:cs="Arial"/>
          <w:b/>
          <w:sz w:val="22"/>
          <w:szCs w:val="22"/>
        </w:rPr>
        <w:t>2</w:t>
      </w:r>
    </w:p>
    <w:p w:rsidR="00A743D1" w:rsidRPr="00D814F7" w:rsidRDefault="00A743D1" w:rsidP="00B41420">
      <w:pPr>
        <w:jc w:val="left"/>
        <w:rPr>
          <w:rFonts w:ascii="Arial" w:hAnsi="Arial" w:cs="Arial"/>
          <w:b/>
          <w:sz w:val="22"/>
          <w:szCs w:val="22"/>
        </w:rPr>
      </w:pPr>
    </w:p>
    <w:p w:rsidR="00B81EEE" w:rsidRPr="00B13280" w:rsidRDefault="00B81EEE" w:rsidP="00B81EEE">
      <w:pPr>
        <w:jc w:val="left"/>
        <w:outlineLvl w:val="0"/>
        <w:rPr>
          <w:rFonts w:ascii="Arial" w:hAnsi="Arial" w:cs="Arial"/>
          <w:b/>
          <w:sz w:val="26"/>
          <w:szCs w:val="26"/>
        </w:rPr>
      </w:pPr>
      <w:r w:rsidRPr="00B13280">
        <w:rPr>
          <w:rFonts w:ascii="Arial" w:hAnsi="Arial" w:cs="Arial"/>
          <w:b/>
          <w:sz w:val="26"/>
          <w:szCs w:val="26"/>
        </w:rPr>
        <w:t>ČESTNÉ PROHLÁŠENÍ</w:t>
      </w:r>
    </w:p>
    <w:p w:rsidR="00B81EEE" w:rsidRPr="00B13280" w:rsidRDefault="00B81EEE" w:rsidP="00B81EEE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:rsidR="00B81EEE" w:rsidRPr="00B13280" w:rsidRDefault="00B81EEE" w:rsidP="00B81EEE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(Jméno uchazeče – obchodní jméno a sídlo) </w:t>
      </w:r>
    </w:p>
    <w:p w:rsidR="00B81EEE" w:rsidRPr="00B13280" w:rsidRDefault="00B81EEE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B81EEE" w:rsidRDefault="00B81EEE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B81EEE" w:rsidRPr="00B13280" w:rsidRDefault="00337C53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5039995" cy="0"/>
                <wp:effectExtent l="5080" t="9525" r="12700" b="952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1AE1D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5pt" to="397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hoEw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"/>
            </w:pict>
          </mc:Fallback>
        </mc:AlternateContent>
      </w:r>
    </w:p>
    <w:p w:rsidR="00B81EEE" w:rsidRPr="00B13280" w:rsidRDefault="00B81EEE" w:rsidP="00B81EEE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 xml:space="preserve">  (jméno statutárního zástupce)</w:t>
      </w:r>
    </w:p>
    <w:p w:rsidR="00B81EEE" w:rsidRDefault="00B81EEE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B81EEE" w:rsidRDefault="00337C53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53975</wp:posOffset>
                </wp:positionV>
                <wp:extent cx="5039995" cy="0"/>
                <wp:effectExtent l="9525" t="10160" r="8255" b="889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605D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25pt" to="39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1MEgIAACgEAAAOAAAAZHJzL2Uyb0RvYy54bWysU8GO2jAQvVfqP1i+QxIWK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"/>
            </w:pict>
          </mc:Fallback>
        </mc:AlternateContent>
      </w:r>
    </w:p>
    <w:p w:rsidR="00B81EEE" w:rsidRPr="00B13280" w:rsidRDefault="00B81EEE" w:rsidP="00B81EEE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016A5A" w:rsidRPr="00972BCB" w:rsidRDefault="00016A5A" w:rsidP="00016A5A">
      <w:pPr>
        <w:tabs>
          <w:tab w:val="left" w:pos="7797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b/>
          <w:sz w:val="22"/>
          <w:szCs w:val="22"/>
        </w:rPr>
        <w:t xml:space="preserve">Prohlašuji tímto, že všechny uvedené údaje se vztahují ke společnosti </w:t>
      </w:r>
    </w:p>
    <w:p w:rsidR="00016A5A" w:rsidRPr="00D814F7" w:rsidRDefault="00016A5A" w:rsidP="00016A5A">
      <w:pPr>
        <w:jc w:val="left"/>
        <w:rPr>
          <w:rFonts w:ascii="Arial" w:hAnsi="Arial" w:cs="Arial"/>
          <w:b/>
          <w:sz w:val="22"/>
          <w:szCs w:val="22"/>
        </w:rPr>
      </w:pPr>
      <w:r w:rsidRPr="00D814F7">
        <w:rPr>
          <w:rFonts w:ascii="Arial" w:hAnsi="Arial" w:cs="Arial"/>
          <w:b/>
          <w:sz w:val="22"/>
          <w:szCs w:val="22"/>
        </w:rPr>
        <w:t>uváděn</w:t>
      </w:r>
      <w:r>
        <w:rPr>
          <w:rFonts w:ascii="Arial" w:hAnsi="Arial" w:cs="Arial"/>
          <w:b/>
          <w:sz w:val="22"/>
          <w:szCs w:val="22"/>
        </w:rPr>
        <w:t>é</w:t>
      </w:r>
      <w:r w:rsidRPr="00D814F7">
        <w:rPr>
          <w:rFonts w:ascii="Arial" w:hAnsi="Arial" w:cs="Arial"/>
          <w:b/>
          <w:sz w:val="22"/>
          <w:szCs w:val="22"/>
        </w:rPr>
        <w:t xml:space="preserve"> dále v textu jako uchazeč:</w:t>
      </w:r>
    </w:p>
    <w:p w:rsidR="00016A5A" w:rsidRPr="00D814F7" w:rsidRDefault="00016A5A" w:rsidP="00016A5A">
      <w:pPr>
        <w:jc w:val="left"/>
        <w:rPr>
          <w:rFonts w:ascii="Arial" w:hAnsi="Arial" w:cs="Arial"/>
          <w:sz w:val="22"/>
          <w:szCs w:val="22"/>
        </w:rPr>
      </w:pPr>
    </w:p>
    <w:p w:rsidR="00016A5A" w:rsidRPr="00D814F7" w:rsidRDefault="00016A5A" w:rsidP="00016A5A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uchazeč není v likvidaci,</w:t>
      </w:r>
    </w:p>
    <w:p w:rsidR="00016A5A" w:rsidRPr="00CB5C83" w:rsidRDefault="00016A5A" w:rsidP="00016A5A">
      <w:pPr>
        <w:pStyle w:val="Zkladntext"/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CB5C83">
        <w:rPr>
          <w:rFonts w:ascii="Arial" w:hAnsi="Arial" w:cs="Arial"/>
          <w:sz w:val="22"/>
          <w:szCs w:val="22"/>
        </w:rPr>
        <w:t xml:space="preserve">vůči jeho majetku neprobíhá insolvenční či jiné obdobné řízení,  </w:t>
      </w:r>
    </w:p>
    <w:p w:rsidR="00016A5A" w:rsidRPr="00D814F7" w:rsidRDefault="00016A5A" w:rsidP="00016A5A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uchazeč nemá v evidenci daní zachyceny daňové nedoplatky,</w:t>
      </w:r>
    </w:p>
    <w:p w:rsidR="00016A5A" w:rsidRPr="00D814F7" w:rsidRDefault="00016A5A" w:rsidP="00016A5A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uchazeč nemá nedoplatk</w:t>
      </w:r>
      <w:r>
        <w:rPr>
          <w:rFonts w:ascii="Arial" w:hAnsi="Arial" w:cs="Arial"/>
          <w:sz w:val="22"/>
          <w:szCs w:val="22"/>
        </w:rPr>
        <w:t>y</w:t>
      </w:r>
      <w:r w:rsidRPr="00D814F7">
        <w:rPr>
          <w:rFonts w:ascii="Arial" w:hAnsi="Arial" w:cs="Arial"/>
          <w:sz w:val="22"/>
          <w:szCs w:val="22"/>
        </w:rPr>
        <w:t xml:space="preserve"> na pojistném a na penále na veřejné zdravotní pojištění</w:t>
      </w:r>
      <w:r>
        <w:rPr>
          <w:rFonts w:ascii="Arial" w:hAnsi="Arial" w:cs="Arial"/>
          <w:sz w:val="22"/>
          <w:szCs w:val="22"/>
        </w:rPr>
        <w:t>,</w:t>
      </w:r>
      <w:r w:rsidRPr="00D81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Pr="00D814F7">
        <w:rPr>
          <w:rFonts w:ascii="Arial" w:hAnsi="Arial" w:cs="Arial"/>
          <w:sz w:val="22"/>
          <w:szCs w:val="22"/>
        </w:rPr>
        <w:t xml:space="preserve"> pojistném a na</w:t>
      </w:r>
      <w:r>
        <w:rPr>
          <w:rFonts w:ascii="Arial" w:hAnsi="Arial" w:cs="Arial"/>
          <w:sz w:val="22"/>
          <w:szCs w:val="22"/>
        </w:rPr>
        <w:t xml:space="preserve"> penále na sociální zabezpečení</w:t>
      </w:r>
      <w:r>
        <w:rPr>
          <w:rFonts w:ascii="Arial" w:hAnsi="Arial" w:cs="Arial"/>
          <w:sz w:val="22"/>
          <w:szCs w:val="22"/>
        </w:rPr>
        <w:br/>
      </w:r>
      <w:r w:rsidRPr="00D814F7">
        <w:rPr>
          <w:rFonts w:ascii="Arial" w:hAnsi="Arial" w:cs="Arial"/>
          <w:sz w:val="22"/>
          <w:szCs w:val="22"/>
        </w:rPr>
        <w:t xml:space="preserve">a příspěvku na státní politiku zaměstnanosti, </w:t>
      </w:r>
    </w:p>
    <w:p w:rsidR="00016A5A" w:rsidRPr="00253A15" w:rsidRDefault="00016A5A" w:rsidP="00016A5A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3415ED">
        <w:rPr>
          <w:rFonts w:ascii="Arial" w:hAnsi="Arial" w:cs="Arial"/>
          <w:sz w:val="22"/>
          <w:szCs w:val="22"/>
        </w:rPr>
        <w:t>uchazeč nebyl v posledních 3 letech pravomocně disciplinárně potrestán či mu nebylo pravomocně uloženo kárné opatření podle zvláštních právních předpisů; pokud uchazeč vykonává tuto činnost prostřednictvím odpovědného zástupce nebo jiné osoby odpovídající</w:t>
      </w:r>
      <w:r>
        <w:rPr>
          <w:rFonts w:ascii="Arial" w:hAnsi="Arial" w:cs="Arial"/>
          <w:sz w:val="22"/>
          <w:szCs w:val="22"/>
        </w:rPr>
        <w:br/>
      </w:r>
      <w:r w:rsidRPr="003415ED">
        <w:rPr>
          <w:rFonts w:ascii="Arial" w:hAnsi="Arial" w:cs="Arial"/>
          <w:sz w:val="22"/>
          <w:szCs w:val="22"/>
        </w:rPr>
        <w:t>za činnost uchazeče, vztahuje se tento předpoklad na tyto osoby</w:t>
      </w:r>
      <w:r>
        <w:rPr>
          <w:rFonts w:ascii="Arial" w:hAnsi="Arial" w:cs="Arial"/>
          <w:sz w:val="22"/>
          <w:szCs w:val="22"/>
        </w:rPr>
        <w:t>,</w:t>
      </w:r>
    </w:p>
    <w:p w:rsidR="00016A5A" w:rsidRDefault="00016A5A" w:rsidP="00016A5A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uchazeč nenaplnil </w:t>
      </w:r>
      <w:r w:rsidRPr="00A743D1">
        <w:rPr>
          <w:rFonts w:ascii="Arial" w:hAnsi="Arial" w:cs="Arial"/>
          <w:sz w:val="22"/>
          <w:szCs w:val="22"/>
        </w:rPr>
        <w:t>skutkovou podstatu jednání nekalé soutěže formou podplácení</w:t>
      </w:r>
      <w:r>
        <w:rPr>
          <w:rFonts w:ascii="Arial" w:hAnsi="Arial" w:cs="Arial"/>
          <w:sz w:val="22"/>
          <w:szCs w:val="22"/>
        </w:rPr>
        <w:t>,</w:t>
      </w:r>
    </w:p>
    <w:p w:rsidR="00016A5A" w:rsidRPr="00CC4440" w:rsidRDefault="00016A5A" w:rsidP="00016A5A">
      <w:pPr>
        <w:widowControl/>
        <w:numPr>
          <w:ilvl w:val="0"/>
          <w:numId w:val="1"/>
        </w:numPr>
        <w:adjustRightInd/>
        <w:spacing w:after="120"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CC4440">
        <w:rPr>
          <w:rFonts w:ascii="Arial" w:hAnsi="Arial" w:cs="Arial"/>
          <w:sz w:val="22"/>
          <w:szCs w:val="22"/>
        </w:rPr>
        <w:t>uchazeč disponuje veškerými oprávněními k podnikání potřebnými k realizaci zadávané zakázky (i případně s pomocí subdodavatelů prokazujících kvalifikaci). Za oprávnění se považuje pouze aktivní živnost uvedená v RŽP. Živnosti pozastavené, zrušené</w:t>
      </w:r>
      <w:r>
        <w:rPr>
          <w:rFonts w:ascii="Arial" w:hAnsi="Arial" w:cs="Arial"/>
          <w:sz w:val="22"/>
          <w:szCs w:val="22"/>
        </w:rPr>
        <w:t xml:space="preserve"> apod.</w:t>
      </w:r>
      <w:r w:rsidRPr="00CC4440">
        <w:rPr>
          <w:rFonts w:ascii="Arial" w:hAnsi="Arial" w:cs="Arial"/>
          <w:sz w:val="22"/>
          <w:szCs w:val="22"/>
        </w:rPr>
        <w:t xml:space="preserve"> nebudou zadavatelem uznány.</w:t>
      </w:r>
    </w:p>
    <w:p w:rsidR="00A743D1" w:rsidRDefault="00A743D1" w:rsidP="00B41420">
      <w:pPr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415ED" w:rsidRPr="00D814F7" w:rsidRDefault="003415ED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Pr="00D814F7" w:rsidRDefault="00972BCB" w:rsidP="00972BCB">
      <w:pPr>
        <w:tabs>
          <w:tab w:val="left" w:pos="2716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ab/>
      </w:r>
      <w:r w:rsidR="00A743D1" w:rsidRPr="00D814F7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Jméno a příjmení</w:t>
      </w:r>
      <w:r w:rsidR="003415ED">
        <w:rPr>
          <w:rFonts w:ascii="Arial" w:hAnsi="Arial" w:cs="Arial"/>
          <w:sz w:val="22"/>
          <w:szCs w:val="22"/>
        </w:rPr>
        <w:t xml:space="preserve"> (čitelně)</w:t>
      </w:r>
      <w:r w:rsidRPr="00D814F7">
        <w:rPr>
          <w:rFonts w:ascii="Arial" w:hAnsi="Arial" w:cs="Arial"/>
          <w:sz w:val="22"/>
          <w:szCs w:val="22"/>
        </w:rPr>
        <w:t>:</w:t>
      </w:r>
      <w:r w:rsidR="00972BCB">
        <w:rPr>
          <w:rFonts w:ascii="Arial" w:hAnsi="Arial" w:cs="Arial"/>
          <w:sz w:val="22"/>
          <w:szCs w:val="22"/>
        </w:rPr>
        <w:t xml:space="preserve"> </w:t>
      </w: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Funkce:</w:t>
      </w:r>
      <w:r w:rsidR="00972BCB">
        <w:rPr>
          <w:rFonts w:ascii="Arial" w:hAnsi="Arial" w:cs="Arial"/>
          <w:sz w:val="22"/>
          <w:szCs w:val="22"/>
        </w:rPr>
        <w:t xml:space="preserve"> </w:t>
      </w: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</w:p>
    <w:p w:rsidR="00A743D1" w:rsidRPr="00D814F7" w:rsidRDefault="00A743D1" w:rsidP="00B41420">
      <w:pPr>
        <w:jc w:val="left"/>
        <w:rPr>
          <w:rFonts w:ascii="Arial" w:hAnsi="Arial" w:cs="Arial"/>
          <w:sz w:val="22"/>
          <w:szCs w:val="22"/>
        </w:rPr>
      </w:pPr>
      <w:r w:rsidRPr="00D814F7">
        <w:rPr>
          <w:rFonts w:ascii="Arial" w:hAnsi="Arial" w:cs="Arial"/>
          <w:sz w:val="22"/>
          <w:szCs w:val="22"/>
        </w:rPr>
        <w:t>Podpis:</w:t>
      </w:r>
      <w:r w:rsidR="00E01333" w:rsidRPr="00D814F7">
        <w:rPr>
          <w:rFonts w:ascii="Arial" w:hAnsi="Arial" w:cs="Arial"/>
          <w:sz w:val="22"/>
          <w:szCs w:val="22"/>
        </w:rPr>
        <w:t xml:space="preserve"> </w:t>
      </w:r>
    </w:p>
    <w:sectPr w:rsidR="00A743D1" w:rsidRPr="00D814F7" w:rsidSect="0052630F">
      <w:pgSz w:w="11906" w:h="16838" w:code="9"/>
      <w:pgMar w:top="2381" w:right="2835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837" w:rsidRDefault="00E56837">
      <w:r>
        <w:separator/>
      </w:r>
    </w:p>
  </w:endnote>
  <w:endnote w:type="continuationSeparator" w:id="0">
    <w:p w:rsidR="00E56837" w:rsidRDefault="00E5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837" w:rsidRDefault="00E56837">
      <w:r>
        <w:separator/>
      </w:r>
    </w:p>
  </w:footnote>
  <w:footnote w:type="continuationSeparator" w:id="0">
    <w:p w:rsidR="00E56837" w:rsidRDefault="00E5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4473"/>
    <w:multiLevelType w:val="hybridMultilevel"/>
    <w:tmpl w:val="623AB724"/>
    <w:lvl w:ilvl="0" w:tplc="F5F420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A4C43DB"/>
    <w:multiLevelType w:val="hybridMultilevel"/>
    <w:tmpl w:val="CE401610"/>
    <w:lvl w:ilvl="0" w:tplc="885CB34A">
      <w:start w:val="1"/>
      <w:numFmt w:val="bullet"/>
      <w:lvlText w:val=""/>
      <w:lvlJc w:val="left"/>
      <w:pPr>
        <w:tabs>
          <w:tab w:val="num" w:pos="720"/>
        </w:tabs>
        <w:ind w:left="851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D1"/>
    <w:rsid w:val="00016A5A"/>
    <w:rsid w:val="000F28CA"/>
    <w:rsid w:val="001167C7"/>
    <w:rsid w:val="00117A2E"/>
    <w:rsid w:val="001933A1"/>
    <w:rsid w:val="001D4EF7"/>
    <w:rsid w:val="00253A15"/>
    <w:rsid w:val="002A2F7D"/>
    <w:rsid w:val="00302C1C"/>
    <w:rsid w:val="00337C53"/>
    <w:rsid w:val="003415ED"/>
    <w:rsid w:val="003623A9"/>
    <w:rsid w:val="003810FB"/>
    <w:rsid w:val="003C692F"/>
    <w:rsid w:val="004001EE"/>
    <w:rsid w:val="00434E58"/>
    <w:rsid w:val="005064A2"/>
    <w:rsid w:val="0052630F"/>
    <w:rsid w:val="0055196C"/>
    <w:rsid w:val="005B13BB"/>
    <w:rsid w:val="00676F20"/>
    <w:rsid w:val="0069412D"/>
    <w:rsid w:val="00787AA3"/>
    <w:rsid w:val="007F5EE2"/>
    <w:rsid w:val="008D48E9"/>
    <w:rsid w:val="008E0A8F"/>
    <w:rsid w:val="008E784C"/>
    <w:rsid w:val="009213F8"/>
    <w:rsid w:val="009231A5"/>
    <w:rsid w:val="00972BCB"/>
    <w:rsid w:val="009A5188"/>
    <w:rsid w:val="009D015C"/>
    <w:rsid w:val="009F35AB"/>
    <w:rsid w:val="00A250A3"/>
    <w:rsid w:val="00A40385"/>
    <w:rsid w:val="00A743D1"/>
    <w:rsid w:val="00AD34A2"/>
    <w:rsid w:val="00B30D91"/>
    <w:rsid w:val="00B36EAD"/>
    <w:rsid w:val="00B41420"/>
    <w:rsid w:val="00B41993"/>
    <w:rsid w:val="00B81EEE"/>
    <w:rsid w:val="00BB3F06"/>
    <w:rsid w:val="00BD61CE"/>
    <w:rsid w:val="00C762D7"/>
    <w:rsid w:val="00CE6B13"/>
    <w:rsid w:val="00CF23A9"/>
    <w:rsid w:val="00D04666"/>
    <w:rsid w:val="00D25666"/>
    <w:rsid w:val="00D904E4"/>
    <w:rsid w:val="00DE35B5"/>
    <w:rsid w:val="00E01333"/>
    <w:rsid w:val="00E25582"/>
    <w:rsid w:val="00E56837"/>
    <w:rsid w:val="00EB6B2B"/>
    <w:rsid w:val="00F40694"/>
    <w:rsid w:val="00F61024"/>
    <w:rsid w:val="00F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C968C-2891-45E6-91FA-1040CB70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3D1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743D1"/>
    <w:rPr>
      <w:sz w:val="24"/>
    </w:rPr>
  </w:style>
  <w:style w:type="paragraph" w:styleId="Textbubliny">
    <w:name w:val="Balloon Text"/>
    <w:basedOn w:val="Normln"/>
    <w:semiHidden/>
    <w:rsid w:val="00A743D1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5B13BB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9231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09B1-4CE6-44F1-A057-81C8B5F2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RWE Interní služby, a.s.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miksovsk</dc:creator>
  <cp:keywords/>
  <dc:description/>
  <cp:lastModifiedBy>Mour Patrik</cp:lastModifiedBy>
  <cp:revision>3</cp:revision>
  <cp:lastPrinted>2009-05-05T14:44:00Z</cp:lastPrinted>
  <dcterms:created xsi:type="dcterms:W3CDTF">2017-02-23T14:43:00Z</dcterms:created>
  <dcterms:modified xsi:type="dcterms:W3CDTF">2017-03-08T10:12:00Z</dcterms:modified>
</cp:coreProperties>
</file>