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129" w:rsidRPr="0046195A" w:rsidRDefault="000822BD" w:rsidP="000822BD">
      <w:pPr>
        <w:rPr>
          <w:rFonts w:cs="Arial"/>
          <w:sz w:val="40"/>
          <w:szCs w:val="40"/>
        </w:rPr>
      </w:pPr>
      <w:r w:rsidRPr="0046195A">
        <w:rPr>
          <w:rFonts w:cs="Arial"/>
          <w:sz w:val="40"/>
          <w:szCs w:val="40"/>
        </w:rPr>
        <w:t>Formulář návrhu ceny</w:t>
      </w:r>
    </w:p>
    <w:p w:rsidR="0046195A" w:rsidRDefault="0046195A" w:rsidP="0093617D">
      <w:pPr>
        <w:pStyle w:val="stylTextkapitoly"/>
        <w:spacing w:after="240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2191 – celková nabídková cena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245"/>
      </w:tblGrid>
      <w:tr w:rsidR="0046195A" w:rsidRPr="0046195A" w:rsidTr="00E81C94">
        <w:trPr>
          <w:trHeight w:val="334"/>
        </w:trPr>
        <w:tc>
          <w:tcPr>
            <w:tcW w:w="9060" w:type="dxa"/>
            <w:gridSpan w:val="2"/>
            <w:shd w:val="clear" w:color="auto" w:fill="C6D9F1" w:themeFill="text2" w:themeFillTint="33"/>
            <w:vAlign w:val="center"/>
          </w:tcPr>
          <w:p w:rsidR="0046195A" w:rsidRPr="0046195A" w:rsidRDefault="0046195A" w:rsidP="00E81C9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6195A">
              <w:rPr>
                <w:rFonts w:asciiTheme="minorHAnsi" w:hAnsiTheme="minorHAnsi" w:cs="Arial"/>
                <w:sz w:val="24"/>
                <w:szCs w:val="24"/>
              </w:rPr>
              <w:t>Nabídková cena bez DPH (v Kč)</w:t>
            </w:r>
          </w:p>
        </w:tc>
      </w:tr>
      <w:tr w:rsidR="0046195A" w:rsidRPr="0046195A" w:rsidTr="0046195A">
        <w:trPr>
          <w:trHeight w:val="340"/>
        </w:trPr>
        <w:tc>
          <w:tcPr>
            <w:tcW w:w="48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6195A" w:rsidRPr="0046195A" w:rsidRDefault="0046195A" w:rsidP="00E81C94">
            <w:p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46195A">
              <w:rPr>
                <w:rFonts w:asciiTheme="minorHAnsi" w:hAnsiTheme="minorHAnsi" w:cs="Arial"/>
                <w:sz w:val="22"/>
                <w:szCs w:val="22"/>
              </w:rPr>
              <w:t>Celková závazná nabídková cena</w:t>
            </w:r>
          </w:p>
        </w:tc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195A" w:rsidRPr="0046195A" w:rsidRDefault="0046195A" w:rsidP="00E81C94">
            <w:pPr>
              <w:ind w:right="1056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46195A" w:rsidRDefault="0046195A" w:rsidP="0093617D">
      <w:pPr>
        <w:pStyle w:val="stylTextkapitoly"/>
        <w:spacing w:after="240"/>
        <w:rPr>
          <w:rFonts w:asciiTheme="minorHAnsi" w:hAnsiTheme="minorHAnsi" w:cs="Arial"/>
          <w:sz w:val="28"/>
          <w:szCs w:val="28"/>
        </w:rPr>
      </w:pPr>
    </w:p>
    <w:p w:rsidR="0093617D" w:rsidRPr="0046195A" w:rsidRDefault="0046195A" w:rsidP="0093617D">
      <w:pPr>
        <w:pStyle w:val="stylTextkapitoly"/>
        <w:spacing w:after="240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2191 – část Sušení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245"/>
      </w:tblGrid>
      <w:tr w:rsidR="000822BD" w:rsidRPr="0046195A" w:rsidTr="0046195A">
        <w:trPr>
          <w:trHeight w:val="334"/>
        </w:trPr>
        <w:tc>
          <w:tcPr>
            <w:tcW w:w="9060" w:type="dxa"/>
            <w:gridSpan w:val="2"/>
            <w:shd w:val="clear" w:color="auto" w:fill="C6D9F1" w:themeFill="text2" w:themeFillTint="33"/>
            <w:vAlign w:val="center"/>
          </w:tcPr>
          <w:p w:rsidR="000822BD" w:rsidRPr="0046195A" w:rsidRDefault="000822BD" w:rsidP="00AB7FB5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6195A">
              <w:rPr>
                <w:rFonts w:asciiTheme="minorHAnsi" w:hAnsiTheme="minorHAnsi" w:cs="Arial"/>
                <w:sz w:val="24"/>
                <w:szCs w:val="24"/>
              </w:rPr>
              <w:t>Nabídková cena bez DPH (v Kč)</w:t>
            </w:r>
          </w:p>
        </w:tc>
      </w:tr>
      <w:tr w:rsidR="000822BD" w:rsidRPr="0046195A" w:rsidTr="0046195A">
        <w:trPr>
          <w:trHeight w:val="340"/>
        </w:trPr>
        <w:tc>
          <w:tcPr>
            <w:tcW w:w="481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822BD" w:rsidRPr="0046195A" w:rsidRDefault="000822BD" w:rsidP="00AB7FB5">
            <w:p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46195A">
              <w:rPr>
                <w:rFonts w:asciiTheme="minorHAnsi" w:hAnsiTheme="minorHAnsi" w:cs="Arial"/>
                <w:sz w:val="22"/>
                <w:szCs w:val="22"/>
              </w:rPr>
              <w:t>Celková závazná nabídková cena</w:t>
            </w:r>
            <w:r w:rsidR="0046195A">
              <w:rPr>
                <w:rFonts w:asciiTheme="minorHAnsi" w:hAnsiTheme="minorHAnsi" w:cs="Arial"/>
                <w:sz w:val="22"/>
                <w:szCs w:val="22"/>
              </w:rPr>
              <w:t xml:space="preserve"> – část Sušení</w:t>
            </w:r>
          </w:p>
        </w:tc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22BD" w:rsidRPr="0046195A" w:rsidRDefault="000822BD" w:rsidP="00AB7FB5">
            <w:pPr>
              <w:ind w:right="1056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822BD" w:rsidRPr="0046195A" w:rsidTr="0046195A">
        <w:trPr>
          <w:trHeight w:val="340"/>
        </w:trPr>
        <w:tc>
          <w:tcPr>
            <w:tcW w:w="9060" w:type="dxa"/>
            <w:gridSpan w:val="2"/>
            <w:shd w:val="clear" w:color="auto" w:fill="C6D9F1" w:themeFill="text2" w:themeFillTint="33"/>
            <w:vAlign w:val="center"/>
          </w:tcPr>
          <w:p w:rsidR="000822BD" w:rsidRPr="0046195A" w:rsidRDefault="000822BD" w:rsidP="00AB7FB5">
            <w:pPr>
              <w:spacing w:before="20" w:after="20"/>
              <w:rPr>
                <w:rFonts w:asciiTheme="minorHAnsi" w:hAnsiTheme="minorHAnsi" w:cs="Arial"/>
                <w:sz w:val="22"/>
                <w:szCs w:val="22"/>
              </w:rPr>
            </w:pPr>
            <w:r w:rsidRPr="0046195A">
              <w:rPr>
                <w:rFonts w:asciiTheme="minorHAnsi" w:hAnsiTheme="minorHAnsi" w:cs="Arial"/>
                <w:sz w:val="22"/>
                <w:szCs w:val="22"/>
              </w:rPr>
              <w:t>z toho:</w:t>
            </w:r>
          </w:p>
        </w:tc>
      </w:tr>
      <w:tr w:rsidR="0046195A" w:rsidRPr="0046195A" w:rsidTr="0046195A">
        <w:trPr>
          <w:trHeight w:val="340"/>
        </w:trPr>
        <w:tc>
          <w:tcPr>
            <w:tcW w:w="481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6195A" w:rsidRPr="0046195A" w:rsidRDefault="0046195A" w:rsidP="0046195A">
            <w:pPr>
              <w:pStyle w:val="stylText"/>
              <w:rPr>
                <w:rFonts w:asciiTheme="minorHAnsi" w:hAnsiTheme="minorHAnsi"/>
                <w:sz w:val="22"/>
                <w:szCs w:val="22"/>
              </w:rPr>
            </w:pPr>
            <w:r w:rsidRPr="0046195A">
              <w:rPr>
                <w:rFonts w:asciiTheme="minorHAnsi" w:hAnsiTheme="minorHAnsi"/>
                <w:sz w:val="22"/>
                <w:szCs w:val="22"/>
              </w:rPr>
              <w:t>SO 013/1 Sušicí kolona</w:t>
            </w:r>
          </w:p>
        </w:tc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195A" w:rsidRPr="0046195A" w:rsidRDefault="0046195A" w:rsidP="0046195A">
            <w:pPr>
              <w:ind w:right="1056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46195A" w:rsidRPr="0046195A" w:rsidTr="0046195A">
        <w:trPr>
          <w:trHeight w:val="340"/>
        </w:trPr>
        <w:tc>
          <w:tcPr>
            <w:tcW w:w="481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6195A" w:rsidRPr="0046195A" w:rsidRDefault="0046195A" w:rsidP="0046195A">
            <w:pPr>
              <w:pStyle w:val="stylText"/>
              <w:rPr>
                <w:rFonts w:asciiTheme="minorHAnsi" w:hAnsiTheme="minorHAnsi"/>
                <w:sz w:val="22"/>
                <w:szCs w:val="22"/>
              </w:rPr>
            </w:pPr>
            <w:r w:rsidRPr="0046195A">
              <w:rPr>
                <w:rFonts w:asciiTheme="minorHAnsi" w:hAnsiTheme="minorHAnsi"/>
                <w:sz w:val="22"/>
                <w:szCs w:val="22"/>
              </w:rPr>
              <w:t>SO 19 Uzemňovací síť</w:t>
            </w:r>
          </w:p>
        </w:tc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195A" w:rsidRPr="0046195A" w:rsidRDefault="0046195A" w:rsidP="0046195A">
            <w:pPr>
              <w:ind w:right="1056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46195A" w:rsidRPr="0046195A" w:rsidTr="0046195A">
        <w:trPr>
          <w:trHeight w:val="340"/>
        </w:trPr>
        <w:tc>
          <w:tcPr>
            <w:tcW w:w="481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6195A" w:rsidRPr="0046195A" w:rsidRDefault="0046195A" w:rsidP="0046195A">
            <w:pPr>
              <w:pStyle w:val="stylText"/>
              <w:rPr>
                <w:rFonts w:asciiTheme="minorHAnsi" w:hAnsiTheme="minorHAnsi"/>
                <w:sz w:val="22"/>
                <w:szCs w:val="22"/>
              </w:rPr>
            </w:pPr>
            <w:r w:rsidRPr="0046195A">
              <w:rPr>
                <w:rFonts w:asciiTheme="minorHAnsi" w:hAnsiTheme="minorHAnsi"/>
                <w:sz w:val="22"/>
                <w:szCs w:val="22"/>
              </w:rPr>
              <w:t>PS 13/1 Sušící kolona</w:t>
            </w:r>
          </w:p>
        </w:tc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195A" w:rsidRPr="0046195A" w:rsidRDefault="0046195A" w:rsidP="0046195A">
            <w:pPr>
              <w:ind w:right="1056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46195A" w:rsidRPr="0046195A" w:rsidTr="0046195A">
        <w:trPr>
          <w:trHeight w:val="340"/>
        </w:trPr>
        <w:tc>
          <w:tcPr>
            <w:tcW w:w="481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6195A" w:rsidRPr="0046195A" w:rsidRDefault="0046195A" w:rsidP="0046195A">
            <w:pPr>
              <w:pStyle w:val="stylText"/>
              <w:rPr>
                <w:rFonts w:asciiTheme="minorHAnsi" w:hAnsiTheme="minorHAnsi"/>
                <w:sz w:val="22"/>
                <w:szCs w:val="22"/>
              </w:rPr>
            </w:pPr>
            <w:r w:rsidRPr="0046195A">
              <w:rPr>
                <w:rFonts w:asciiTheme="minorHAnsi" w:hAnsiTheme="minorHAnsi"/>
                <w:sz w:val="22"/>
                <w:szCs w:val="22"/>
              </w:rPr>
              <w:t>PS 16 Potrubní rozvody</w:t>
            </w:r>
          </w:p>
        </w:tc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195A" w:rsidRPr="0046195A" w:rsidRDefault="0046195A" w:rsidP="0046195A">
            <w:pPr>
              <w:ind w:right="1056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46195A" w:rsidRPr="0046195A" w:rsidTr="0046195A">
        <w:trPr>
          <w:trHeight w:val="340"/>
        </w:trPr>
        <w:tc>
          <w:tcPr>
            <w:tcW w:w="481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6195A" w:rsidRPr="0046195A" w:rsidRDefault="0046195A" w:rsidP="0046195A">
            <w:pPr>
              <w:pStyle w:val="stylText"/>
              <w:rPr>
                <w:rFonts w:asciiTheme="minorHAnsi" w:hAnsiTheme="minorHAnsi"/>
                <w:sz w:val="22"/>
                <w:szCs w:val="22"/>
              </w:rPr>
            </w:pPr>
            <w:r w:rsidRPr="0046195A">
              <w:rPr>
                <w:rFonts w:asciiTheme="minorHAnsi" w:hAnsiTheme="minorHAnsi"/>
                <w:sz w:val="22"/>
                <w:szCs w:val="22"/>
              </w:rPr>
              <w:t>PS 17 SŘTP</w:t>
            </w:r>
          </w:p>
        </w:tc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195A" w:rsidRPr="0046195A" w:rsidRDefault="0046195A" w:rsidP="0046195A">
            <w:pPr>
              <w:ind w:right="1056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0822BD" w:rsidRPr="0046195A" w:rsidRDefault="000822BD" w:rsidP="0093617D">
      <w:pPr>
        <w:tabs>
          <w:tab w:val="left" w:pos="900"/>
        </w:tabs>
        <w:rPr>
          <w:rFonts w:cs="Arial"/>
          <w:sz w:val="40"/>
          <w:szCs w:val="40"/>
        </w:rPr>
      </w:pPr>
      <w:bookmarkStart w:id="0" w:name="_GoBack"/>
      <w:bookmarkEnd w:id="0"/>
    </w:p>
    <w:p w:rsidR="0093617D" w:rsidRPr="0046195A" w:rsidRDefault="0046195A" w:rsidP="0093617D">
      <w:pPr>
        <w:pStyle w:val="stylTextkapitoly"/>
        <w:spacing w:after="240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2191 – část Regenerace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245"/>
      </w:tblGrid>
      <w:tr w:rsidR="0093617D" w:rsidRPr="0046195A" w:rsidTr="0046195A">
        <w:trPr>
          <w:trHeight w:val="334"/>
        </w:trPr>
        <w:tc>
          <w:tcPr>
            <w:tcW w:w="9060" w:type="dxa"/>
            <w:gridSpan w:val="2"/>
            <w:shd w:val="clear" w:color="auto" w:fill="C6D9F1" w:themeFill="text2" w:themeFillTint="33"/>
            <w:vAlign w:val="center"/>
          </w:tcPr>
          <w:p w:rsidR="0093617D" w:rsidRPr="0046195A" w:rsidRDefault="0093617D" w:rsidP="00810E3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6195A">
              <w:rPr>
                <w:rFonts w:asciiTheme="minorHAnsi" w:hAnsiTheme="minorHAnsi" w:cs="Arial"/>
                <w:sz w:val="24"/>
                <w:szCs w:val="24"/>
              </w:rPr>
              <w:t>Nabídková cena bez DPH (v Kč)</w:t>
            </w:r>
          </w:p>
        </w:tc>
      </w:tr>
      <w:tr w:rsidR="0093617D" w:rsidRPr="0046195A" w:rsidTr="0046195A">
        <w:trPr>
          <w:trHeight w:val="340"/>
        </w:trPr>
        <w:tc>
          <w:tcPr>
            <w:tcW w:w="481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3617D" w:rsidRPr="0046195A" w:rsidRDefault="0093617D" w:rsidP="0046195A">
            <w:p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46195A">
              <w:rPr>
                <w:rFonts w:asciiTheme="minorHAnsi" w:hAnsiTheme="minorHAnsi" w:cs="Arial"/>
                <w:sz w:val="22"/>
                <w:szCs w:val="22"/>
              </w:rPr>
              <w:t>Celková závazná nabídková cena</w:t>
            </w:r>
            <w:r w:rsidR="0046195A">
              <w:rPr>
                <w:rFonts w:asciiTheme="minorHAnsi" w:hAnsiTheme="minorHAnsi" w:cs="Arial"/>
                <w:sz w:val="22"/>
                <w:szCs w:val="22"/>
              </w:rPr>
              <w:t xml:space="preserve"> - část Regenerace</w:t>
            </w:r>
          </w:p>
        </w:tc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617D" w:rsidRPr="0046195A" w:rsidRDefault="0093617D" w:rsidP="00810E34">
            <w:pPr>
              <w:ind w:right="1056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93617D" w:rsidRPr="0046195A" w:rsidTr="0046195A">
        <w:trPr>
          <w:trHeight w:val="340"/>
        </w:trPr>
        <w:tc>
          <w:tcPr>
            <w:tcW w:w="9060" w:type="dxa"/>
            <w:gridSpan w:val="2"/>
            <w:shd w:val="clear" w:color="auto" w:fill="C6D9F1" w:themeFill="text2" w:themeFillTint="33"/>
            <w:vAlign w:val="center"/>
          </w:tcPr>
          <w:p w:rsidR="0093617D" w:rsidRPr="0046195A" w:rsidRDefault="0093617D" w:rsidP="00810E34">
            <w:pPr>
              <w:spacing w:before="20" w:after="20"/>
              <w:rPr>
                <w:rFonts w:asciiTheme="minorHAnsi" w:hAnsiTheme="minorHAnsi" w:cs="Arial"/>
                <w:sz w:val="22"/>
                <w:szCs w:val="22"/>
              </w:rPr>
            </w:pPr>
            <w:r w:rsidRPr="0046195A">
              <w:rPr>
                <w:rFonts w:asciiTheme="minorHAnsi" w:hAnsiTheme="minorHAnsi" w:cs="Arial"/>
                <w:sz w:val="22"/>
                <w:szCs w:val="22"/>
              </w:rPr>
              <w:t>z toho:</w:t>
            </w:r>
          </w:p>
        </w:tc>
      </w:tr>
      <w:tr w:rsidR="0046195A" w:rsidRPr="0046195A" w:rsidTr="0046195A">
        <w:trPr>
          <w:trHeight w:val="340"/>
        </w:trPr>
        <w:tc>
          <w:tcPr>
            <w:tcW w:w="481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6195A" w:rsidRPr="0046195A" w:rsidRDefault="0046195A" w:rsidP="0046195A">
            <w:pPr>
              <w:pStyle w:val="stylText"/>
              <w:rPr>
                <w:rFonts w:asciiTheme="minorHAnsi" w:hAnsiTheme="minorHAnsi"/>
                <w:sz w:val="22"/>
                <w:szCs w:val="22"/>
              </w:rPr>
            </w:pPr>
            <w:r w:rsidRPr="0046195A">
              <w:rPr>
                <w:rFonts w:asciiTheme="minorHAnsi" w:hAnsiTheme="minorHAnsi"/>
                <w:sz w:val="22"/>
                <w:szCs w:val="22"/>
              </w:rPr>
              <w:t>SO 013/2 Regenerace</w:t>
            </w:r>
          </w:p>
        </w:tc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195A" w:rsidRPr="0046195A" w:rsidRDefault="0046195A" w:rsidP="0046195A">
            <w:pPr>
              <w:ind w:right="1056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46195A" w:rsidRPr="0046195A" w:rsidTr="0046195A">
        <w:trPr>
          <w:trHeight w:val="340"/>
        </w:trPr>
        <w:tc>
          <w:tcPr>
            <w:tcW w:w="481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6195A" w:rsidRPr="0046195A" w:rsidRDefault="0046195A" w:rsidP="0046195A">
            <w:pPr>
              <w:pStyle w:val="stylText"/>
              <w:rPr>
                <w:rFonts w:asciiTheme="minorHAnsi" w:hAnsiTheme="minorHAnsi"/>
                <w:sz w:val="22"/>
                <w:szCs w:val="22"/>
              </w:rPr>
            </w:pPr>
            <w:r w:rsidRPr="0046195A">
              <w:rPr>
                <w:rFonts w:asciiTheme="minorHAnsi" w:hAnsiTheme="minorHAnsi"/>
                <w:sz w:val="22"/>
                <w:szCs w:val="22"/>
              </w:rPr>
              <w:t>SO 19 Uzemňovací síť</w:t>
            </w:r>
          </w:p>
        </w:tc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195A" w:rsidRPr="0046195A" w:rsidRDefault="0046195A" w:rsidP="0046195A">
            <w:pPr>
              <w:ind w:right="1056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46195A" w:rsidRPr="0046195A" w:rsidTr="0046195A">
        <w:trPr>
          <w:trHeight w:val="340"/>
        </w:trPr>
        <w:tc>
          <w:tcPr>
            <w:tcW w:w="481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6195A" w:rsidRPr="0046195A" w:rsidRDefault="0046195A" w:rsidP="0046195A">
            <w:pPr>
              <w:pStyle w:val="stylText"/>
              <w:rPr>
                <w:rFonts w:asciiTheme="minorHAnsi" w:hAnsiTheme="minorHAnsi"/>
                <w:sz w:val="22"/>
                <w:szCs w:val="22"/>
              </w:rPr>
            </w:pPr>
            <w:r w:rsidRPr="0046195A">
              <w:rPr>
                <w:rFonts w:asciiTheme="minorHAnsi" w:hAnsiTheme="minorHAnsi"/>
                <w:sz w:val="22"/>
                <w:szCs w:val="22"/>
              </w:rPr>
              <w:t>SO 16 Potrubní rozvody</w:t>
            </w:r>
          </w:p>
        </w:tc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195A" w:rsidRPr="0046195A" w:rsidRDefault="0046195A" w:rsidP="0046195A">
            <w:pPr>
              <w:ind w:right="1056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46195A" w:rsidRPr="0046195A" w:rsidTr="0046195A">
        <w:trPr>
          <w:trHeight w:val="340"/>
        </w:trPr>
        <w:tc>
          <w:tcPr>
            <w:tcW w:w="481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6195A" w:rsidRPr="0046195A" w:rsidRDefault="0046195A" w:rsidP="0046195A">
            <w:pPr>
              <w:pStyle w:val="stylText"/>
              <w:rPr>
                <w:rFonts w:asciiTheme="minorHAnsi" w:hAnsiTheme="minorHAnsi"/>
                <w:sz w:val="22"/>
                <w:szCs w:val="22"/>
              </w:rPr>
            </w:pPr>
            <w:r w:rsidRPr="0046195A">
              <w:rPr>
                <w:rFonts w:asciiTheme="minorHAnsi" w:hAnsiTheme="minorHAnsi"/>
                <w:sz w:val="22"/>
                <w:szCs w:val="22"/>
              </w:rPr>
              <w:t>PS 13/2 regenerace</w:t>
            </w:r>
          </w:p>
        </w:tc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195A" w:rsidRPr="0046195A" w:rsidRDefault="0046195A" w:rsidP="0046195A">
            <w:pPr>
              <w:ind w:right="1056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46195A" w:rsidRPr="0046195A" w:rsidTr="0046195A">
        <w:trPr>
          <w:trHeight w:val="340"/>
        </w:trPr>
        <w:tc>
          <w:tcPr>
            <w:tcW w:w="481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6195A" w:rsidRPr="0046195A" w:rsidRDefault="0046195A" w:rsidP="0046195A">
            <w:pPr>
              <w:pStyle w:val="stylText"/>
              <w:rPr>
                <w:rFonts w:asciiTheme="minorHAnsi" w:hAnsiTheme="minorHAnsi"/>
                <w:sz w:val="22"/>
                <w:szCs w:val="22"/>
              </w:rPr>
            </w:pPr>
            <w:r w:rsidRPr="0046195A">
              <w:rPr>
                <w:rFonts w:asciiTheme="minorHAnsi" w:hAnsiTheme="minorHAnsi"/>
                <w:sz w:val="22"/>
                <w:szCs w:val="22"/>
              </w:rPr>
              <w:t>PS 16 Potrubní rozvody</w:t>
            </w:r>
          </w:p>
        </w:tc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195A" w:rsidRPr="0046195A" w:rsidRDefault="0046195A" w:rsidP="0046195A">
            <w:pPr>
              <w:ind w:right="1056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46195A" w:rsidRPr="0046195A" w:rsidTr="0046195A">
        <w:trPr>
          <w:trHeight w:val="340"/>
        </w:trPr>
        <w:tc>
          <w:tcPr>
            <w:tcW w:w="4815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6195A" w:rsidRPr="0046195A" w:rsidRDefault="0046195A" w:rsidP="0046195A">
            <w:pPr>
              <w:pStyle w:val="stylText"/>
              <w:rPr>
                <w:rFonts w:asciiTheme="minorHAnsi" w:hAnsiTheme="minorHAnsi"/>
                <w:sz w:val="22"/>
                <w:szCs w:val="22"/>
              </w:rPr>
            </w:pPr>
            <w:r w:rsidRPr="0046195A">
              <w:rPr>
                <w:rFonts w:asciiTheme="minorHAnsi" w:hAnsiTheme="minorHAnsi"/>
                <w:sz w:val="22"/>
                <w:szCs w:val="22"/>
              </w:rPr>
              <w:t>PS 17 SŘTP</w:t>
            </w:r>
          </w:p>
        </w:tc>
        <w:tc>
          <w:tcPr>
            <w:tcW w:w="4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195A" w:rsidRPr="0046195A" w:rsidRDefault="0046195A" w:rsidP="0046195A">
            <w:pPr>
              <w:ind w:right="1056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93617D" w:rsidRPr="000822BD" w:rsidRDefault="0093617D" w:rsidP="0093617D">
      <w:pPr>
        <w:tabs>
          <w:tab w:val="left" w:pos="900"/>
        </w:tabs>
        <w:rPr>
          <w:rFonts w:ascii="Arial" w:hAnsi="Arial" w:cs="Arial"/>
          <w:sz w:val="40"/>
          <w:szCs w:val="40"/>
        </w:rPr>
      </w:pPr>
    </w:p>
    <w:sectPr w:rsidR="0093617D" w:rsidRPr="000822BD" w:rsidSect="007425CB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2BD" w:rsidRDefault="000822BD" w:rsidP="000822BD">
      <w:pPr>
        <w:spacing w:after="0" w:line="240" w:lineRule="auto"/>
      </w:pPr>
      <w:r>
        <w:separator/>
      </w:r>
    </w:p>
  </w:endnote>
  <w:endnote w:type="continuationSeparator" w:id="0">
    <w:p w:rsidR="000822BD" w:rsidRDefault="000822BD" w:rsidP="00082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2BD" w:rsidRDefault="000822BD" w:rsidP="000822BD">
      <w:pPr>
        <w:spacing w:after="0" w:line="240" w:lineRule="auto"/>
      </w:pPr>
      <w:r>
        <w:separator/>
      </w:r>
    </w:p>
  </w:footnote>
  <w:footnote w:type="continuationSeparator" w:id="0">
    <w:p w:rsidR="000822BD" w:rsidRDefault="000822BD" w:rsidP="00082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2BD" w:rsidRDefault="000822BD">
    <w:pPr>
      <w:pStyle w:val="Zhlav"/>
    </w:pPr>
  </w:p>
  <w:tbl>
    <w:tblPr>
      <w:tblW w:w="932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93"/>
      <w:gridCol w:w="4819"/>
      <w:gridCol w:w="1134"/>
      <w:gridCol w:w="1275"/>
    </w:tblGrid>
    <w:tr w:rsidR="000822BD" w:rsidRPr="0046195A" w:rsidTr="00AB7FB5">
      <w:trPr>
        <w:trHeight w:hRule="exact" w:val="284"/>
      </w:trPr>
      <w:tc>
        <w:tcPr>
          <w:tcW w:w="2093" w:type="dxa"/>
          <w:vMerge w:val="restart"/>
          <w:tcBorders>
            <w:top w:val="nil"/>
            <w:left w:val="nil"/>
            <w:right w:val="single" w:sz="18" w:space="0" w:color="FFFFFF"/>
          </w:tcBorders>
          <w:vAlign w:val="center"/>
        </w:tcPr>
        <w:p w:rsidR="0046195A" w:rsidRPr="0046195A" w:rsidRDefault="0046195A" w:rsidP="0046195A">
          <w:pPr>
            <w:pStyle w:val="stylText"/>
            <w:rPr>
              <w:rFonts w:asciiTheme="minorHAnsi" w:hAnsiTheme="minorHAnsi"/>
              <w:sz w:val="24"/>
              <w:szCs w:val="24"/>
            </w:rPr>
          </w:pPr>
          <w:proofErr w:type="spellStart"/>
          <w:r w:rsidRPr="0046195A">
            <w:rPr>
              <w:rFonts w:asciiTheme="minorHAnsi" w:hAnsiTheme="minorHAnsi"/>
              <w:sz w:val="24"/>
              <w:szCs w:val="24"/>
            </w:rPr>
            <w:t>innogy</w:t>
          </w:r>
          <w:proofErr w:type="spellEnd"/>
        </w:p>
        <w:p w:rsidR="000822BD" w:rsidRPr="0046195A" w:rsidRDefault="0046195A" w:rsidP="0046195A">
          <w:pPr>
            <w:pStyle w:val="stylText"/>
            <w:rPr>
              <w:rStyle w:val="StylodlienSpol"/>
              <w:rFonts w:asciiTheme="minorHAnsi" w:hAnsiTheme="minorHAnsi"/>
            </w:rPr>
          </w:pPr>
          <w:proofErr w:type="spellStart"/>
          <w:r w:rsidRPr="0046195A">
            <w:rPr>
              <w:rFonts w:asciiTheme="minorHAnsi" w:hAnsiTheme="minorHAnsi"/>
              <w:sz w:val="24"/>
              <w:szCs w:val="24"/>
            </w:rPr>
            <w:t>Gas</w:t>
          </w:r>
          <w:proofErr w:type="spellEnd"/>
          <w:r w:rsidRPr="0046195A">
            <w:rPr>
              <w:rFonts w:asciiTheme="minorHAnsi" w:hAnsiTheme="minorHAnsi"/>
              <w:sz w:val="24"/>
              <w:szCs w:val="24"/>
            </w:rPr>
            <w:t xml:space="preserve"> </w:t>
          </w:r>
          <w:proofErr w:type="spellStart"/>
          <w:r w:rsidRPr="0046195A">
            <w:rPr>
              <w:rFonts w:asciiTheme="minorHAnsi" w:hAnsiTheme="minorHAnsi"/>
              <w:sz w:val="24"/>
              <w:szCs w:val="24"/>
            </w:rPr>
            <w:t>Storage</w:t>
          </w:r>
          <w:proofErr w:type="spellEnd"/>
          <w:r w:rsidRPr="0046195A">
            <w:rPr>
              <w:rFonts w:asciiTheme="minorHAnsi" w:hAnsiTheme="minorHAnsi"/>
              <w:sz w:val="24"/>
              <w:szCs w:val="24"/>
            </w:rPr>
            <w:t>, s.r.o.</w:t>
          </w:r>
        </w:p>
      </w:tc>
      <w:tc>
        <w:tcPr>
          <w:tcW w:w="4819" w:type="dxa"/>
          <w:vMerge w:val="restart"/>
          <w:tcBorders>
            <w:top w:val="nil"/>
            <w:left w:val="single" w:sz="18" w:space="0" w:color="FFFFFF"/>
            <w:right w:val="single" w:sz="18" w:space="0" w:color="FFFFFF"/>
          </w:tcBorders>
          <w:vAlign w:val="center"/>
        </w:tcPr>
        <w:p w:rsidR="000822BD" w:rsidRPr="0046195A" w:rsidRDefault="00522D2E" w:rsidP="00522D2E">
          <w:pPr>
            <w:pStyle w:val="Stylnzevdokvzhlav"/>
            <w:rPr>
              <w:rFonts w:asciiTheme="minorHAnsi" w:hAnsiTheme="minorHAnsi"/>
            </w:rPr>
          </w:pPr>
          <w:r w:rsidRPr="0046195A">
            <w:rPr>
              <w:rFonts w:asciiTheme="minorHAnsi" w:hAnsiTheme="minorHAnsi"/>
            </w:rPr>
            <w:t>VÝZVA</w:t>
          </w:r>
          <w:r w:rsidR="000822BD" w:rsidRPr="0046195A">
            <w:rPr>
              <w:rFonts w:asciiTheme="minorHAnsi" w:hAnsiTheme="minorHAnsi"/>
            </w:rPr>
            <w:t xml:space="preserve"> – PŘÍLOHA </w:t>
          </w:r>
          <w:proofErr w:type="gramStart"/>
          <w:r w:rsidR="000822BD" w:rsidRPr="0046195A">
            <w:rPr>
              <w:rFonts w:asciiTheme="minorHAnsi" w:hAnsiTheme="minorHAnsi"/>
            </w:rPr>
            <w:t>Č.5</w:t>
          </w:r>
          <w:proofErr w:type="gramEnd"/>
        </w:p>
      </w:tc>
      <w:tc>
        <w:tcPr>
          <w:tcW w:w="1134" w:type="dxa"/>
          <w:tcBorders>
            <w:top w:val="nil"/>
            <w:left w:val="single" w:sz="18" w:space="0" w:color="FFFFFF"/>
            <w:right w:val="single" w:sz="18" w:space="0" w:color="FFFFFF"/>
          </w:tcBorders>
          <w:vAlign w:val="center"/>
        </w:tcPr>
        <w:p w:rsidR="000822BD" w:rsidRPr="0046195A" w:rsidRDefault="000822BD" w:rsidP="00AB7FB5">
          <w:pPr>
            <w:pStyle w:val="stylText"/>
            <w:rPr>
              <w:rFonts w:asciiTheme="minorHAnsi" w:hAnsiTheme="minorHAnsi"/>
            </w:rPr>
          </w:pPr>
          <w:r w:rsidRPr="0046195A">
            <w:rPr>
              <w:rFonts w:asciiTheme="minorHAnsi" w:hAnsiTheme="minorHAnsi"/>
            </w:rPr>
            <w:t>Revize:</w:t>
          </w:r>
        </w:p>
      </w:tc>
      <w:tc>
        <w:tcPr>
          <w:tcW w:w="1275" w:type="dxa"/>
          <w:tcBorders>
            <w:top w:val="nil"/>
            <w:left w:val="single" w:sz="18" w:space="0" w:color="FFFFFF"/>
            <w:right w:val="nil"/>
          </w:tcBorders>
          <w:vAlign w:val="center"/>
        </w:tcPr>
        <w:p w:rsidR="000822BD" w:rsidRPr="0046195A" w:rsidRDefault="000822BD" w:rsidP="0093617D">
          <w:pPr>
            <w:pStyle w:val="stylText"/>
            <w:rPr>
              <w:rFonts w:asciiTheme="minorHAnsi" w:hAnsiTheme="minorHAnsi"/>
            </w:rPr>
          </w:pPr>
          <w:r w:rsidRPr="0046195A">
            <w:rPr>
              <w:rFonts w:asciiTheme="minorHAnsi" w:hAnsiTheme="minorHAnsi"/>
            </w:rPr>
            <w:t>0</w:t>
          </w:r>
          <w:r w:rsidR="0093617D" w:rsidRPr="0046195A">
            <w:rPr>
              <w:rFonts w:asciiTheme="minorHAnsi" w:hAnsiTheme="minorHAnsi"/>
            </w:rPr>
            <w:t>0</w:t>
          </w:r>
        </w:p>
      </w:tc>
    </w:tr>
    <w:tr w:rsidR="000822BD" w:rsidRPr="0046195A" w:rsidTr="00AB7FB5">
      <w:trPr>
        <w:trHeight w:hRule="exact" w:val="340"/>
      </w:trPr>
      <w:tc>
        <w:tcPr>
          <w:tcW w:w="2093" w:type="dxa"/>
          <w:vMerge/>
          <w:tcBorders>
            <w:left w:val="nil"/>
            <w:right w:val="single" w:sz="18" w:space="0" w:color="FFFFFF"/>
          </w:tcBorders>
          <w:vAlign w:val="center"/>
        </w:tcPr>
        <w:p w:rsidR="000822BD" w:rsidRPr="0046195A" w:rsidRDefault="000822BD" w:rsidP="00AB7FB5">
          <w:pPr>
            <w:pStyle w:val="stylText"/>
            <w:rPr>
              <w:rFonts w:asciiTheme="minorHAnsi" w:hAnsiTheme="minorHAnsi"/>
            </w:rPr>
          </w:pPr>
        </w:p>
      </w:tc>
      <w:tc>
        <w:tcPr>
          <w:tcW w:w="4819" w:type="dxa"/>
          <w:vMerge/>
          <w:tcBorders>
            <w:left w:val="single" w:sz="18" w:space="0" w:color="FFFFFF"/>
            <w:right w:val="single" w:sz="18" w:space="0" w:color="FFFFFF"/>
          </w:tcBorders>
          <w:vAlign w:val="center"/>
        </w:tcPr>
        <w:p w:rsidR="000822BD" w:rsidRPr="0046195A" w:rsidRDefault="000822BD" w:rsidP="00AB7FB5">
          <w:pPr>
            <w:pStyle w:val="stylText"/>
            <w:rPr>
              <w:rFonts w:asciiTheme="minorHAnsi" w:hAnsiTheme="minorHAnsi"/>
            </w:rPr>
          </w:pPr>
        </w:p>
      </w:tc>
      <w:tc>
        <w:tcPr>
          <w:tcW w:w="1134" w:type="dxa"/>
          <w:tcBorders>
            <w:left w:val="single" w:sz="18" w:space="0" w:color="FFFFFF"/>
            <w:right w:val="single" w:sz="18" w:space="0" w:color="FFFFFF"/>
          </w:tcBorders>
          <w:vAlign w:val="center"/>
        </w:tcPr>
        <w:p w:rsidR="000822BD" w:rsidRPr="0046195A" w:rsidRDefault="000822BD" w:rsidP="00AB7FB5">
          <w:pPr>
            <w:pStyle w:val="stylText"/>
            <w:rPr>
              <w:rFonts w:asciiTheme="minorHAnsi" w:hAnsiTheme="minorHAnsi"/>
            </w:rPr>
          </w:pPr>
          <w:r w:rsidRPr="0046195A">
            <w:rPr>
              <w:rFonts w:asciiTheme="minorHAnsi" w:hAnsiTheme="minorHAnsi"/>
            </w:rPr>
            <w:t>Strana:</w:t>
          </w:r>
        </w:p>
      </w:tc>
      <w:tc>
        <w:tcPr>
          <w:tcW w:w="1275" w:type="dxa"/>
          <w:tcBorders>
            <w:left w:val="single" w:sz="18" w:space="0" w:color="FFFFFF"/>
            <w:right w:val="nil"/>
          </w:tcBorders>
          <w:vAlign w:val="center"/>
        </w:tcPr>
        <w:p w:rsidR="000822BD" w:rsidRPr="0046195A" w:rsidRDefault="000822BD" w:rsidP="00AB7FB5">
          <w:pPr>
            <w:pStyle w:val="stylText"/>
            <w:rPr>
              <w:rFonts w:asciiTheme="minorHAnsi" w:hAnsiTheme="minorHAnsi"/>
            </w:rPr>
          </w:pPr>
          <w:r w:rsidRPr="0046195A">
            <w:rPr>
              <w:rFonts w:asciiTheme="minorHAnsi" w:hAnsiTheme="minorHAnsi"/>
            </w:rPr>
            <w:fldChar w:fldCharType="begin"/>
          </w:r>
          <w:r w:rsidRPr="0046195A">
            <w:rPr>
              <w:rFonts w:asciiTheme="minorHAnsi" w:hAnsiTheme="minorHAnsi"/>
            </w:rPr>
            <w:instrText xml:space="preserve"> PAGE </w:instrText>
          </w:r>
          <w:r w:rsidRPr="0046195A">
            <w:rPr>
              <w:rFonts w:asciiTheme="minorHAnsi" w:hAnsiTheme="minorHAnsi"/>
            </w:rPr>
            <w:fldChar w:fldCharType="separate"/>
          </w:r>
          <w:r w:rsidR="0046195A">
            <w:rPr>
              <w:rFonts w:asciiTheme="minorHAnsi" w:hAnsiTheme="minorHAnsi"/>
              <w:noProof/>
            </w:rPr>
            <w:t>1</w:t>
          </w:r>
          <w:r w:rsidRPr="0046195A">
            <w:rPr>
              <w:rFonts w:asciiTheme="minorHAnsi" w:hAnsiTheme="minorHAnsi"/>
              <w:noProof/>
            </w:rPr>
            <w:fldChar w:fldCharType="end"/>
          </w:r>
          <w:r w:rsidRPr="0046195A">
            <w:rPr>
              <w:rFonts w:asciiTheme="minorHAnsi" w:hAnsiTheme="minorHAnsi"/>
            </w:rPr>
            <w:t xml:space="preserve"> / </w:t>
          </w:r>
          <w:r w:rsidR="0046195A" w:rsidRPr="0046195A">
            <w:rPr>
              <w:rFonts w:asciiTheme="minorHAnsi" w:hAnsiTheme="minorHAnsi"/>
            </w:rPr>
            <w:fldChar w:fldCharType="begin"/>
          </w:r>
          <w:r w:rsidR="0046195A" w:rsidRPr="0046195A">
            <w:rPr>
              <w:rFonts w:asciiTheme="minorHAnsi" w:hAnsiTheme="minorHAnsi"/>
            </w:rPr>
            <w:instrText xml:space="preserve"> NUMPAGES </w:instrText>
          </w:r>
          <w:r w:rsidR="0046195A" w:rsidRPr="0046195A">
            <w:rPr>
              <w:rFonts w:asciiTheme="minorHAnsi" w:hAnsiTheme="minorHAnsi"/>
            </w:rPr>
            <w:fldChar w:fldCharType="separate"/>
          </w:r>
          <w:r w:rsidR="0046195A">
            <w:rPr>
              <w:rFonts w:asciiTheme="minorHAnsi" w:hAnsiTheme="minorHAnsi"/>
              <w:noProof/>
            </w:rPr>
            <w:t>1</w:t>
          </w:r>
          <w:r w:rsidR="0046195A" w:rsidRPr="0046195A">
            <w:rPr>
              <w:rFonts w:asciiTheme="minorHAnsi" w:hAnsiTheme="minorHAnsi"/>
              <w:noProof/>
            </w:rPr>
            <w:fldChar w:fldCharType="end"/>
          </w:r>
        </w:p>
      </w:tc>
    </w:tr>
    <w:tr w:rsidR="000822BD" w:rsidRPr="0046195A" w:rsidTr="0046195A">
      <w:trPr>
        <w:trHeight w:hRule="exact" w:val="519"/>
      </w:trPr>
      <w:tc>
        <w:tcPr>
          <w:tcW w:w="2093" w:type="dxa"/>
          <w:tcBorders>
            <w:left w:val="nil"/>
            <w:right w:val="single" w:sz="18" w:space="0" w:color="FFFFFF"/>
          </w:tcBorders>
          <w:vAlign w:val="center"/>
        </w:tcPr>
        <w:p w:rsidR="000822BD" w:rsidRPr="0046195A" w:rsidRDefault="000822BD" w:rsidP="00AB7FB5">
          <w:pPr>
            <w:pStyle w:val="stylText"/>
            <w:rPr>
              <w:rStyle w:val="Stylzvraznntun"/>
              <w:rFonts w:asciiTheme="minorHAnsi" w:hAnsiTheme="minorHAnsi"/>
            </w:rPr>
          </w:pPr>
          <w:r w:rsidRPr="0046195A">
            <w:rPr>
              <w:rStyle w:val="Stylzvraznntun"/>
              <w:rFonts w:asciiTheme="minorHAnsi" w:hAnsiTheme="minorHAnsi"/>
            </w:rPr>
            <w:t>Projekt</w:t>
          </w:r>
        </w:p>
      </w:tc>
      <w:tc>
        <w:tcPr>
          <w:tcW w:w="4819" w:type="dxa"/>
          <w:tcBorders>
            <w:left w:val="single" w:sz="18" w:space="0" w:color="FFFFFF"/>
            <w:right w:val="single" w:sz="18" w:space="0" w:color="FFFFFF"/>
          </w:tcBorders>
          <w:vAlign w:val="center"/>
        </w:tcPr>
        <w:p w:rsidR="000822BD" w:rsidRPr="0046195A" w:rsidRDefault="0046195A" w:rsidP="0046195A">
          <w:pPr>
            <w:pStyle w:val="stylText"/>
            <w:spacing w:line="200" w:lineRule="exact"/>
            <w:rPr>
              <w:rFonts w:asciiTheme="minorHAnsi" w:hAnsiTheme="minorHAnsi"/>
            </w:rPr>
          </w:pPr>
          <w:proofErr w:type="spellStart"/>
          <w:proofErr w:type="gramStart"/>
          <w:r w:rsidRPr="00EB6F6B">
            <w:rPr>
              <w:rFonts w:asciiTheme="minorHAnsi" w:hAnsiTheme="minorHAnsi"/>
              <w:sz w:val="24"/>
              <w:szCs w:val="24"/>
            </w:rPr>
            <w:t>St.č</w:t>
          </w:r>
          <w:proofErr w:type="spellEnd"/>
          <w:r w:rsidRPr="00EB6F6B">
            <w:rPr>
              <w:rFonts w:asciiTheme="minorHAnsi" w:hAnsiTheme="minorHAnsi"/>
              <w:sz w:val="24"/>
              <w:szCs w:val="24"/>
            </w:rPr>
            <w:t>.</w:t>
          </w:r>
          <w:proofErr w:type="gramEnd"/>
          <w:r w:rsidRPr="00EB6F6B">
            <w:rPr>
              <w:rFonts w:asciiTheme="minorHAnsi" w:hAnsiTheme="minorHAnsi"/>
              <w:sz w:val="24"/>
              <w:szCs w:val="24"/>
            </w:rPr>
            <w:t xml:space="preserve"> 2191 Výměna sušicích kolon a regenerátorů TEG na PZP Štramberk</w:t>
          </w:r>
        </w:p>
      </w:tc>
      <w:tc>
        <w:tcPr>
          <w:tcW w:w="1134" w:type="dxa"/>
          <w:tcBorders>
            <w:left w:val="single" w:sz="18" w:space="0" w:color="FFFFFF"/>
            <w:right w:val="single" w:sz="18" w:space="0" w:color="FFFFFF"/>
          </w:tcBorders>
          <w:vAlign w:val="center"/>
        </w:tcPr>
        <w:p w:rsidR="000822BD" w:rsidRPr="0046195A" w:rsidRDefault="000822BD" w:rsidP="00AB7FB5">
          <w:pPr>
            <w:pStyle w:val="stylText"/>
            <w:rPr>
              <w:rFonts w:asciiTheme="minorHAnsi" w:hAnsiTheme="minorHAnsi"/>
            </w:rPr>
          </w:pPr>
          <w:r w:rsidRPr="0046195A">
            <w:rPr>
              <w:rFonts w:asciiTheme="minorHAnsi" w:hAnsiTheme="minorHAnsi"/>
            </w:rPr>
            <w:t>Vydáno:</w:t>
          </w:r>
        </w:p>
      </w:tc>
      <w:tc>
        <w:tcPr>
          <w:tcW w:w="1275" w:type="dxa"/>
          <w:tcBorders>
            <w:left w:val="single" w:sz="18" w:space="0" w:color="FFFFFF"/>
            <w:right w:val="nil"/>
          </w:tcBorders>
          <w:vAlign w:val="center"/>
        </w:tcPr>
        <w:p w:rsidR="000822BD" w:rsidRPr="0046195A" w:rsidRDefault="0046195A" w:rsidP="0046195A">
          <w:pPr>
            <w:pStyle w:val="stylText"/>
            <w:rPr>
              <w:rFonts w:asciiTheme="minorHAnsi" w:hAnsiTheme="minorHAnsi"/>
            </w:rPr>
          </w:pPr>
          <w:proofErr w:type="gramStart"/>
          <w:r>
            <w:rPr>
              <w:rFonts w:asciiTheme="minorHAnsi" w:hAnsiTheme="minorHAnsi"/>
            </w:rPr>
            <w:t>9</w:t>
          </w:r>
          <w:r w:rsidR="007425CB" w:rsidRPr="0046195A">
            <w:rPr>
              <w:rFonts w:asciiTheme="minorHAnsi" w:hAnsiTheme="minorHAnsi"/>
            </w:rPr>
            <w:t>.</w:t>
          </w:r>
          <w:r>
            <w:rPr>
              <w:rFonts w:asciiTheme="minorHAnsi" w:hAnsiTheme="minorHAnsi"/>
            </w:rPr>
            <w:t>2</w:t>
          </w:r>
          <w:r w:rsidR="007425CB" w:rsidRPr="0046195A">
            <w:rPr>
              <w:rFonts w:asciiTheme="minorHAnsi" w:hAnsiTheme="minorHAnsi"/>
            </w:rPr>
            <w:t>.201</w:t>
          </w:r>
          <w:r>
            <w:rPr>
              <w:rFonts w:asciiTheme="minorHAnsi" w:hAnsiTheme="minorHAnsi"/>
            </w:rPr>
            <w:t>7</w:t>
          </w:r>
          <w:proofErr w:type="gramEnd"/>
        </w:p>
      </w:tc>
    </w:tr>
  </w:tbl>
  <w:p w:rsidR="000822BD" w:rsidRDefault="000822BD">
    <w:pPr>
      <w:pStyle w:val="Zhlav"/>
    </w:pPr>
  </w:p>
  <w:p w:rsidR="000822BD" w:rsidRDefault="000822B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BD"/>
    <w:rsid w:val="000822BD"/>
    <w:rsid w:val="0046195A"/>
    <w:rsid w:val="00522D2E"/>
    <w:rsid w:val="007425CB"/>
    <w:rsid w:val="008A0129"/>
    <w:rsid w:val="0093617D"/>
    <w:rsid w:val="00A4144B"/>
    <w:rsid w:val="00CB3C44"/>
    <w:rsid w:val="00E5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CD6FB-961D-449A-B250-52307C36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2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22BD"/>
  </w:style>
  <w:style w:type="paragraph" w:styleId="Zpat">
    <w:name w:val="footer"/>
    <w:basedOn w:val="Normln"/>
    <w:link w:val="ZpatChar"/>
    <w:uiPriority w:val="99"/>
    <w:unhideWhenUsed/>
    <w:rsid w:val="00082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22BD"/>
  </w:style>
  <w:style w:type="paragraph" w:styleId="Textbubliny">
    <w:name w:val="Balloon Text"/>
    <w:basedOn w:val="Normln"/>
    <w:link w:val="TextbublinyChar"/>
    <w:uiPriority w:val="99"/>
    <w:semiHidden/>
    <w:unhideWhenUsed/>
    <w:rsid w:val="0008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2BD"/>
    <w:rPr>
      <w:rFonts w:ascii="Tahoma" w:hAnsi="Tahoma" w:cs="Tahoma"/>
      <w:sz w:val="16"/>
      <w:szCs w:val="16"/>
    </w:rPr>
  </w:style>
  <w:style w:type="paragraph" w:customStyle="1" w:styleId="stylText">
    <w:name w:val="styl Text"/>
    <w:basedOn w:val="Normln"/>
    <w:link w:val="stylTextChar"/>
    <w:uiPriority w:val="98"/>
    <w:rsid w:val="000822BD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stylTextChar">
    <w:name w:val="styl Text Char"/>
    <w:basedOn w:val="Standardnpsmoodstavce"/>
    <w:link w:val="stylText"/>
    <w:uiPriority w:val="98"/>
    <w:rsid w:val="000822BD"/>
    <w:rPr>
      <w:rFonts w:ascii="Arial" w:eastAsia="Times New Roman" w:hAnsi="Arial" w:cs="Times New Roman"/>
      <w:szCs w:val="20"/>
      <w:lang w:eastAsia="cs-CZ"/>
    </w:rPr>
  </w:style>
  <w:style w:type="paragraph" w:customStyle="1" w:styleId="Stylnzevdokvzhlav">
    <w:name w:val="Styl: název_dok_v_záhlaví"/>
    <w:basedOn w:val="stylText"/>
    <w:uiPriority w:val="98"/>
    <w:qFormat/>
    <w:rsid w:val="000822BD"/>
    <w:rPr>
      <w:b/>
      <w:sz w:val="26"/>
      <w:szCs w:val="26"/>
    </w:rPr>
  </w:style>
  <w:style w:type="character" w:customStyle="1" w:styleId="Stylzvraznntun">
    <w:name w:val="Styl_zvýraznění_tučné"/>
    <w:basedOn w:val="Standardnpsmoodstavce"/>
    <w:uiPriority w:val="99"/>
    <w:rsid w:val="000822BD"/>
    <w:rPr>
      <w:rFonts w:ascii="Arial" w:eastAsia="Times New Roman" w:hAnsi="Arial" w:cs="Times New Roman"/>
      <w:b/>
      <w:szCs w:val="20"/>
      <w:lang w:eastAsia="cs-CZ"/>
    </w:rPr>
  </w:style>
  <w:style w:type="character" w:customStyle="1" w:styleId="StylodlienSpol">
    <w:name w:val="Styl_odlišení_Spol"/>
    <w:basedOn w:val="Standardnpsmoodstavce"/>
    <w:uiPriority w:val="1"/>
    <w:qFormat/>
    <w:rsid w:val="000822BD"/>
    <w:rPr>
      <w:rFonts w:ascii="Arial" w:eastAsia="Times New Roman" w:hAnsi="Arial" w:cs="Times New Roman"/>
      <w:color w:val="FF0000"/>
      <w:szCs w:val="24"/>
      <w:lang w:eastAsia="cs-CZ"/>
    </w:rPr>
  </w:style>
  <w:style w:type="table" w:styleId="Mkatabulky">
    <w:name w:val="Table Grid"/>
    <w:basedOn w:val="Normlntabulka"/>
    <w:rsid w:val="00082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Textkapitoly">
    <w:name w:val="styl Text kapitoly"/>
    <w:basedOn w:val="Normln"/>
    <w:link w:val="stylTextkapitolyChar"/>
    <w:uiPriority w:val="98"/>
    <w:rsid w:val="0093617D"/>
    <w:pPr>
      <w:keepLines/>
      <w:tabs>
        <w:tab w:val="left" w:pos="360"/>
        <w:tab w:val="left" w:pos="826"/>
      </w:tabs>
      <w:spacing w:before="60" w:after="2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customStyle="1" w:styleId="stylTextkapitolyChar">
    <w:name w:val="styl Text kapitoly Char"/>
    <w:basedOn w:val="Standardnpsmoodstavce"/>
    <w:link w:val="stylTextkapitoly"/>
    <w:uiPriority w:val="98"/>
    <w:rsid w:val="0093617D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zamrazil</dc:creator>
  <cp:lastModifiedBy>Zamrazil Petr</cp:lastModifiedBy>
  <cp:revision>3</cp:revision>
  <dcterms:created xsi:type="dcterms:W3CDTF">2017-02-10T09:14:00Z</dcterms:created>
  <dcterms:modified xsi:type="dcterms:W3CDTF">2017-02-10T09:24:00Z</dcterms:modified>
</cp:coreProperties>
</file>