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3E4E" w14:textId="5B4DE271" w:rsidR="0026123A" w:rsidRPr="002A3084" w:rsidRDefault="0026123A" w:rsidP="0026123A">
      <w:pPr>
        <w:spacing w:line="276" w:lineRule="auto"/>
        <w:rPr>
          <w:rFonts w:ascii="Times New Roman" w:hAnsi="Times New Roman"/>
          <w:caps/>
          <w:sz w:val="24"/>
          <w:szCs w:val="24"/>
        </w:rPr>
      </w:pPr>
      <w:r w:rsidRPr="002A3084">
        <w:rPr>
          <w:rFonts w:ascii="Times New Roman" w:hAnsi="Times New Roman"/>
          <w:sz w:val="24"/>
          <w:szCs w:val="24"/>
        </w:rPr>
        <w:t xml:space="preserve">Příloha č. </w:t>
      </w:r>
      <w:r w:rsidR="00A6699E" w:rsidRPr="002A3084">
        <w:rPr>
          <w:rFonts w:ascii="Times New Roman" w:hAnsi="Times New Roman"/>
          <w:sz w:val="24"/>
          <w:szCs w:val="24"/>
        </w:rPr>
        <w:t>4 - Závazný návrh smlouvy o dílo</w:t>
      </w:r>
    </w:p>
    <w:p w14:paraId="3EAF1845" w14:textId="77777777" w:rsidR="0026123A" w:rsidRDefault="0026123A" w:rsidP="00DB2304">
      <w:pPr>
        <w:spacing w:line="276" w:lineRule="auto"/>
        <w:jc w:val="center"/>
        <w:rPr>
          <w:rFonts w:ascii="Times New Roman" w:hAnsi="Times New Roman"/>
          <w:b/>
          <w:caps/>
          <w:sz w:val="24"/>
          <w:szCs w:val="24"/>
        </w:rPr>
      </w:pPr>
    </w:p>
    <w:p w14:paraId="6230AF1A" w14:textId="77777777" w:rsidR="00F72AFB" w:rsidRPr="00DB2304" w:rsidRDefault="00F72AFB" w:rsidP="00DB2304">
      <w:pPr>
        <w:spacing w:line="276" w:lineRule="auto"/>
        <w:jc w:val="center"/>
        <w:rPr>
          <w:rFonts w:ascii="Times New Roman" w:hAnsi="Times New Roman"/>
          <w:b/>
          <w:caps/>
          <w:sz w:val="24"/>
          <w:szCs w:val="24"/>
        </w:rPr>
      </w:pPr>
      <w:r w:rsidRPr="00DB2304">
        <w:rPr>
          <w:rFonts w:ascii="Times New Roman" w:hAnsi="Times New Roman"/>
          <w:b/>
          <w:caps/>
          <w:sz w:val="24"/>
          <w:szCs w:val="24"/>
        </w:rPr>
        <w:t>Smlouva  o  dílo</w:t>
      </w:r>
    </w:p>
    <w:p w14:paraId="00BA6F36" w14:textId="77777777" w:rsidR="00741720" w:rsidRPr="00DB2304" w:rsidRDefault="00741720" w:rsidP="00DB2304">
      <w:pPr>
        <w:spacing w:line="276" w:lineRule="auto"/>
        <w:jc w:val="center"/>
        <w:rPr>
          <w:rFonts w:ascii="Times New Roman" w:hAnsi="Times New Roman"/>
          <w:sz w:val="24"/>
          <w:szCs w:val="24"/>
        </w:rPr>
      </w:pPr>
      <w:r w:rsidRPr="00DB2304">
        <w:rPr>
          <w:rFonts w:ascii="Times New Roman" w:hAnsi="Times New Roman"/>
          <w:sz w:val="24"/>
          <w:szCs w:val="24"/>
        </w:rPr>
        <w:t xml:space="preserve">uzavřená dle ust. § </w:t>
      </w:r>
      <w:smartTag w:uri="urn:schemas-microsoft-com:office:smarttags" w:element="metricconverter">
        <w:smartTagPr>
          <w:attr w:name="ProductID" w:val="2586 a"/>
        </w:smartTagPr>
        <w:r w:rsidRPr="00DB2304">
          <w:rPr>
            <w:rFonts w:ascii="Times New Roman" w:hAnsi="Times New Roman"/>
            <w:sz w:val="24"/>
            <w:szCs w:val="24"/>
          </w:rPr>
          <w:t>2586 a</w:t>
        </w:r>
      </w:smartTag>
      <w:r w:rsidRPr="00DB2304">
        <w:rPr>
          <w:rFonts w:ascii="Times New Roman" w:hAnsi="Times New Roman"/>
          <w:sz w:val="24"/>
          <w:szCs w:val="24"/>
        </w:rPr>
        <w:t xml:space="preserve"> násl. zákona č. 89/2012 Sb.</w:t>
      </w:r>
      <w:r w:rsidR="005331EF" w:rsidRPr="00DB2304">
        <w:rPr>
          <w:rFonts w:ascii="Times New Roman" w:hAnsi="Times New Roman"/>
          <w:sz w:val="24"/>
          <w:szCs w:val="24"/>
        </w:rPr>
        <w:t>, občanský zákoník</w:t>
      </w:r>
    </w:p>
    <w:p w14:paraId="0B491A46" w14:textId="77777777" w:rsidR="00F72AFB" w:rsidRPr="00DB2304" w:rsidRDefault="005331EF" w:rsidP="00DB2304">
      <w:pPr>
        <w:spacing w:line="276" w:lineRule="auto"/>
        <w:jc w:val="center"/>
        <w:rPr>
          <w:rFonts w:ascii="Times New Roman" w:hAnsi="Times New Roman"/>
          <w:sz w:val="24"/>
          <w:szCs w:val="24"/>
        </w:rPr>
      </w:pPr>
      <w:r w:rsidRPr="00DB2304">
        <w:rPr>
          <w:rFonts w:ascii="Times New Roman" w:hAnsi="Times New Roman"/>
          <w:sz w:val="24"/>
          <w:szCs w:val="24"/>
        </w:rPr>
        <w:t>(dále jen občanský zákoník</w:t>
      </w:r>
      <w:r w:rsidR="00741720" w:rsidRPr="00DB2304">
        <w:rPr>
          <w:rFonts w:ascii="Times New Roman" w:hAnsi="Times New Roman"/>
          <w:sz w:val="24"/>
          <w:szCs w:val="24"/>
        </w:rPr>
        <w:t>)</w:t>
      </w:r>
    </w:p>
    <w:p w14:paraId="1E4F1EB1" w14:textId="1C8F5A9B" w:rsidR="00F72AFB" w:rsidRPr="00DB2304" w:rsidRDefault="00F72AFB" w:rsidP="00DB2304">
      <w:pPr>
        <w:spacing w:line="276" w:lineRule="auto"/>
        <w:rPr>
          <w:rFonts w:ascii="Times New Roman" w:hAnsi="Times New Roman"/>
          <w:b/>
          <w:color w:val="FF0000"/>
          <w:sz w:val="24"/>
          <w:szCs w:val="24"/>
          <w:u w:val="single"/>
        </w:rPr>
      </w:pPr>
    </w:p>
    <w:p w14:paraId="5C593428" w14:textId="77777777" w:rsidR="00F72AFB" w:rsidRPr="00DB2304" w:rsidRDefault="00F72AFB" w:rsidP="00DB2304">
      <w:pPr>
        <w:spacing w:line="276" w:lineRule="auto"/>
        <w:rPr>
          <w:rFonts w:ascii="Times New Roman" w:hAnsi="Times New Roman"/>
          <w:color w:val="FF0000"/>
          <w:sz w:val="24"/>
          <w:szCs w:val="24"/>
        </w:rPr>
      </w:pPr>
    </w:p>
    <w:p w14:paraId="6532C3C9" w14:textId="77777777" w:rsidR="00F72AFB" w:rsidRPr="00DB2304" w:rsidRDefault="00F72AFB" w:rsidP="00DB2304">
      <w:pPr>
        <w:spacing w:line="276" w:lineRule="auto"/>
        <w:rPr>
          <w:rFonts w:ascii="Times New Roman" w:hAnsi="Times New Roman"/>
          <w:sz w:val="24"/>
          <w:szCs w:val="24"/>
        </w:rPr>
      </w:pPr>
      <w:r w:rsidRPr="00DB2304">
        <w:rPr>
          <w:rFonts w:ascii="Times New Roman" w:hAnsi="Times New Roman"/>
          <w:sz w:val="24"/>
          <w:szCs w:val="24"/>
        </w:rPr>
        <w:t>mezi:</w:t>
      </w:r>
    </w:p>
    <w:p w14:paraId="678DED61" w14:textId="77777777" w:rsidR="00F72AFB" w:rsidRPr="00DB2304" w:rsidRDefault="00F72AFB" w:rsidP="00DB2304">
      <w:pPr>
        <w:spacing w:line="276" w:lineRule="auto"/>
        <w:rPr>
          <w:rFonts w:ascii="Times New Roman" w:hAnsi="Times New Roman"/>
          <w:b/>
          <w:sz w:val="24"/>
          <w:szCs w:val="24"/>
        </w:rPr>
      </w:pPr>
    </w:p>
    <w:p w14:paraId="4AD889A4" w14:textId="52515CBF" w:rsidR="003B555D" w:rsidRPr="00827FEF" w:rsidRDefault="003B555D" w:rsidP="00DB2304">
      <w:pPr>
        <w:spacing w:line="276" w:lineRule="auto"/>
        <w:rPr>
          <w:rFonts w:ascii="Times New Roman" w:hAnsi="Times New Roman"/>
          <w:b/>
          <w:bCs/>
          <w:sz w:val="24"/>
          <w:szCs w:val="24"/>
        </w:rPr>
      </w:pPr>
      <w:r w:rsidRPr="00827FEF">
        <w:rPr>
          <w:rFonts w:ascii="Times New Roman" w:hAnsi="Times New Roman"/>
          <w:b/>
          <w:bCs/>
          <w:sz w:val="24"/>
          <w:szCs w:val="24"/>
        </w:rPr>
        <w:t xml:space="preserve">Objednatel: </w:t>
      </w:r>
      <w:r w:rsidRPr="00827FEF">
        <w:rPr>
          <w:rFonts w:ascii="Times New Roman" w:hAnsi="Times New Roman"/>
          <w:b/>
          <w:bCs/>
          <w:sz w:val="24"/>
          <w:szCs w:val="24"/>
        </w:rPr>
        <w:tab/>
      </w:r>
      <w:r w:rsidRPr="00827FEF">
        <w:rPr>
          <w:rFonts w:ascii="Times New Roman" w:hAnsi="Times New Roman"/>
          <w:b/>
          <w:bCs/>
          <w:sz w:val="24"/>
          <w:szCs w:val="24"/>
        </w:rPr>
        <w:tab/>
      </w:r>
      <w:r w:rsidRPr="00827FEF">
        <w:rPr>
          <w:rFonts w:ascii="Times New Roman" w:hAnsi="Times New Roman"/>
          <w:b/>
          <w:bCs/>
          <w:sz w:val="24"/>
          <w:szCs w:val="24"/>
        </w:rPr>
        <w:tab/>
      </w:r>
      <w:r w:rsidRPr="00827FEF">
        <w:rPr>
          <w:rFonts w:ascii="Times New Roman" w:hAnsi="Times New Roman"/>
          <w:b/>
          <w:bCs/>
          <w:sz w:val="24"/>
          <w:szCs w:val="24"/>
        </w:rPr>
        <w:tab/>
      </w:r>
      <w:r w:rsidR="00827FEF" w:rsidRPr="00827FEF">
        <w:rPr>
          <w:rFonts w:ascii="Times New Roman" w:hAnsi="Times New Roman"/>
          <w:b/>
          <w:sz w:val="24"/>
          <w:szCs w:val="24"/>
        </w:rPr>
        <w:t>Město Holice</w:t>
      </w:r>
    </w:p>
    <w:p w14:paraId="06162FFD" w14:textId="07FD104D" w:rsidR="005904F9" w:rsidRPr="00827FEF" w:rsidRDefault="003B555D" w:rsidP="00DB2304">
      <w:pPr>
        <w:spacing w:line="276" w:lineRule="auto"/>
        <w:rPr>
          <w:rFonts w:ascii="Times New Roman" w:hAnsi="Times New Roman"/>
          <w:sz w:val="24"/>
          <w:szCs w:val="24"/>
        </w:rPr>
      </w:pPr>
      <w:r w:rsidRPr="00827FEF">
        <w:rPr>
          <w:rFonts w:ascii="Times New Roman" w:hAnsi="Times New Roman"/>
          <w:b/>
          <w:sz w:val="24"/>
          <w:szCs w:val="24"/>
        </w:rPr>
        <w:t>se sídlem</w:t>
      </w:r>
      <w:r w:rsidRPr="00827FEF">
        <w:rPr>
          <w:rFonts w:ascii="Times New Roman" w:hAnsi="Times New Roman"/>
          <w:b/>
          <w:sz w:val="24"/>
          <w:szCs w:val="24"/>
        </w:rPr>
        <w:tab/>
      </w:r>
      <w:r w:rsidRPr="00827FEF">
        <w:rPr>
          <w:rFonts w:ascii="Times New Roman" w:hAnsi="Times New Roman"/>
          <w:b/>
          <w:sz w:val="24"/>
          <w:szCs w:val="24"/>
        </w:rPr>
        <w:tab/>
      </w:r>
      <w:r w:rsidRPr="00827FEF">
        <w:rPr>
          <w:rFonts w:ascii="Times New Roman" w:hAnsi="Times New Roman"/>
          <w:b/>
          <w:sz w:val="24"/>
          <w:szCs w:val="24"/>
        </w:rPr>
        <w:tab/>
      </w:r>
      <w:r w:rsidRPr="00827FEF">
        <w:rPr>
          <w:rFonts w:ascii="Times New Roman" w:hAnsi="Times New Roman"/>
          <w:b/>
          <w:sz w:val="24"/>
          <w:szCs w:val="24"/>
        </w:rPr>
        <w:tab/>
      </w:r>
      <w:r w:rsidR="00827FEF" w:rsidRPr="00827FEF">
        <w:rPr>
          <w:rFonts w:ascii="Times New Roman" w:hAnsi="Times New Roman"/>
          <w:sz w:val="24"/>
          <w:szCs w:val="24"/>
        </w:rPr>
        <w:t>Holubova 1, 534 01 Holice</w:t>
      </w:r>
    </w:p>
    <w:p w14:paraId="5C1D9AC9" w14:textId="4C92D63D" w:rsidR="003B555D" w:rsidRPr="00827FEF" w:rsidRDefault="003B555D" w:rsidP="00DB2304">
      <w:pPr>
        <w:spacing w:line="276" w:lineRule="auto"/>
        <w:rPr>
          <w:rFonts w:ascii="Times New Roman" w:hAnsi="Times New Roman"/>
          <w:b/>
          <w:sz w:val="24"/>
          <w:szCs w:val="24"/>
        </w:rPr>
      </w:pPr>
      <w:r w:rsidRPr="00827FEF">
        <w:rPr>
          <w:rFonts w:ascii="Times New Roman" w:hAnsi="Times New Roman"/>
          <w:sz w:val="24"/>
          <w:szCs w:val="24"/>
        </w:rPr>
        <w:t>Zastoupený ve věcech smluvních:</w:t>
      </w:r>
      <w:r w:rsidRPr="00827FEF">
        <w:rPr>
          <w:rFonts w:ascii="Times New Roman" w:hAnsi="Times New Roman"/>
          <w:sz w:val="24"/>
          <w:szCs w:val="24"/>
        </w:rPr>
        <w:tab/>
      </w:r>
      <w:r w:rsidR="00827FEF" w:rsidRPr="00827FEF">
        <w:rPr>
          <w:rFonts w:ascii="Times New Roman" w:hAnsi="Times New Roman"/>
          <w:sz w:val="24"/>
          <w:szCs w:val="24"/>
        </w:rPr>
        <w:t>Mgr. Ladislav Effenber</w:t>
      </w:r>
      <w:r w:rsidR="00594908">
        <w:rPr>
          <w:rFonts w:ascii="Times New Roman" w:hAnsi="Times New Roman"/>
          <w:sz w:val="24"/>
          <w:szCs w:val="24"/>
        </w:rPr>
        <w:t>k</w:t>
      </w:r>
      <w:r w:rsidR="00827FEF" w:rsidRPr="00827FEF">
        <w:rPr>
          <w:rFonts w:ascii="Times New Roman" w:hAnsi="Times New Roman"/>
          <w:sz w:val="24"/>
          <w:szCs w:val="24"/>
        </w:rPr>
        <w:t>, starosta města</w:t>
      </w:r>
    </w:p>
    <w:p w14:paraId="3588FCEA" w14:textId="6606492E" w:rsidR="00594908" w:rsidRDefault="003B555D" w:rsidP="00DB2304">
      <w:pPr>
        <w:spacing w:line="276" w:lineRule="auto"/>
        <w:rPr>
          <w:rFonts w:ascii="Times New Roman" w:hAnsi="Times New Roman"/>
          <w:color w:val="FF0000"/>
          <w:sz w:val="24"/>
          <w:szCs w:val="24"/>
        </w:rPr>
      </w:pPr>
      <w:r w:rsidRPr="00827FEF">
        <w:rPr>
          <w:rFonts w:ascii="Times New Roman" w:hAnsi="Times New Roman"/>
          <w:sz w:val="24"/>
          <w:szCs w:val="24"/>
        </w:rPr>
        <w:t xml:space="preserve">Bankovní spojení:  </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00594908">
        <w:rPr>
          <w:rFonts w:ascii="Times New Roman" w:hAnsi="Times New Roman"/>
          <w:sz w:val="24"/>
          <w:szCs w:val="24"/>
        </w:rPr>
        <w:t>Komerční banka, a.s.</w:t>
      </w:r>
    </w:p>
    <w:p w14:paraId="713BAC8E" w14:textId="7337967F" w:rsidR="003B555D" w:rsidRPr="003E11A9" w:rsidRDefault="003B555D" w:rsidP="00DB2304">
      <w:pPr>
        <w:spacing w:line="276" w:lineRule="auto"/>
        <w:rPr>
          <w:rFonts w:ascii="Times New Roman" w:hAnsi="Times New Roman"/>
          <w:sz w:val="24"/>
          <w:szCs w:val="24"/>
        </w:rPr>
      </w:pPr>
      <w:r w:rsidRPr="00DB2304">
        <w:rPr>
          <w:rFonts w:ascii="Times New Roman" w:hAnsi="Times New Roman"/>
          <w:sz w:val="24"/>
          <w:szCs w:val="24"/>
        </w:rPr>
        <w:t>Číslo účtu:</w:t>
      </w:r>
      <w:r w:rsidRPr="00DB2304">
        <w:rPr>
          <w:rFonts w:ascii="Times New Roman" w:hAnsi="Times New Roman"/>
          <w:sz w:val="24"/>
          <w:szCs w:val="24"/>
        </w:rPr>
        <w:tab/>
      </w:r>
      <w:r w:rsidRPr="00DB2304">
        <w:rPr>
          <w:rFonts w:ascii="Times New Roman" w:hAnsi="Times New Roman"/>
          <w:sz w:val="24"/>
          <w:szCs w:val="24"/>
        </w:rPr>
        <w:tab/>
      </w:r>
      <w:r w:rsidRPr="00DB2304">
        <w:rPr>
          <w:rFonts w:ascii="Times New Roman" w:hAnsi="Times New Roman"/>
          <w:sz w:val="24"/>
          <w:szCs w:val="24"/>
        </w:rPr>
        <w:tab/>
      </w:r>
      <w:r w:rsidRPr="00DB2304">
        <w:rPr>
          <w:rFonts w:ascii="Times New Roman" w:hAnsi="Times New Roman"/>
          <w:sz w:val="24"/>
          <w:szCs w:val="24"/>
        </w:rPr>
        <w:tab/>
      </w:r>
      <w:r w:rsidR="00594908" w:rsidRPr="003E11A9">
        <w:rPr>
          <w:rFonts w:ascii="Times New Roman" w:hAnsi="Times New Roman"/>
          <w:sz w:val="24"/>
          <w:szCs w:val="24"/>
        </w:rPr>
        <w:t>19-1628561/0100</w:t>
      </w:r>
    </w:p>
    <w:p w14:paraId="1957A585" w14:textId="6D3DD462" w:rsidR="003B555D" w:rsidRPr="00827FEF" w:rsidRDefault="003B555D" w:rsidP="00DB2304">
      <w:pPr>
        <w:spacing w:line="276" w:lineRule="auto"/>
        <w:rPr>
          <w:rFonts w:ascii="Times New Roman" w:hAnsi="Times New Roman"/>
          <w:sz w:val="24"/>
          <w:szCs w:val="24"/>
        </w:rPr>
      </w:pPr>
      <w:r w:rsidRPr="00827FEF">
        <w:rPr>
          <w:rFonts w:ascii="Times New Roman" w:hAnsi="Times New Roman"/>
          <w:sz w:val="24"/>
          <w:szCs w:val="24"/>
        </w:rPr>
        <w:t>IČ:</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t xml:space="preserve">        </w:t>
      </w:r>
      <w:r w:rsidRPr="00827FEF">
        <w:rPr>
          <w:rFonts w:ascii="Times New Roman" w:hAnsi="Times New Roman"/>
          <w:sz w:val="24"/>
          <w:szCs w:val="24"/>
        </w:rPr>
        <w:tab/>
      </w:r>
      <w:r w:rsidRPr="00827FEF">
        <w:rPr>
          <w:rFonts w:ascii="Times New Roman" w:hAnsi="Times New Roman"/>
          <w:sz w:val="24"/>
          <w:szCs w:val="24"/>
        </w:rPr>
        <w:tab/>
      </w:r>
      <w:r w:rsidR="00827FEF" w:rsidRPr="00827FEF">
        <w:rPr>
          <w:rFonts w:ascii="Times New Roman" w:hAnsi="Times New Roman"/>
          <w:sz w:val="24"/>
          <w:szCs w:val="24"/>
        </w:rPr>
        <w:t>00273571</w:t>
      </w:r>
    </w:p>
    <w:p w14:paraId="772FB684" w14:textId="6B920C7F" w:rsidR="00F72AFB" w:rsidRPr="00DB2304" w:rsidRDefault="00D44BCA" w:rsidP="00DB2304">
      <w:pPr>
        <w:spacing w:line="276" w:lineRule="auto"/>
        <w:rPr>
          <w:rFonts w:ascii="Times New Roman" w:hAnsi="Times New Roman"/>
          <w:sz w:val="24"/>
          <w:szCs w:val="24"/>
        </w:rPr>
      </w:pPr>
      <w:r w:rsidRPr="00A14C59">
        <w:rPr>
          <w:rFonts w:ascii="Times New Roman" w:hAnsi="Times New Roman"/>
          <w:sz w:val="24"/>
          <w:szCs w:val="24"/>
        </w:rPr>
        <w:t>Ve věcech technických je oprávněn jednat:</w:t>
      </w:r>
      <w:r w:rsidR="00A14C59">
        <w:rPr>
          <w:rFonts w:ascii="Times New Roman" w:hAnsi="Times New Roman"/>
          <w:sz w:val="24"/>
          <w:szCs w:val="24"/>
        </w:rPr>
        <w:t xml:space="preserve"> Ing. Oldřich Chlanda, Ing. Karel Vrbata</w:t>
      </w:r>
      <w:r w:rsidRPr="00DB2304">
        <w:rPr>
          <w:rFonts w:ascii="Times New Roman" w:hAnsi="Times New Roman"/>
          <w:sz w:val="24"/>
          <w:szCs w:val="24"/>
        </w:rPr>
        <w:t xml:space="preserve">  </w:t>
      </w:r>
    </w:p>
    <w:p w14:paraId="7C79DBBD" w14:textId="1C0B4B49" w:rsidR="00F72AFB" w:rsidRPr="00DB2304" w:rsidRDefault="00F72AFB" w:rsidP="00DB2304">
      <w:pPr>
        <w:spacing w:line="276" w:lineRule="auto"/>
        <w:jc w:val="both"/>
        <w:rPr>
          <w:rFonts w:ascii="Times New Roman" w:hAnsi="Times New Roman"/>
          <w:sz w:val="24"/>
          <w:szCs w:val="24"/>
        </w:rPr>
      </w:pPr>
      <w:r w:rsidRPr="00827FEF">
        <w:rPr>
          <w:rFonts w:ascii="Times New Roman" w:hAnsi="Times New Roman"/>
          <w:b/>
          <w:sz w:val="24"/>
          <w:szCs w:val="24"/>
        </w:rPr>
        <w:t>dále jen objednatel</w:t>
      </w:r>
      <w:r w:rsidRPr="00DB2304">
        <w:rPr>
          <w:rFonts w:ascii="Times New Roman" w:hAnsi="Times New Roman"/>
          <w:i/>
          <w:sz w:val="24"/>
          <w:szCs w:val="24"/>
        </w:rPr>
        <w:t xml:space="preserve"> </w:t>
      </w:r>
      <w:r w:rsidR="00827FEF">
        <w:rPr>
          <w:rFonts w:ascii="Times New Roman" w:hAnsi="Times New Roman"/>
          <w:i/>
          <w:sz w:val="24"/>
          <w:szCs w:val="24"/>
        </w:rPr>
        <w:t>-</w:t>
      </w:r>
      <w:r w:rsidRPr="00DB2304">
        <w:rPr>
          <w:rFonts w:ascii="Times New Roman" w:hAnsi="Times New Roman"/>
          <w:i/>
          <w:sz w:val="24"/>
          <w:szCs w:val="24"/>
        </w:rPr>
        <w:t xml:space="preserve"> </w:t>
      </w:r>
      <w:r w:rsidRPr="00DB2304">
        <w:rPr>
          <w:rFonts w:ascii="Times New Roman" w:hAnsi="Times New Roman"/>
          <w:sz w:val="24"/>
          <w:szCs w:val="24"/>
        </w:rPr>
        <w:t>na straně jedné</w:t>
      </w:r>
    </w:p>
    <w:p w14:paraId="69EFD02D" w14:textId="77777777" w:rsidR="00616AE1" w:rsidRPr="00DB2304" w:rsidRDefault="00616AE1" w:rsidP="00DB2304">
      <w:pPr>
        <w:spacing w:line="276" w:lineRule="auto"/>
        <w:rPr>
          <w:rFonts w:ascii="Times New Roman" w:hAnsi="Times New Roman"/>
          <w:sz w:val="24"/>
          <w:szCs w:val="24"/>
        </w:rPr>
      </w:pPr>
    </w:p>
    <w:p w14:paraId="48E94E11" w14:textId="77777777" w:rsidR="00F72AFB" w:rsidRPr="00DB2304" w:rsidRDefault="00F72AFB" w:rsidP="00DB2304">
      <w:pPr>
        <w:spacing w:line="276" w:lineRule="auto"/>
        <w:rPr>
          <w:rFonts w:ascii="Times New Roman" w:hAnsi="Times New Roman"/>
          <w:b/>
          <w:sz w:val="24"/>
          <w:szCs w:val="24"/>
        </w:rPr>
      </w:pPr>
      <w:r w:rsidRPr="00DB2304">
        <w:rPr>
          <w:rFonts w:ascii="Times New Roman" w:hAnsi="Times New Roman"/>
          <w:b/>
          <w:sz w:val="24"/>
          <w:szCs w:val="24"/>
        </w:rPr>
        <w:t>a</w:t>
      </w:r>
    </w:p>
    <w:p w14:paraId="3964C6F4" w14:textId="77777777" w:rsidR="00F72AFB" w:rsidRPr="00DB2304" w:rsidRDefault="00F72AFB" w:rsidP="00DB2304">
      <w:pPr>
        <w:spacing w:line="276" w:lineRule="auto"/>
        <w:rPr>
          <w:rFonts w:ascii="Times New Roman" w:hAnsi="Times New Roman"/>
          <w:b/>
          <w:sz w:val="24"/>
          <w:szCs w:val="24"/>
        </w:rPr>
      </w:pPr>
    </w:p>
    <w:p w14:paraId="75A157F0" w14:textId="46BFD5AA" w:rsidR="0054455B" w:rsidRPr="00DB2304" w:rsidRDefault="0054455B" w:rsidP="00DB2304">
      <w:pPr>
        <w:spacing w:line="276" w:lineRule="auto"/>
        <w:rPr>
          <w:rFonts w:ascii="Times New Roman" w:hAnsi="Times New Roman"/>
          <w:b/>
          <w:sz w:val="24"/>
          <w:szCs w:val="24"/>
        </w:rPr>
      </w:pPr>
      <w:r w:rsidRPr="00DB2304">
        <w:rPr>
          <w:rFonts w:ascii="Times New Roman" w:hAnsi="Times New Roman"/>
          <w:b/>
          <w:sz w:val="24"/>
          <w:szCs w:val="24"/>
        </w:rPr>
        <w:t>Zhotovitel:</w:t>
      </w:r>
      <w:r w:rsidR="006254CD" w:rsidRPr="00DB2304">
        <w:rPr>
          <w:rFonts w:ascii="Times New Roman" w:hAnsi="Times New Roman"/>
          <w:b/>
          <w:sz w:val="24"/>
          <w:szCs w:val="24"/>
        </w:rPr>
        <w:tab/>
      </w:r>
      <w:r w:rsidR="006254CD" w:rsidRPr="00DB2304">
        <w:rPr>
          <w:rFonts w:ascii="Times New Roman" w:hAnsi="Times New Roman"/>
          <w:b/>
          <w:sz w:val="24"/>
          <w:szCs w:val="24"/>
        </w:rPr>
        <w:tab/>
      </w:r>
      <w:r w:rsidR="006254CD" w:rsidRPr="00DB2304">
        <w:rPr>
          <w:rFonts w:ascii="Times New Roman" w:hAnsi="Times New Roman"/>
          <w:b/>
          <w:sz w:val="24"/>
          <w:szCs w:val="24"/>
        </w:rPr>
        <w:tab/>
      </w:r>
      <w:r w:rsidR="006254CD" w:rsidRPr="00DB2304">
        <w:rPr>
          <w:rFonts w:ascii="Times New Roman" w:hAnsi="Times New Roman"/>
          <w:b/>
          <w:sz w:val="24"/>
          <w:szCs w:val="24"/>
        </w:rPr>
        <w:tab/>
      </w:r>
      <w:r w:rsidR="006254CD" w:rsidRPr="00827FEF">
        <w:rPr>
          <w:rFonts w:ascii="Times New Roman" w:hAnsi="Times New Roman"/>
          <w:b/>
          <w:sz w:val="24"/>
          <w:szCs w:val="24"/>
          <w:highlight w:val="yellow"/>
        </w:rPr>
        <w:t>(doplní účastník zadávacího řízení)</w:t>
      </w:r>
    </w:p>
    <w:p w14:paraId="03DF840E" w14:textId="41274002" w:rsidR="00F72AF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se sídlem</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30D9C549" w14:textId="7226F6AC" w:rsidR="00F72AF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zastoupeným</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23BF8955" w14:textId="249BDDC6" w:rsidR="0054455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IČ:</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2D723DD7" w14:textId="0B16E979" w:rsidR="00F72AF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DIČ:</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12BB1D0D" w14:textId="4CA11502" w:rsidR="00F72AFB"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Bankovní spojení:</w:t>
      </w:r>
      <w:r w:rsidR="006254CD" w:rsidRPr="00827FEF">
        <w:rPr>
          <w:rFonts w:ascii="Times New Roman" w:hAnsi="Times New Roman"/>
          <w:sz w:val="24"/>
          <w:szCs w:val="24"/>
        </w:rPr>
        <w:tab/>
      </w:r>
      <w:r w:rsidR="006254CD" w:rsidRPr="00827FEF">
        <w:rPr>
          <w:rFonts w:ascii="Times New Roman" w:hAnsi="Times New Roman"/>
          <w:sz w:val="24"/>
          <w:szCs w:val="24"/>
        </w:rPr>
        <w:tab/>
      </w:r>
      <w:r w:rsidR="006254CD" w:rsidRPr="00827FEF">
        <w:rPr>
          <w:rFonts w:ascii="Times New Roman" w:hAnsi="Times New Roman"/>
          <w:sz w:val="24"/>
          <w:szCs w:val="24"/>
        </w:rPr>
        <w:tab/>
      </w:r>
      <w:r w:rsidR="006254CD" w:rsidRPr="00827FEF">
        <w:rPr>
          <w:rFonts w:ascii="Times New Roman" w:hAnsi="Times New Roman"/>
          <w:sz w:val="24"/>
          <w:szCs w:val="24"/>
          <w:highlight w:val="yellow"/>
        </w:rPr>
        <w:t>(doplní účastník zadávacího řízení)</w:t>
      </w:r>
    </w:p>
    <w:p w14:paraId="747B443B" w14:textId="34FD5F4E" w:rsidR="006254CD"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Číslo účtu:</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23EAF93E" w14:textId="086894DF" w:rsidR="006254CD"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 xml:space="preserve">Ve věcech smluvních je oprávněn jednat: </w:t>
      </w:r>
      <w:r w:rsidR="006254CD" w:rsidRPr="00827FEF">
        <w:rPr>
          <w:rFonts w:ascii="Times New Roman" w:hAnsi="Times New Roman"/>
          <w:sz w:val="24"/>
          <w:szCs w:val="24"/>
          <w:highlight w:val="yellow"/>
        </w:rPr>
        <w:t>(doplní účastník zadávacího řízení)</w:t>
      </w:r>
    </w:p>
    <w:p w14:paraId="0E10CE75" w14:textId="77777777" w:rsidR="006254CD"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 xml:space="preserve">Ve věcech technických je oprávněn jednat: </w:t>
      </w:r>
      <w:r w:rsidR="006254CD" w:rsidRPr="00827FEF">
        <w:rPr>
          <w:rFonts w:ascii="Times New Roman" w:hAnsi="Times New Roman"/>
          <w:sz w:val="24"/>
          <w:szCs w:val="24"/>
        </w:rPr>
        <w:tab/>
      </w:r>
      <w:r w:rsidR="006254CD" w:rsidRPr="00827FEF">
        <w:rPr>
          <w:rFonts w:ascii="Times New Roman" w:hAnsi="Times New Roman"/>
          <w:sz w:val="24"/>
          <w:szCs w:val="24"/>
          <w:highlight w:val="yellow"/>
        </w:rPr>
        <w:t>(doplní účastník zadávacího řízení)</w:t>
      </w:r>
    </w:p>
    <w:p w14:paraId="17DB747D" w14:textId="77777777" w:rsidR="006254CD"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 xml:space="preserve">Společnost je zapsána </w:t>
      </w:r>
      <w:r w:rsidR="006254CD" w:rsidRPr="00827FEF">
        <w:rPr>
          <w:rFonts w:ascii="Times New Roman" w:hAnsi="Times New Roman"/>
          <w:sz w:val="24"/>
          <w:szCs w:val="24"/>
        </w:rPr>
        <w:tab/>
      </w:r>
      <w:r w:rsidR="006254CD" w:rsidRPr="00827FEF">
        <w:rPr>
          <w:rFonts w:ascii="Times New Roman" w:hAnsi="Times New Roman"/>
          <w:sz w:val="24"/>
          <w:szCs w:val="24"/>
          <w:highlight w:val="yellow"/>
        </w:rPr>
        <w:t>(doplní účastník zadávacího řízení)</w:t>
      </w:r>
    </w:p>
    <w:p w14:paraId="4262EC53" w14:textId="09136FDF" w:rsidR="00F72AFB" w:rsidRPr="00DB2304" w:rsidRDefault="00F72AFB" w:rsidP="00DB2304">
      <w:pPr>
        <w:spacing w:line="276" w:lineRule="auto"/>
        <w:rPr>
          <w:rFonts w:ascii="Times New Roman" w:hAnsi="Times New Roman"/>
          <w:sz w:val="24"/>
          <w:szCs w:val="24"/>
        </w:rPr>
      </w:pPr>
      <w:r w:rsidRPr="00827FEF">
        <w:rPr>
          <w:rFonts w:ascii="Times New Roman" w:hAnsi="Times New Roman"/>
          <w:b/>
          <w:sz w:val="24"/>
          <w:szCs w:val="24"/>
        </w:rPr>
        <w:t>dále jen zhotovitel</w:t>
      </w:r>
      <w:r w:rsidRPr="00DB2304">
        <w:rPr>
          <w:rFonts w:ascii="Times New Roman" w:hAnsi="Times New Roman"/>
          <w:i/>
          <w:sz w:val="24"/>
          <w:szCs w:val="24"/>
        </w:rPr>
        <w:t xml:space="preserve"> </w:t>
      </w:r>
      <w:r w:rsidR="00827FEF">
        <w:rPr>
          <w:rFonts w:ascii="Times New Roman" w:hAnsi="Times New Roman"/>
          <w:i/>
          <w:sz w:val="24"/>
          <w:szCs w:val="24"/>
        </w:rPr>
        <w:t>-</w:t>
      </w:r>
      <w:r w:rsidRPr="00DB2304">
        <w:rPr>
          <w:rFonts w:ascii="Times New Roman" w:hAnsi="Times New Roman"/>
          <w:sz w:val="24"/>
          <w:szCs w:val="24"/>
        </w:rPr>
        <w:t xml:space="preserve"> na straně druhé</w:t>
      </w:r>
    </w:p>
    <w:p w14:paraId="0DF5BCE4" w14:textId="77777777" w:rsidR="00CD7216" w:rsidRDefault="00CD7216" w:rsidP="00DB2304">
      <w:pPr>
        <w:spacing w:line="276" w:lineRule="auto"/>
        <w:rPr>
          <w:rFonts w:ascii="Times New Roman" w:hAnsi="Times New Roman"/>
          <w:b/>
          <w:color w:val="FF0000"/>
          <w:sz w:val="24"/>
          <w:szCs w:val="24"/>
        </w:rPr>
      </w:pPr>
    </w:p>
    <w:p w14:paraId="360BFF15" w14:textId="77777777" w:rsidR="000942A8" w:rsidRDefault="000942A8" w:rsidP="00DB2304">
      <w:pPr>
        <w:spacing w:line="276" w:lineRule="auto"/>
        <w:rPr>
          <w:rFonts w:ascii="Times New Roman" w:hAnsi="Times New Roman"/>
          <w:b/>
          <w:color w:val="FF0000"/>
          <w:sz w:val="24"/>
          <w:szCs w:val="24"/>
        </w:rPr>
      </w:pPr>
    </w:p>
    <w:p w14:paraId="5FA22552" w14:textId="77777777" w:rsidR="000942A8" w:rsidRPr="00A66462" w:rsidRDefault="000942A8" w:rsidP="000942A8">
      <w:pPr>
        <w:pStyle w:val="Nzev"/>
        <w:spacing w:after="120" w:line="276" w:lineRule="auto"/>
        <w:rPr>
          <w:rFonts w:ascii="Times New Roman" w:hAnsi="Times New Roman"/>
          <w:sz w:val="24"/>
        </w:rPr>
      </w:pPr>
      <w:r w:rsidRPr="00A66462">
        <w:rPr>
          <w:rFonts w:ascii="Times New Roman" w:hAnsi="Times New Roman"/>
          <w:sz w:val="24"/>
        </w:rPr>
        <w:t>Vymezení pojmů</w:t>
      </w:r>
    </w:p>
    <w:p w14:paraId="6A7EA735" w14:textId="77777777" w:rsidR="000942A8" w:rsidRPr="00A66462" w:rsidRDefault="000942A8" w:rsidP="000942A8">
      <w:pPr>
        <w:pStyle w:val="Nzev"/>
        <w:spacing w:after="120" w:line="276" w:lineRule="auto"/>
        <w:jc w:val="both"/>
        <w:rPr>
          <w:rFonts w:ascii="Times New Roman" w:hAnsi="Times New Roman"/>
          <w:b w:val="0"/>
          <w:sz w:val="24"/>
        </w:rPr>
      </w:pPr>
      <w:r w:rsidRPr="00A66462">
        <w:rPr>
          <w:rFonts w:ascii="Times New Roman" w:hAnsi="Times New Roman"/>
          <w:sz w:val="24"/>
        </w:rPr>
        <w:t>Objednatelem</w:t>
      </w:r>
      <w:r w:rsidRPr="00A66462">
        <w:rPr>
          <w:rFonts w:ascii="Times New Roman" w:hAnsi="Times New Roman"/>
          <w:b w:val="0"/>
          <w:sz w:val="24"/>
        </w:rPr>
        <w:t xml:space="preserve"> je zadavatel po uzavření smlouvy na plnění zakázky / veřejné zakázky.</w:t>
      </w:r>
    </w:p>
    <w:p w14:paraId="17E19617" w14:textId="77777777" w:rsidR="000942A8" w:rsidRPr="00A66462" w:rsidRDefault="000942A8" w:rsidP="000942A8">
      <w:pPr>
        <w:pStyle w:val="Nzev"/>
        <w:spacing w:after="120" w:line="276" w:lineRule="auto"/>
        <w:jc w:val="both"/>
        <w:rPr>
          <w:rFonts w:ascii="Times New Roman" w:hAnsi="Times New Roman"/>
          <w:b w:val="0"/>
          <w:sz w:val="24"/>
        </w:rPr>
      </w:pPr>
      <w:r w:rsidRPr="00A66462">
        <w:rPr>
          <w:rFonts w:ascii="Times New Roman" w:hAnsi="Times New Roman"/>
          <w:sz w:val="24"/>
        </w:rPr>
        <w:t>Zhotovitelem</w:t>
      </w:r>
      <w:r w:rsidRPr="00A66462">
        <w:rPr>
          <w:rFonts w:ascii="Times New Roman" w:hAnsi="Times New Roman"/>
          <w:b w:val="0"/>
          <w:sz w:val="24"/>
        </w:rPr>
        <w:t xml:space="preserve"> je dodavatel po uzavření smlouvy na plnění zakázky / veřejné zakázky.</w:t>
      </w:r>
    </w:p>
    <w:p w14:paraId="4447B12B" w14:textId="77777777" w:rsidR="000942A8" w:rsidRPr="00A66462" w:rsidRDefault="000942A8" w:rsidP="000942A8">
      <w:pPr>
        <w:pStyle w:val="Nzev"/>
        <w:spacing w:after="120" w:line="276" w:lineRule="auto"/>
        <w:jc w:val="both"/>
        <w:rPr>
          <w:rFonts w:ascii="Times New Roman" w:hAnsi="Times New Roman"/>
          <w:b w:val="0"/>
          <w:sz w:val="24"/>
        </w:rPr>
      </w:pPr>
      <w:r w:rsidRPr="00A66462">
        <w:rPr>
          <w:rFonts w:ascii="Times New Roman" w:hAnsi="Times New Roman"/>
          <w:sz w:val="24"/>
        </w:rPr>
        <w:t>Podzhotovitelem</w:t>
      </w:r>
      <w:r w:rsidRPr="00A66462">
        <w:rPr>
          <w:rFonts w:ascii="Times New Roman" w:hAnsi="Times New Roman"/>
          <w:b w:val="0"/>
          <w:sz w:val="24"/>
        </w:rPr>
        <w:t xml:space="preserve"> je poddodavatel po uzavření smlouvy na plnění zakázky / veřejné zakázky.</w:t>
      </w:r>
    </w:p>
    <w:p w14:paraId="0D649D09" w14:textId="77777777" w:rsidR="000942A8" w:rsidRPr="00A66462" w:rsidRDefault="000942A8" w:rsidP="000942A8">
      <w:pPr>
        <w:pStyle w:val="Nzev"/>
        <w:spacing w:after="120" w:line="276" w:lineRule="auto"/>
        <w:jc w:val="both"/>
        <w:rPr>
          <w:rFonts w:ascii="Times New Roman" w:hAnsi="Times New Roman"/>
          <w:b w:val="0"/>
          <w:sz w:val="24"/>
        </w:rPr>
      </w:pPr>
      <w:r w:rsidRPr="00A66462">
        <w:rPr>
          <w:rFonts w:ascii="Times New Roman" w:hAnsi="Times New Roman"/>
          <w:sz w:val="24"/>
        </w:rPr>
        <w:t>Příslušnou dokumentací</w:t>
      </w:r>
      <w:r w:rsidRPr="00A66462">
        <w:rPr>
          <w:rFonts w:ascii="Times New Roman" w:hAnsi="Times New Roman"/>
          <w:b w:val="0"/>
          <w:sz w:val="24"/>
        </w:rPr>
        <w:t xml:space="preserve"> je dokumentace zpracovaná v rozsahu stanoveném jiným právním předpisem (vyhláškou č. 169/2016 Sb.).</w:t>
      </w:r>
    </w:p>
    <w:p w14:paraId="2901D703" w14:textId="67E910A6" w:rsidR="000942A8" w:rsidRDefault="000942A8" w:rsidP="000942A8">
      <w:pPr>
        <w:spacing w:line="276" w:lineRule="auto"/>
        <w:rPr>
          <w:rFonts w:ascii="Times New Roman" w:hAnsi="Times New Roman"/>
          <w:b/>
          <w:color w:val="FF0000"/>
          <w:sz w:val="24"/>
          <w:szCs w:val="24"/>
        </w:rPr>
      </w:pPr>
      <w:r w:rsidRPr="00A66462">
        <w:rPr>
          <w:rFonts w:ascii="Times New Roman" w:hAnsi="Times New Roman"/>
          <w:b/>
          <w:sz w:val="24"/>
        </w:rPr>
        <w:lastRenderedPageBreak/>
        <w:t>Položkovým rozpočtem</w:t>
      </w:r>
      <w:r w:rsidRPr="00A66462">
        <w:rPr>
          <w:rFonts w:ascii="Times New Roman" w:hAnsi="Times New Roman"/>
          <w:sz w:val="24"/>
        </w:rPr>
        <w:t xml:space="preserve"> je zhotovitelem oceněný soupis stavebních prací, dodávek a služeb, v němž jsou zhotovitelem uvedeny jednotkové ceny u všech položek stavebních prací, dodávek a služeb a jejich celkové ceny pro zadavatelem vymezené množství.</w:t>
      </w:r>
    </w:p>
    <w:p w14:paraId="46A268FA" w14:textId="77777777" w:rsidR="000942A8" w:rsidRPr="00DB2304" w:rsidRDefault="000942A8" w:rsidP="00DB2304">
      <w:pPr>
        <w:spacing w:line="276" w:lineRule="auto"/>
        <w:rPr>
          <w:rFonts w:ascii="Times New Roman" w:hAnsi="Times New Roman"/>
          <w:b/>
          <w:color w:val="FF0000"/>
          <w:sz w:val="24"/>
          <w:szCs w:val="24"/>
        </w:rPr>
      </w:pPr>
    </w:p>
    <w:p w14:paraId="2FAB4C04" w14:textId="77777777" w:rsidR="00F72AFB" w:rsidRPr="00DB2304" w:rsidRDefault="00F72AFB" w:rsidP="00827FEF">
      <w:pPr>
        <w:spacing w:line="276" w:lineRule="auto"/>
        <w:rPr>
          <w:rFonts w:ascii="Times New Roman" w:hAnsi="Times New Roman"/>
          <w:b/>
          <w:color w:val="FF0000"/>
          <w:sz w:val="24"/>
          <w:szCs w:val="24"/>
        </w:rPr>
      </w:pPr>
    </w:p>
    <w:p w14:paraId="598FF3A4"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Preambule</w:t>
      </w:r>
    </w:p>
    <w:p w14:paraId="0282D1A5" w14:textId="77777777" w:rsidR="00F72AFB" w:rsidRDefault="00F72AFB" w:rsidP="00DB2304">
      <w:pPr>
        <w:spacing w:line="276" w:lineRule="auto"/>
        <w:jc w:val="both"/>
        <w:rPr>
          <w:rFonts w:ascii="Times New Roman" w:hAnsi="Times New Roman"/>
          <w:sz w:val="24"/>
          <w:szCs w:val="24"/>
        </w:rPr>
      </w:pPr>
      <w:r w:rsidRPr="00DB2304">
        <w:rPr>
          <w:rFonts w:ascii="Times New Roman" w:hAnsi="Times New Roman"/>
          <w:sz w:val="24"/>
          <w:szCs w:val="24"/>
        </w:rPr>
        <w:t>Účelem této smlouvy je úprava vzájemných práv a povinností obou smluvních stran při provádění díla na podkladě této smlouvy</w:t>
      </w:r>
      <w:r w:rsidR="008045C3" w:rsidRPr="00DB2304">
        <w:rPr>
          <w:rFonts w:ascii="Times New Roman" w:hAnsi="Times New Roman"/>
          <w:sz w:val="24"/>
          <w:szCs w:val="24"/>
        </w:rPr>
        <w:t>.</w:t>
      </w:r>
    </w:p>
    <w:p w14:paraId="77D7A738" w14:textId="77777777" w:rsidR="00857E1D" w:rsidRDefault="00857E1D" w:rsidP="00DB2304">
      <w:pPr>
        <w:spacing w:line="276" w:lineRule="auto"/>
        <w:jc w:val="both"/>
        <w:rPr>
          <w:rFonts w:ascii="Times New Roman" w:hAnsi="Times New Roman"/>
          <w:sz w:val="24"/>
          <w:szCs w:val="24"/>
        </w:rPr>
      </w:pPr>
    </w:p>
    <w:p w14:paraId="7FC1853E" w14:textId="77777777" w:rsidR="00CB26EC" w:rsidRDefault="00CB26EC" w:rsidP="00DB2304">
      <w:pPr>
        <w:spacing w:line="276" w:lineRule="auto"/>
        <w:jc w:val="center"/>
        <w:rPr>
          <w:rFonts w:ascii="Times New Roman" w:hAnsi="Times New Roman"/>
          <w:b/>
          <w:color w:val="FF0000"/>
          <w:sz w:val="24"/>
          <w:szCs w:val="24"/>
        </w:rPr>
      </w:pPr>
    </w:p>
    <w:p w14:paraId="2AFB3956"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I.</w:t>
      </w:r>
    </w:p>
    <w:p w14:paraId="02D359E2"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Předmět smlouvy</w:t>
      </w:r>
    </w:p>
    <w:p w14:paraId="275C2B34" w14:textId="77777777" w:rsidR="00CD7216" w:rsidRPr="00DB2304" w:rsidRDefault="00CD7216" w:rsidP="00DB2304">
      <w:pPr>
        <w:spacing w:line="276" w:lineRule="auto"/>
        <w:jc w:val="center"/>
        <w:rPr>
          <w:rFonts w:ascii="Times New Roman" w:hAnsi="Times New Roman"/>
          <w:b/>
          <w:sz w:val="24"/>
          <w:szCs w:val="24"/>
        </w:rPr>
      </w:pPr>
    </w:p>
    <w:p w14:paraId="012BEB14" w14:textId="3250EBB0" w:rsidR="00022D34" w:rsidRPr="00DB2304" w:rsidRDefault="003B555D" w:rsidP="00DB2304">
      <w:pPr>
        <w:numPr>
          <w:ilvl w:val="1"/>
          <w:numId w:val="6"/>
        </w:numPr>
        <w:tabs>
          <w:tab w:val="left" w:pos="709"/>
        </w:tabs>
        <w:suppressAutoHyphens w:val="0"/>
        <w:spacing w:line="276" w:lineRule="auto"/>
        <w:jc w:val="both"/>
        <w:rPr>
          <w:rFonts w:ascii="Times New Roman" w:hAnsi="Times New Roman"/>
          <w:sz w:val="24"/>
          <w:szCs w:val="24"/>
        </w:rPr>
      </w:pPr>
      <w:r w:rsidRPr="00DB2304">
        <w:rPr>
          <w:rFonts w:ascii="Times New Roman" w:hAnsi="Times New Roman"/>
          <w:sz w:val="24"/>
          <w:szCs w:val="24"/>
        </w:rPr>
        <w:t xml:space="preserve">Podkladem pro uzavření této smlouvy je </w:t>
      </w:r>
      <w:r w:rsidR="00E81F6A" w:rsidRPr="00DB2304">
        <w:rPr>
          <w:rFonts w:ascii="Times New Roman" w:hAnsi="Times New Roman"/>
          <w:sz w:val="24"/>
          <w:szCs w:val="24"/>
        </w:rPr>
        <w:t>zadáva</w:t>
      </w:r>
      <w:r w:rsidR="008045C3" w:rsidRPr="00DB2304">
        <w:rPr>
          <w:rFonts w:ascii="Times New Roman" w:hAnsi="Times New Roman"/>
          <w:sz w:val="24"/>
          <w:szCs w:val="24"/>
        </w:rPr>
        <w:t>cí dokumentace k </w:t>
      </w:r>
      <w:r w:rsidR="00DE5AF8" w:rsidRPr="00DB2304">
        <w:rPr>
          <w:rFonts w:ascii="Times New Roman" w:hAnsi="Times New Roman"/>
          <w:sz w:val="24"/>
          <w:szCs w:val="24"/>
        </w:rPr>
        <w:t>zadávacímu</w:t>
      </w:r>
      <w:r w:rsidR="008045C3" w:rsidRPr="00DB2304">
        <w:rPr>
          <w:rFonts w:ascii="Times New Roman" w:hAnsi="Times New Roman"/>
          <w:sz w:val="24"/>
          <w:szCs w:val="24"/>
        </w:rPr>
        <w:t xml:space="preserve"> říz</w:t>
      </w:r>
      <w:r w:rsidR="00E81F6A" w:rsidRPr="00DB2304">
        <w:rPr>
          <w:rFonts w:ascii="Times New Roman" w:hAnsi="Times New Roman"/>
          <w:sz w:val="24"/>
          <w:szCs w:val="24"/>
        </w:rPr>
        <w:t xml:space="preserve">ení a </w:t>
      </w:r>
      <w:r w:rsidRPr="00DB2304">
        <w:rPr>
          <w:rFonts w:ascii="Times New Roman" w:hAnsi="Times New Roman"/>
          <w:sz w:val="24"/>
          <w:szCs w:val="24"/>
        </w:rPr>
        <w:t xml:space="preserve">nabídka </w:t>
      </w:r>
      <w:r w:rsidR="002E4C6E" w:rsidRPr="00DB2304">
        <w:rPr>
          <w:rFonts w:ascii="Times New Roman" w:hAnsi="Times New Roman"/>
          <w:sz w:val="24"/>
          <w:szCs w:val="24"/>
        </w:rPr>
        <w:t xml:space="preserve">zhotovitele </w:t>
      </w:r>
      <w:r w:rsidRPr="00DB2304">
        <w:rPr>
          <w:rFonts w:ascii="Times New Roman" w:hAnsi="Times New Roman"/>
          <w:sz w:val="24"/>
          <w:szCs w:val="24"/>
        </w:rPr>
        <w:t xml:space="preserve">ze dne </w:t>
      </w:r>
      <w:r w:rsidR="00CD7216" w:rsidRPr="00827FEF">
        <w:rPr>
          <w:rFonts w:ascii="Times New Roman" w:hAnsi="Times New Roman"/>
          <w:b/>
          <w:sz w:val="24"/>
          <w:szCs w:val="24"/>
          <w:highlight w:val="yellow"/>
        </w:rPr>
        <w:t>(doplní účastník zadávacího řízení)</w:t>
      </w:r>
      <w:r w:rsidR="00CD7216" w:rsidRPr="00DB2304">
        <w:rPr>
          <w:rFonts w:ascii="Times New Roman" w:hAnsi="Times New Roman"/>
          <w:b/>
          <w:sz w:val="24"/>
          <w:szCs w:val="24"/>
        </w:rPr>
        <w:t xml:space="preserve"> </w:t>
      </w:r>
      <w:r w:rsidRPr="00DB2304">
        <w:rPr>
          <w:rFonts w:ascii="Times New Roman" w:hAnsi="Times New Roman"/>
          <w:sz w:val="24"/>
          <w:szCs w:val="24"/>
        </w:rPr>
        <w:t xml:space="preserve">(dále jen „nabídka“) podaná </w:t>
      </w:r>
      <w:r w:rsidR="00294529">
        <w:rPr>
          <w:rFonts w:ascii="Times New Roman" w:hAnsi="Times New Roman"/>
          <w:sz w:val="24"/>
          <w:szCs w:val="24"/>
        </w:rPr>
        <w:t xml:space="preserve">v rámci zadávacího řízení k </w:t>
      </w:r>
      <w:r w:rsidR="00F16D47" w:rsidRPr="00DB2304">
        <w:rPr>
          <w:rFonts w:ascii="Times New Roman" w:hAnsi="Times New Roman"/>
          <w:sz w:val="24"/>
          <w:szCs w:val="24"/>
        </w:rPr>
        <w:t xml:space="preserve">podlimitní </w:t>
      </w:r>
      <w:r w:rsidR="00294529">
        <w:rPr>
          <w:rFonts w:ascii="Times New Roman" w:hAnsi="Times New Roman"/>
          <w:sz w:val="24"/>
          <w:szCs w:val="24"/>
        </w:rPr>
        <w:t xml:space="preserve">veřejné </w:t>
      </w:r>
      <w:r w:rsidR="00F16D47" w:rsidRPr="00DB2304">
        <w:rPr>
          <w:rFonts w:ascii="Times New Roman" w:hAnsi="Times New Roman"/>
          <w:sz w:val="24"/>
          <w:szCs w:val="24"/>
        </w:rPr>
        <w:t>zakáz</w:t>
      </w:r>
      <w:r w:rsidR="00294529">
        <w:rPr>
          <w:rFonts w:ascii="Times New Roman" w:hAnsi="Times New Roman"/>
          <w:sz w:val="24"/>
          <w:szCs w:val="24"/>
        </w:rPr>
        <w:t>ce</w:t>
      </w:r>
      <w:r w:rsidR="00F16D47" w:rsidRPr="00DB2304">
        <w:rPr>
          <w:rFonts w:ascii="Times New Roman" w:hAnsi="Times New Roman"/>
          <w:sz w:val="24"/>
          <w:szCs w:val="24"/>
        </w:rPr>
        <w:t xml:space="preserve"> s ná</w:t>
      </w:r>
      <w:r w:rsidR="00F16D47" w:rsidRPr="006F6B1E">
        <w:rPr>
          <w:rFonts w:ascii="Times New Roman" w:hAnsi="Times New Roman"/>
          <w:sz w:val="24"/>
          <w:szCs w:val="24"/>
        </w:rPr>
        <w:t>zvem</w:t>
      </w:r>
      <w:r w:rsidRPr="006F6B1E">
        <w:rPr>
          <w:rFonts w:ascii="Times New Roman" w:hAnsi="Times New Roman"/>
          <w:sz w:val="24"/>
          <w:szCs w:val="24"/>
        </w:rPr>
        <w:t xml:space="preserve"> </w:t>
      </w:r>
      <w:r w:rsidR="005331EF" w:rsidRPr="006F6B1E">
        <w:rPr>
          <w:rFonts w:ascii="Times New Roman" w:hAnsi="Times New Roman"/>
          <w:sz w:val="24"/>
          <w:szCs w:val="24"/>
        </w:rPr>
        <w:t>„</w:t>
      </w:r>
      <w:r w:rsidR="006F6B1E" w:rsidRPr="006F6B1E">
        <w:rPr>
          <w:rFonts w:ascii="Times New Roman" w:hAnsi="Times New Roman"/>
          <w:sz w:val="24"/>
          <w:szCs w:val="24"/>
          <w:lang w:eastAsia="en-US"/>
        </w:rPr>
        <w:t>Hospodaření se srážkovou vodou ve sportovním areálu Holice</w:t>
      </w:r>
      <w:r w:rsidR="005331EF" w:rsidRPr="006F6B1E">
        <w:rPr>
          <w:rFonts w:ascii="Times New Roman" w:hAnsi="Times New Roman"/>
          <w:sz w:val="24"/>
          <w:szCs w:val="24"/>
        </w:rPr>
        <w:t>“</w:t>
      </w:r>
      <w:r w:rsidRPr="006F6B1E">
        <w:rPr>
          <w:rFonts w:ascii="Times New Roman" w:hAnsi="Times New Roman"/>
          <w:sz w:val="24"/>
          <w:szCs w:val="24"/>
        </w:rPr>
        <w:t xml:space="preserve">, zadávané v souladu s § </w:t>
      </w:r>
      <w:r w:rsidR="00EE14DD" w:rsidRPr="006F6B1E">
        <w:rPr>
          <w:rFonts w:ascii="Times New Roman" w:hAnsi="Times New Roman"/>
          <w:sz w:val="24"/>
          <w:szCs w:val="24"/>
        </w:rPr>
        <w:t>53</w:t>
      </w:r>
      <w:r w:rsidR="00B3161D" w:rsidRPr="006F6B1E">
        <w:rPr>
          <w:rFonts w:ascii="Times New Roman" w:hAnsi="Times New Roman"/>
          <w:sz w:val="24"/>
          <w:szCs w:val="24"/>
        </w:rPr>
        <w:t xml:space="preserve"> zákona </w:t>
      </w:r>
      <w:r w:rsidRPr="006F6B1E">
        <w:rPr>
          <w:rFonts w:ascii="Times New Roman" w:hAnsi="Times New Roman"/>
          <w:sz w:val="24"/>
          <w:szCs w:val="24"/>
        </w:rPr>
        <w:t xml:space="preserve">č. </w:t>
      </w:r>
      <w:r w:rsidRPr="00DB2304">
        <w:rPr>
          <w:rFonts w:ascii="Times New Roman" w:hAnsi="Times New Roman"/>
          <w:sz w:val="24"/>
          <w:szCs w:val="24"/>
        </w:rPr>
        <w:t>13</w:t>
      </w:r>
      <w:r w:rsidR="00EE14DD" w:rsidRPr="00DB2304">
        <w:rPr>
          <w:rFonts w:ascii="Times New Roman" w:hAnsi="Times New Roman"/>
          <w:sz w:val="24"/>
          <w:szCs w:val="24"/>
        </w:rPr>
        <w:t>4/201</w:t>
      </w:r>
      <w:r w:rsidRPr="00DB2304">
        <w:rPr>
          <w:rFonts w:ascii="Times New Roman" w:hAnsi="Times New Roman"/>
          <w:sz w:val="24"/>
          <w:szCs w:val="24"/>
        </w:rPr>
        <w:t xml:space="preserve">6 Sb., o </w:t>
      </w:r>
      <w:r w:rsidR="00EE14DD" w:rsidRPr="00DB2304">
        <w:rPr>
          <w:rFonts w:ascii="Times New Roman" w:hAnsi="Times New Roman"/>
          <w:sz w:val="24"/>
          <w:szCs w:val="24"/>
        </w:rPr>
        <w:t xml:space="preserve">zadávání </w:t>
      </w:r>
      <w:r w:rsidRPr="00DB2304">
        <w:rPr>
          <w:rFonts w:ascii="Times New Roman" w:hAnsi="Times New Roman"/>
          <w:sz w:val="24"/>
          <w:szCs w:val="24"/>
        </w:rPr>
        <w:t>veřejných zakáz</w:t>
      </w:r>
      <w:r w:rsidR="00EE14DD" w:rsidRPr="00DB2304">
        <w:rPr>
          <w:rFonts w:ascii="Times New Roman" w:hAnsi="Times New Roman"/>
          <w:sz w:val="24"/>
          <w:szCs w:val="24"/>
        </w:rPr>
        <w:t>ek</w:t>
      </w:r>
      <w:r w:rsidRPr="00DB2304">
        <w:rPr>
          <w:rFonts w:ascii="Times New Roman" w:hAnsi="Times New Roman"/>
          <w:sz w:val="24"/>
          <w:szCs w:val="24"/>
        </w:rPr>
        <w:t>, ve znění pozdějších předpisů (dále jen „</w:t>
      </w:r>
      <w:r w:rsidR="00CD7216" w:rsidRPr="00DB2304">
        <w:rPr>
          <w:rFonts w:ascii="Times New Roman" w:hAnsi="Times New Roman"/>
          <w:sz w:val="24"/>
          <w:szCs w:val="24"/>
        </w:rPr>
        <w:t>ZZVZ</w:t>
      </w:r>
      <w:r w:rsidRPr="00DB2304">
        <w:rPr>
          <w:rFonts w:ascii="Times New Roman" w:hAnsi="Times New Roman"/>
          <w:sz w:val="24"/>
          <w:szCs w:val="24"/>
        </w:rPr>
        <w:t>“)</w:t>
      </w:r>
      <w:r w:rsidR="00CD7216" w:rsidRPr="00DB2304">
        <w:rPr>
          <w:rFonts w:ascii="Times New Roman" w:hAnsi="Times New Roman"/>
          <w:sz w:val="24"/>
          <w:szCs w:val="24"/>
        </w:rPr>
        <w:t>.</w:t>
      </w:r>
      <w:r w:rsidR="0056487C" w:rsidRPr="00DB2304">
        <w:rPr>
          <w:rFonts w:ascii="Times New Roman" w:hAnsi="Times New Roman"/>
          <w:sz w:val="24"/>
          <w:szCs w:val="24"/>
        </w:rPr>
        <w:t xml:space="preserve"> Tato veřejná zakázka se řídí </w:t>
      </w:r>
      <w:r w:rsidR="00A7521A">
        <w:rPr>
          <w:rFonts w:ascii="Times New Roman" w:hAnsi="Times New Roman"/>
          <w:sz w:val="24"/>
          <w:szCs w:val="24"/>
        </w:rPr>
        <w:t>p</w:t>
      </w:r>
      <w:r w:rsidR="0056487C" w:rsidRPr="00DB2304">
        <w:rPr>
          <w:rFonts w:ascii="Times New Roman" w:hAnsi="Times New Roman"/>
          <w:sz w:val="24"/>
          <w:szCs w:val="24"/>
        </w:rPr>
        <w:t xml:space="preserve">ravidly, kterými se stanovují podmínky pro poskytování dotace na projekty </w:t>
      </w:r>
      <w:r w:rsidR="0084489E" w:rsidRPr="00DB2304">
        <w:rPr>
          <w:rFonts w:ascii="Times New Roman" w:hAnsi="Times New Roman"/>
          <w:sz w:val="24"/>
          <w:szCs w:val="24"/>
        </w:rPr>
        <w:t>financované z Evropské unie/Evropsk</w:t>
      </w:r>
      <w:r w:rsidR="00F05AF4">
        <w:rPr>
          <w:rFonts w:ascii="Times New Roman" w:hAnsi="Times New Roman"/>
          <w:sz w:val="24"/>
          <w:szCs w:val="24"/>
        </w:rPr>
        <w:t>é</w:t>
      </w:r>
      <w:r w:rsidR="0084489E" w:rsidRPr="00DB2304">
        <w:rPr>
          <w:rFonts w:ascii="Times New Roman" w:hAnsi="Times New Roman"/>
          <w:sz w:val="24"/>
          <w:szCs w:val="24"/>
        </w:rPr>
        <w:t xml:space="preserve"> </w:t>
      </w:r>
      <w:r w:rsidR="00F05AF4">
        <w:rPr>
          <w:rFonts w:ascii="Times New Roman" w:hAnsi="Times New Roman"/>
          <w:sz w:val="24"/>
          <w:szCs w:val="24"/>
        </w:rPr>
        <w:t>strukturální a investiční fondy</w:t>
      </w:r>
      <w:r w:rsidR="0084489E" w:rsidRPr="00DB2304">
        <w:rPr>
          <w:rFonts w:ascii="Times New Roman" w:hAnsi="Times New Roman"/>
          <w:sz w:val="24"/>
          <w:szCs w:val="24"/>
        </w:rPr>
        <w:t xml:space="preserve">, </w:t>
      </w:r>
      <w:r w:rsidR="00F05AF4">
        <w:rPr>
          <w:rFonts w:ascii="Times New Roman" w:hAnsi="Times New Roman"/>
          <w:sz w:val="24"/>
          <w:szCs w:val="24"/>
        </w:rPr>
        <w:t>Operační program Životní prostředí</w:t>
      </w:r>
      <w:r w:rsidR="0084489E" w:rsidRPr="00DB2304">
        <w:rPr>
          <w:rFonts w:ascii="Times New Roman" w:hAnsi="Times New Roman"/>
          <w:sz w:val="24"/>
          <w:szCs w:val="24"/>
        </w:rPr>
        <w:t xml:space="preserve"> </w:t>
      </w:r>
      <w:r w:rsidR="0056487C" w:rsidRPr="00DB2304">
        <w:rPr>
          <w:rFonts w:ascii="Times New Roman" w:hAnsi="Times New Roman"/>
          <w:sz w:val="24"/>
          <w:szCs w:val="24"/>
        </w:rPr>
        <w:t xml:space="preserve">a pokyny pro zadávání </w:t>
      </w:r>
      <w:r w:rsidR="00F05AF4">
        <w:rPr>
          <w:rFonts w:ascii="Times New Roman" w:hAnsi="Times New Roman"/>
          <w:sz w:val="24"/>
          <w:szCs w:val="24"/>
        </w:rPr>
        <w:t xml:space="preserve">veřejných </w:t>
      </w:r>
      <w:r w:rsidR="0056487C" w:rsidRPr="00DB2304">
        <w:rPr>
          <w:rFonts w:ascii="Times New Roman" w:hAnsi="Times New Roman"/>
          <w:sz w:val="24"/>
          <w:szCs w:val="24"/>
        </w:rPr>
        <w:t>zakázek</w:t>
      </w:r>
      <w:r w:rsidR="00F05AF4">
        <w:rPr>
          <w:rFonts w:ascii="Times New Roman" w:hAnsi="Times New Roman"/>
          <w:sz w:val="24"/>
          <w:szCs w:val="24"/>
        </w:rPr>
        <w:t xml:space="preserve"> v OPŽP 2014 - 2020</w:t>
      </w:r>
      <w:r w:rsidR="0056487C" w:rsidRPr="00DB2304">
        <w:rPr>
          <w:rFonts w:ascii="Times New Roman" w:hAnsi="Times New Roman"/>
          <w:sz w:val="24"/>
          <w:szCs w:val="24"/>
        </w:rPr>
        <w:t xml:space="preserve"> (dále jen „Pravidla“). </w:t>
      </w:r>
    </w:p>
    <w:p w14:paraId="0CE605AF" w14:textId="77777777" w:rsidR="00257737" w:rsidRPr="00DB2304" w:rsidRDefault="00257737" w:rsidP="00DB2304">
      <w:pPr>
        <w:tabs>
          <w:tab w:val="left" w:pos="709"/>
        </w:tabs>
        <w:suppressAutoHyphens w:val="0"/>
        <w:spacing w:line="276" w:lineRule="auto"/>
        <w:ind w:left="360"/>
        <w:jc w:val="both"/>
        <w:rPr>
          <w:rFonts w:ascii="Times New Roman" w:hAnsi="Times New Roman"/>
          <w:color w:val="FF0000"/>
          <w:sz w:val="24"/>
          <w:szCs w:val="24"/>
        </w:rPr>
      </w:pPr>
    </w:p>
    <w:p w14:paraId="6F74C383" w14:textId="0BDD4F0F" w:rsidR="00F72AFB" w:rsidRPr="00A66462" w:rsidRDefault="008F4613" w:rsidP="00DB2304">
      <w:pPr>
        <w:numPr>
          <w:ilvl w:val="1"/>
          <w:numId w:val="6"/>
        </w:numPr>
        <w:tabs>
          <w:tab w:val="left" w:pos="709"/>
        </w:tabs>
        <w:suppressAutoHyphens w:val="0"/>
        <w:spacing w:line="276" w:lineRule="auto"/>
        <w:jc w:val="both"/>
        <w:rPr>
          <w:rFonts w:ascii="Times New Roman" w:hAnsi="Times New Roman"/>
          <w:sz w:val="24"/>
          <w:szCs w:val="24"/>
        </w:rPr>
      </w:pPr>
      <w:r w:rsidRPr="00DB2304">
        <w:rPr>
          <w:rFonts w:ascii="Times New Roman" w:hAnsi="Times New Roman"/>
          <w:sz w:val="24"/>
          <w:szCs w:val="24"/>
        </w:rPr>
        <w:t xml:space="preserve"> </w:t>
      </w:r>
      <w:r w:rsidR="00F72AFB" w:rsidRPr="00A66462">
        <w:rPr>
          <w:rFonts w:ascii="Times New Roman" w:hAnsi="Times New Roman"/>
          <w:sz w:val="24"/>
          <w:szCs w:val="24"/>
        </w:rPr>
        <w:t xml:space="preserve">Předmětem smlouvy je provedení </w:t>
      </w:r>
      <w:r w:rsidR="00E81F6A" w:rsidRPr="00A66462">
        <w:rPr>
          <w:rFonts w:ascii="Times New Roman" w:hAnsi="Times New Roman"/>
          <w:sz w:val="24"/>
          <w:szCs w:val="24"/>
        </w:rPr>
        <w:t xml:space="preserve">investiční akce s názvem </w:t>
      </w:r>
      <w:r w:rsidR="005331EF" w:rsidRPr="00A66462">
        <w:rPr>
          <w:rFonts w:ascii="Times New Roman" w:hAnsi="Times New Roman"/>
          <w:b/>
          <w:sz w:val="24"/>
          <w:szCs w:val="24"/>
        </w:rPr>
        <w:t>„</w:t>
      </w:r>
      <w:r w:rsidR="006F6B1E" w:rsidRPr="00A66462">
        <w:rPr>
          <w:rFonts w:ascii="Times New Roman" w:hAnsi="Times New Roman"/>
          <w:b/>
          <w:sz w:val="24"/>
          <w:szCs w:val="24"/>
          <w:lang w:eastAsia="en-US"/>
        </w:rPr>
        <w:t>Hospodaření se srážkovou vodou ve sportovním areálu Holice</w:t>
      </w:r>
      <w:r w:rsidR="00DE11C1" w:rsidRPr="00A66462">
        <w:rPr>
          <w:rFonts w:ascii="Times New Roman" w:hAnsi="Times New Roman"/>
          <w:b/>
          <w:sz w:val="24"/>
          <w:szCs w:val="24"/>
        </w:rPr>
        <w:t>“</w:t>
      </w:r>
      <w:r w:rsidR="00B3161D" w:rsidRPr="00A66462">
        <w:rPr>
          <w:rFonts w:ascii="Times New Roman" w:hAnsi="Times New Roman"/>
          <w:b/>
          <w:sz w:val="24"/>
          <w:szCs w:val="24"/>
        </w:rPr>
        <w:t xml:space="preserve"> </w:t>
      </w:r>
      <w:r w:rsidR="00F72AFB" w:rsidRPr="00A66462">
        <w:rPr>
          <w:rFonts w:ascii="Times New Roman" w:hAnsi="Times New Roman"/>
          <w:sz w:val="24"/>
          <w:szCs w:val="24"/>
        </w:rPr>
        <w:t>(dále jen „dílo“).</w:t>
      </w:r>
    </w:p>
    <w:p w14:paraId="6D7D6776" w14:textId="77777777" w:rsidR="00257737" w:rsidRPr="00DB2304" w:rsidRDefault="00257737" w:rsidP="00DB2304">
      <w:pPr>
        <w:tabs>
          <w:tab w:val="left" w:pos="709"/>
        </w:tabs>
        <w:suppressAutoHyphens w:val="0"/>
        <w:spacing w:line="276" w:lineRule="auto"/>
        <w:ind w:left="709" w:hanging="709"/>
        <w:jc w:val="both"/>
        <w:rPr>
          <w:rFonts w:ascii="Times New Roman" w:hAnsi="Times New Roman"/>
          <w:sz w:val="24"/>
          <w:szCs w:val="24"/>
        </w:rPr>
      </w:pPr>
    </w:p>
    <w:p w14:paraId="7EF71B6A" w14:textId="3D9AD9B7" w:rsidR="00F72AFB" w:rsidRPr="00DB2304" w:rsidRDefault="00F72AFB" w:rsidP="00DB2304">
      <w:pPr>
        <w:pStyle w:val="Odstavecseseznamem"/>
        <w:numPr>
          <w:ilvl w:val="1"/>
          <w:numId w:val="6"/>
        </w:numPr>
        <w:spacing w:line="276" w:lineRule="auto"/>
        <w:jc w:val="both"/>
        <w:rPr>
          <w:rFonts w:ascii="Times New Roman" w:hAnsi="Times New Roman" w:cs="Times New Roman"/>
        </w:rPr>
      </w:pPr>
      <w:r w:rsidRPr="00DB2304">
        <w:rPr>
          <w:rFonts w:ascii="Times New Roman" w:hAnsi="Times New Roman" w:cs="Times New Roman"/>
          <w:color w:val="auto"/>
        </w:rPr>
        <w:t>Zhotovitel se zavazuje, že provede dílo</w:t>
      </w:r>
      <w:r w:rsidR="007E164A" w:rsidRPr="00DB2304">
        <w:rPr>
          <w:rFonts w:ascii="Times New Roman" w:hAnsi="Times New Roman" w:cs="Times New Roman"/>
          <w:color w:val="auto"/>
        </w:rPr>
        <w:t xml:space="preserve"> specifikované dále v podmínkách této smlouvy o </w:t>
      </w:r>
      <w:r w:rsidR="007E164A" w:rsidRPr="00A66462">
        <w:rPr>
          <w:rFonts w:ascii="Times New Roman" w:hAnsi="Times New Roman" w:cs="Times New Roman"/>
          <w:color w:val="auto"/>
        </w:rPr>
        <w:t>dílo a projektov</w:t>
      </w:r>
      <w:r w:rsidR="006F6B1E" w:rsidRPr="00A66462">
        <w:rPr>
          <w:rFonts w:ascii="Times New Roman" w:hAnsi="Times New Roman" w:cs="Times New Roman"/>
          <w:color w:val="auto"/>
        </w:rPr>
        <w:t xml:space="preserve">ých </w:t>
      </w:r>
      <w:r w:rsidR="007E164A" w:rsidRPr="00A66462">
        <w:rPr>
          <w:rFonts w:ascii="Times New Roman" w:hAnsi="Times New Roman" w:cs="Times New Roman"/>
          <w:color w:val="auto"/>
        </w:rPr>
        <w:t>dokumentac</w:t>
      </w:r>
      <w:r w:rsidR="006F6B1E" w:rsidRPr="00A66462">
        <w:rPr>
          <w:rFonts w:ascii="Times New Roman" w:hAnsi="Times New Roman" w:cs="Times New Roman"/>
          <w:color w:val="auto"/>
        </w:rPr>
        <w:t>í</w:t>
      </w:r>
      <w:r w:rsidR="00F126DE" w:rsidRPr="00A66462">
        <w:rPr>
          <w:rFonts w:ascii="Times New Roman" w:hAnsi="Times New Roman" w:cs="Times New Roman"/>
          <w:color w:val="auto"/>
        </w:rPr>
        <w:t xml:space="preserve">ch </w:t>
      </w:r>
      <w:r w:rsidR="00762F79">
        <w:rPr>
          <w:rFonts w:ascii="Times New Roman" w:hAnsi="Times New Roman" w:cs="Times New Roman"/>
          <w:color w:val="auto"/>
        </w:rPr>
        <w:t xml:space="preserve">zpracovaných dle vyhlášky č. 169/2016 Sb. v platném znění </w:t>
      </w:r>
      <w:r w:rsidR="00F126DE" w:rsidRPr="00A66462">
        <w:rPr>
          <w:rFonts w:ascii="Times New Roman" w:hAnsi="Times New Roman" w:cs="Times New Roman"/>
        </w:rPr>
        <w:t>„</w:t>
      </w:r>
      <w:r w:rsidR="00A66462" w:rsidRPr="00A66462">
        <w:rPr>
          <w:rFonts w:ascii="Times New Roman" w:hAnsi="Times New Roman" w:cs="Times New Roman"/>
        </w:rPr>
        <w:t>Revitalizace sportovního areálu v Holicích - IO 27</w:t>
      </w:r>
      <w:r w:rsidR="00A66462" w:rsidRPr="00A218AE">
        <w:rPr>
          <w:rFonts w:ascii="Times New Roman" w:hAnsi="Times New Roman" w:cs="Times New Roman"/>
        </w:rPr>
        <w:t xml:space="preserve"> dešťová kanalizace“ a „Zdroje vody pro závlahy - SO06 Provozní objekt“ v rozsahu pro provádění stavby</w:t>
      </w:r>
      <w:r w:rsidR="007E164A" w:rsidRPr="00DB2304">
        <w:rPr>
          <w:rFonts w:ascii="Times New Roman" w:hAnsi="Times New Roman" w:cs="Times New Roman"/>
          <w:color w:val="auto"/>
        </w:rPr>
        <w:t>, kter</w:t>
      </w:r>
      <w:r w:rsidR="006F6B1E">
        <w:rPr>
          <w:rFonts w:ascii="Times New Roman" w:hAnsi="Times New Roman" w:cs="Times New Roman"/>
          <w:color w:val="auto"/>
        </w:rPr>
        <w:t>é</w:t>
      </w:r>
      <w:r w:rsidR="007E164A" w:rsidRPr="00DB2304">
        <w:rPr>
          <w:rFonts w:ascii="Times New Roman" w:hAnsi="Times New Roman" w:cs="Times New Roman"/>
          <w:color w:val="auto"/>
        </w:rPr>
        <w:t xml:space="preserve"> vypracoval</w:t>
      </w:r>
      <w:r w:rsidR="00C92B51">
        <w:rPr>
          <w:rFonts w:ascii="Times New Roman" w:hAnsi="Times New Roman" w:cs="Times New Roman"/>
          <w:color w:val="auto"/>
        </w:rPr>
        <w:t xml:space="preserve">a firma </w:t>
      </w:r>
      <w:r w:rsidR="006F6B1E">
        <w:rPr>
          <w:rFonts w:ascii="Times New Roman" w:hAnsi="Times New Roman" w:cs="Times New Roman"/>
        </w:rPr>
        <w:t>Vodní zdroje Ekomonitor spol. s r.o., Píšťovy 820, 537 01 Chrudim, IČ 15053695</w:t>
      </w:r>
      <w:r w:rsidR="007E164A" w:rsidRPr="00DB2304">
        <w:rPr>
          <w:rFonts w:ascii="Times New Roman" w:hAnsi="Times New Roman" w:cs="Times New Roman"/>
          <w:color w:val="auto"/>
        </w:rPr>
        <w:t>,</w:t>
      </w:r>
      <w:r w:rsidRPr="00DB2304">
        <w:rPr>
          <w:rFonts w:ascii="Times New Roman" w:hAnsi="Times New Roman" w:cs="Times New Roman"/>
          <w:color w:val="auto"/>
        </w:rPr>
        <w:t xml:space="preserve"> v rozsahu, způsobem a </w:t>
      </w:r>
      <w:r w:rsidR="00D97288" w:rsidRPr="00DB2304">
        <w:rPr>
          <w:rFonts w:ascii="Times New Roman" w:hAnsi="Times New Roman" w:cs="Times New Roman"/>
          <w:color w:val="auto"/>
        </w:rPr>
        <w:t xml:space="preserve">v </w:t>
      </w:r>
      <w:r w:rsidRPr="00DB2304">
        <w:rPr>
          <w:rFonts w:ascii="Times New Roman" w:hAnsi="Times New Roman" w:cs="Times New Roman"/>
          <w:color w:val="auto"/>
        </w:rPr>
        <w:t>jakosti dle čl. II této smlouvy, svým jménem a na vlastní</w:t>
      </w:r>
      <w:r w:rsidR="00E2252A" w:rsidRPr="00DB2304">
        <w:rPr>
          <w:rFonts w:ascii="Times New Roman" w:hAnsi="Times New Roman" w:cs="Times New Roman"/>
          <w:color w:val="auto"/>
        </w:rPr>
        <w:t xml:space="preserve"> odpovědnost</w:t>
      </w:r>
      <w:r w:rsidRPr="00DB2304">
        <w:rPr>
          <w:rFonts w:ascii="Times New Roman" w:hAnsi="Times New Roman" w:cs="Times New Roman"/>
          <w:color w:val="auto"/>
        </w:rPr>
        <w:t xml:space="preserve"> </w:t>
      </w:r>
      <w:r w:rsidR="00E2252A" w:rsidRPr="00DB2304">
        <w:rPr>
          <w:rFonts w:ascii="Times New Roman" w:hAnsi="Times New Roman" w:cs="Times New Roman"/>
          <w:color w:val="auto"/>
        </w:rPr>
        <w:t>a</w:t>
      </w:r>
      <w:r w:rsidRPr="00DB2304">
        <w:rPr>
          <w:rFonts w:ascii="Times New Roman" w:hAnsi="Times New Roman" w:cs="Times New Roman"/>
          <w:color w:val="auto"/>
        </w:rPr>
        <w:t xml:space="preserve"> objednatel se zavazuje </w:t>
      </w:r>
      <w:r w:rsidRPr="00DB2304">
        <w:rPr>
          <w:rFonts w:ascii="Times New Roman" w:hAnsi="Times New Roman" w:cs="Times New Roman"/>
        </w:rPr>
        <w:t>k zaplacení ceny.</w:t>
      </w:r>
    </w:p>
    <w:p w14:paraId="68E3B3F5" w14:textId="77777777" w:rsidR="00D54DEF" w:rsidRPr="00DB2304" w:rsidRDefault="00D54DEF" w:rsidP="00DB2304">
      <w:pPr>
        <w:pStyle w:val="Odstavecseseznamem"/>
        <w:spacing w:line="276" w:lineRule="auto"/>
        <w:ind w:left="360"/>
        <w:jc w:val="both"/>
        <w:rPr>
          <w:rFonts w:ascii="Times New Roman" w:hAnsi="Times New Roman" w:cs="Times New Roman"/>
        </w:rPr>
      </w:pPr>
    </w:p>
    <w:p w14:paraId="027BA0FD" w14:textId="61E31FDB" w:rsidR="00D54DEF" w:rsidRPr="00DB2304" w:rsidRDefault="00D54DEF" w:rsidP="00DB2304">
      <w:pPr>
        <w:pStyle w:val="Odstavecseseznamem"/>
        <w:numPr>
          <w:ilvl w:val="1"/>
          <w:numId w:val="6"/>
        </w:numPr>
        <w:spacing w:line="276" w:lineRule="auto"/>
        <w:ind w:left="357" w:hanging="357"/>
        <w:jc w:val="both"/>
        <w:rPr>
          <w:rFonts w:ascii="Times New Roman" w:hAnsi="Times New Roman" w:cs="Times New Roman"/>
          <w:color w:val="auto"/>
        </w:rPr>
      </w:pPr>
      <w:r w:rsidRPr="00DB2304">
        <w:rPr>
          <w:rFonts w:ascii="Times New Roman" w:hAnsi="Times New Roman" w:cs="Times New Roman"/>
          <w:color w:val="auto"/>
        </w:rPr>
        <w:t>Protože tato investiční akce bude spolufinancována ze zdrojů Evropské unie, Evropsk</w:t>
      </w:r>
      <w:r w:rsidR="00FE1659">
        <w:rPr>
          <w:rFonts w:ascii="Times New Roman" w:hAnsi="Times New Roman" w:cs="Times New Roman"/>
          <w:color w:val="auto"/>
        </w:rPr>
        <w:t>ými</w:t>
      </w:r>
      <w:r w:rsidRPr="00DB2304">
        <w:rPr>
          <w:rFonts w:ascii="Times New Roman" w:hAnsi="Times New Roman" w:cs="Times New Roman"/>
          <w:color w:val="auto"/>
        </w:rPr>
        <w:t xml:space="preserve"> </w:t>
      </w:r>
      <w:r w:rsidR="00FE1659">
        <w:rPr>
          <w:rFonts w:ascii="Times New Roman" w:hAnsi="Times New Roman" w:cs="Times New Roman"/>
          <w:color w:val="auto"/>
        </w:rPr>
        <w:t>strukturálními a investičními fondy v rámci Operačního programu Životní prostředí</w:t>
      </w:r>
      <w:r w:rsidRPr="00DB2304">
        <w:rPr>
          <w:rFonts w:ascii="Times New Roman" w:hAnsi="Times New Roman" w:cs="Times New Roman"/>
          <w:color w:val="auto"/>
        </w:rPr>
        <w:t>, práva, povinnosti či podmínky v této smlouvě neuvedené se řídí platným právním řádem a pravidly poskytovatele dotace.</w:t>
      </w:r>
    </w:p>
    <w:p w14:paraId="5BDBBB5D" w14:textId="77777777" w:rsidR="00F72AFB" w:rsidRDefault="00F72AFB" w:rsidP="00DB2304">
      <w:pPr>
        <w:tabs>
          <w:tab w:val="left" w:pos="709"/>
        </w:tabs>
        <w:spacing w:line="276" w:lineRule="auto"/>
        <w:ind w:left="709" w:hanging="709"/>
        <w:jc w:val="both"/>
        <w:rPr>
          <w:rFonts w:ascii="Times New Roman" w:hAnsi="Times New Roman"/>
          <w:sz w:val="24"/>
          <w:szCs w:val="24"/>
        </w:rPr>
      </w:pPr>
    </w:p>
    <w:p w14:paraId="05459DAD" w14:textId="77777777" w:rsidR="000942A8" w:rsidRDefault="000942A8" w:rsidP="00DB2304">
      <w:pPr>
        <w:tabs>
          <w:tab w:val="left" w:pos="709"/>
        </w:tabs>
        <w:spacing w:line="276" w:lineRule="auto"/>
        <w:ind w:left="709" w:hanging="709"/>
        <w:jc w:val="both"/>
        <w:rPr>
          <w:rFonts w:ascii="Times New Roman" w:hAnsi="Times New Roman"/>
          <w:sz w:val="24"/>
          <w:szCs w:val="24"/>
        </w:rPr>
      </w:pPr>
    </w:p>
    <w:p w14:paraId="5ABEAF8B" w14:textId="77777777" w:rsidR="000942A8" w:rsidRDefault="000942A8" w:rsidP="00DB2304">
      <w:pPr>
        <w:tabs>
          <w:tab w:val="left" w:pos="709"/>
        </w:tabs>
        <w:spacing w:line="276" w:lineRule="auto"/>
        <w:ind w:left="709" w:hanging="709"/>
        <w:jc w:val="both"/>
        <w:rPr>
          <w:rFonts w:ascii="Times New Roman" w:hAnsi="Times New Roman"/>
          <w:sz w:val="24"/>
          <w:szCs w:val="24"/>
        </w:rPr>
      </w:pPr>
    </w:p>
    <w:p w14:paraId="60613C17" w14:textId="77777777" w:rsidR="000942A8" w:rsidRPr="00DB2304" w:rsidRDefault="000942A8" w:rsidP="00DB2304">
      <w:pPr>
        <w:tabs>
          <w:tab w:val="left" w:pos="709"/>
        </w:tabs>
        <w:spacing w:line="276" w:lineRule="auto"/>
        <w:ind w:left="709" w:hanging="709"/>
        <w:jc w:val="both"/>
        <w:rPr>
          <w:rFonts w:ascii="Times New Roman" w:hAnsi="Times New Roman"/>
          <w:sz w:val="24"/>
          <w:szCs w:val="24"/>
        </w:rPr>
      </w:pPr>
    </w:p>
    <w:p w14:paraId="346C495B"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lastRenderedPageBreak/>
        <w:t>II.</w:t>
      </w:r>
    </w:p>
    <w:p w14:paraId="394706FE"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Předmět díla</w:t>
      </w:r>
    </w:p>
    <w:p w14:paraId="6E49F906" w14:textId="77777777" w:rsidR="00F72AFB" w:rsidRPr="00DB2304" w:rsidRDefault="00F72AFB" w:rsidP="00DB2304">
      <w:pPr>
        <w:tabs>
          <w:tab w:val="left" w:pos="709"/>
        </w:tabs>
        <w:suppressAutoHyphens w:val="0"/>
        <w:spacing w:line="276" w:lineRule="auto"/>
        <w:ind w:left="709" w:hanging="709"/>
        <w:jc w:val="both"/>
        <w:rPr>
          <w:rFonts w:ascii="Times New Roman" w:hAnsi="Times New Roman"/>
          <w:sz w:val="24"/>
          <w:szCs w:val="24"/>
        </w:rPr>
      </w:pPr>
    </w:p>
    <w:p w14:paraId="30E01485" w14:textId="761D53AF" w:rsidR="005E3C17" w:rsidRPr="006738C2" w:rsidRDefault="006738C2" w:rsidP="006F6B1E">
      <w:pPr>
        <w:pStyle w:val="Smlouva-slo"/>
        <w:numPr>
          <w:ilvl w:val="1"/>
          <w:numId w:val="21"/>
        </w:numPr>
        <w:tabs>
          <w:tab w:val="left" w:pos="709"/>
          <w:tab w:val="left" w:pos="786"/>
        </w:tabs>
        <w:autoSpaceDE w:val="0"/>
        <w:autoSpaceDN w:val="0"/>
        <w:adjustRightInd w:val="0"/>
        <w:spacing w:before="0" w:line="276" w:lineRule="auto"/>
        <w:rPr>
          <w:rFonts w:eastAsia="Arial Unicode MS"/>
          <w:snapToGrid/>
          <w:szCs w:val="24"/>
        </w:rPr>
      </w:pPr>
      <w:r w:rsidRPr="006738C2">
        <w:rPr>
          <w:rFonts w:eastAsia="Arial Unicode MS"/>
          <w:snapToGrid/>
          <w:szCs w:val="24"/>
        </w:rPr>
        <w:t xml:space="preserve">Dílem se rozumí stavební práce, dodávky a služby související se stavebními pracemi </w:t>
      </w:r>
      <w:r w:rsidRPr="006738C2">
        <w:rPr>
          <w:bCs/>
        </w:rPr>
        <w:t>spojenými s h</w:t>
      </w:r>
      <w:r w:rsidRPr="006738C2">
        <w:rPr>
          <w:lang w:eastAsia="en-US"/>
        </w:rPr>
        <w:t>ospodařením se srážkovou vodou ve sportovním areálu Holice</w:t>
      </w:r>
      <w:r w:rsidRPr="006738C2">
        <w:rPr>
          <w:rFonts w:eastAsia="Arial Unicode MS"/>
          <w:snapToGrid/>
          <w:szCs w:val="24"/>
        </w:rPr>
        <w:t xml:space="preserve"> v rozsahu daném projektovými dokumentacemi a soupisy stavebních prací (výkazy výměr). Dílem jsou </w:t>
      </w:r>
      <w:r w:rsidRPr="006738C2">
        <w:rPr>
          <w:bCs/>
        </w:rPr>
        <w:t>výstavbu kompletního systému dešťové kanalizace, akumulačních nádrží, zasakovacích objektů v rámci revitalizace sportovního areálu (IO 27 dešťová kanalizace) a výstavbu provozního objektu SO 06 s podzemní akumulační nádrží (SO06 Provozní objekt).</w:t>
      </w:r>
    </w:p>
    <w:p w14:paraId="2F7E8F35" w14:textId="77777777" w:rsidR="006F6B1E" w:rsidRPr="006738C2" w:rsidRDefault="006F6B1E" w:rsidP="006F6B1E">
      <w:pPr>
        <w:pStyle w:val="Smlouva-slo"/>
        <w:tabs>
          <w:tab w:val="left" w:pos="709"/>
          <w:tab w:val="left" w:pos="786"/>
        </w:tabs>
        <w:autoSpaceDE w:val="0"/>
        <w:autoSpaceDN w:val="0"/>
        <w:adjustRightInd w:val="0"/>
        <w:spacing w:before="0" w:line="276" w:lineRule="auto"/>
        <w:rPr>
          <w:rFonts w:eastAsia="Arial Unicode MS"/>
          <w:snapToGrid/>
          <w:szCs w:val="24"/>
        </w:rPr>
      </w:pPr>
    </w:p>
    <w:p w14:paraId="43FCBD55" w14:textId="0C493B71" w:rsidR="00B22EAB" w:rsidRPr="00DB2304" w:rsidRDefault="00B22EAB" w:rsidP="005E3C17">
      <w:pPr>
        <w:pStyle w:val="Smlouva-slo"/>
        <w:tabs>
          <w:tab w:val="left" w:pos="709"/>
          <w:tab w:val="left" w:pos="786"/>
        </w:tabs>
        <w:spacing w:before="0" w:line="276" w:lineRule="auto"/>
        <w:ind w:left="420"/>
        <w:rPr>
          <w:color w:val="FF0000"/>
          <w:szCs w:val="24"/>
        </w:rPr>
      </w:pPr>
      <w:r w:rsidRPr="00DB2304">
        <w:rPr>
          <w:szCs w:val="24"/>
        </w:rPr>
        <w:t xml:space="preserve">Podrobnosti a další podmínky provádění předmětu díla jsou uvedeny zejména v projektové dokumentaci a v obchodních podmínkách, které jsou vymezeny </w:t>
      </w:r>
      <w:r w:rsidR="00643733" w:rsidRPr="00DB2304">
        <w:rPr>
          <w:szCs w:val="24"/>
        </w:rPr>
        <w:t>touto smlouvou.</w:t>
      </w:r>
    </w:p>
    <w:p w14:paraId="6341B48A" w14:textId="77777777" w:rsidR="00A47A12" w:rsidRPr="00DB2304" w:rsidRDefault="00A47A12" w:rsidP="00A47A12">
      <w:pPr>
        <w:pStyle w:val="Smlouva-slo"/>
        <w:tabs>
          <w:tab w:val="left" w:pos="709"/>
          <w:tab w:val="left" w:pos="786"/>
        </w:tabs>
        <w:spacing w:before="0" w:line="276" w:lineRule="auto"/>
        <w:rPr>
          <w:color w:val="FF0000"/>
          <w:szCs w:val="24"/>
        </w:rPr>
      </w:pPr>
    </w:p>
    <w:p w14:paraId="5CE0DC4D" w14:textId="625F2F02" w:rsidR="00F72AFB" w:rsidRPr="00DB2304" w:rsidRDefault="00F72AFB" w:rsidP="00DB2304">
      <w:pPr>
        <w:pStyle w:val="Smlouva-slo"/>
        <w:numPr>
          <w:ilvl w:val="1"/>
          <w:numId w:val="21"/>
        </w:numPr>
        <w:spacing w:before="0" w:line="276" w:lineRule="auto"/>
        <w:rPr>
          <w:szCs w:val="24"/>
        </w:rPr>
      </w:pPr>
      <w:r w:rsidRPr="00DB2304">
        <w:rPr>
          <w:szCs w:val="24"/>
        </w:rPr>
        <w:t>Součástí díla je rovněž:</w:t>
      </w:r>
    </w:p>
    <w:p w14:paraId="39339901" w14:textId="7363F5FF" w:rsidR="00A7521A" w:rsidRPr="00D03D7E" w:rsidRDefault="00A7521A"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Veškeré geodetické práce prováděné před i po realizaci stavebních prací</w:t>
      </w:r>
      <w:r w:rsidR="00216CBA">
        <w:rPr>
          <w:rFonts w:ascii="Times New Roman" w:hAnsi="Times New Roman"/>
          <w:sz w:val="24"/>
          <w:szCs w:val="24"/>
          <w:lang w:val="cs-CZ"/>
        </w:rPr>
        <w:t>,</w:t>
      </w:r>
    </w:p>
    <w:p w14:paraId="42207F0E" w14:textId="105ADF59" w:rsidR="00D03D7E" w:rsidRPr="00216CBA" w:rsidRDefault="00D03D7E"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geodetické zaměření skutečného provedení stavby včetně dokumentace skutečného provedení stavby,</w:t>
      </w:r>
    </w:p>
    <w:p w14:paraId="2C4FFF98" w14:textId="34C9D11A" w:rsidR="00A7521A" w:rsidRPr="00216CBA" w:rsidRDefault="00216CBA"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v</w:t>
      </w:r>
      <w:r w:rsidR="00A7521A">
        <w:rPr>
          <w:rFonts w:ascii="Times New Roman" w:hAnsi="Times New Roman"/>
          <w:sz w:val="24"/>
          <w:szCs w:val="24"/>
          <w:lang w:val="cs-CZ"/>
        </w:rPr>
        <w:t>ytyčení inženýrských sítí</w:t>
      </w:r>
      <w:r>
        <w:rPr>
          <w:rFonts w:ascii="Times New Roman" w:hAnsi="Times New Roman"/>
          <w:sz w:val="24"/>
          <w:szCs w:val="24"/>
          <w:lang w:val="cs-CZ"/>
        </w:rPr>
        <w:t>,</w:t>
      </w:r>
    </w:p>
    <w:p w14:paraId="67449818" w14:textId="58D611F8" w:rsidR="00A7521A" w:rsidRDefault="00216CBA"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p</w:t>
      </w:r>
      <w:r w:rsidR="00A7521A">
        <w:rPr>
          <w:rFonts w:ascii="Times New Roman" w:hAnsi="Times New Roman"/>
          <w:sz w:val="24"/>
          <w:szCs w:val="24"/>
          <w:lang w:val="cs-CZ"/>
        </w:rPr>
        <w:t>růběžné vedení stavebního deníku</w:t>
      </w:r>
      <w:r>
        <w:rPr>
          <w:rFonts w:ascii="Times New Roman" w:hAnsi="Times New Roman"/>
          <w:sz w:val="24"/>
          <w:szCs w:val="24"/>
          <w:lang w:val="cs-CZ"/>
        </w:rPr>
        <w:t>,</w:t>
      </w:r>
    </w:p>
    <w:p w14:paraId="3970659E" w14:textId="55742741" w:rsidR="005430E6" w:rsidRPr="006F6B36"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6F6B36">
        <w:rPr>
          <w:rFonts w:ascii="Times New Roman" w:hAnsi="Times New Roman"/>
          <w:sz w:val="24"/>
          <w:szCs w:val="24"/>
        </w:rPr>
        <w:t>zajištění všech nezbytných průzkumů nutných pro řádné provádění a dokončení díla</w:t>
      </w:r>
      <w:r w:rsidR="003B3CDB" w:rsidRPr="006F6B36">
        <w:rPr>
          <w:rFonts w:ascii="Times New Roman" w:hAnsi="Times New Roman"/>
          <w:sz w:val="24"/>
          <w:szCs w:val="24"/>
        </w:rPr>
        <w:t>,</w:t>
      </w:r>
    </w:p>
    <w:p w14:paraId="27F72A9A" w14:textId="77777777" w:rsidR="00DC129D" w:rsidRPr="00DB2304"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zajištění a provedení všech opatření organizačního a stavebně technologického charakteru k řádnému provedení díla, </w:t>
      </w:r>
    </w:p>
    <w:p w14:paraId="502A255E" w14:textId="77777777" w:rsidR="00DC129D" w:rsidRPr="00DB2304"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zdokumentování polohy a stavu všech prvků a rozvodů, které budou </w:t>
      </w:r>
      <w:r w:rsidR="00BF0F88" w:rsidRPr="00DB2304">
        <w:rPr>
          <w:rFonts w:ascii="Times New Roman" w:hAnsi="Times New Roman"/>
          <w:sz w:val="24"/>
          <w:szCs w:val="24"/>
        </w:rPr>
        <w:t>stavbou</w:t>
      </w:r>
      <w:r w:rsidR="000F6F99" w:rsidRPr="00DB2304">
        <w:rPr>
          <w:rFonts w:ascii="Times New Roman" w:hAnsi="Times New Roman"/>
          <w:sz w:val="24"/>
          <w:szCs w:val="24"/>
        </w:rPr>
        <w:t xml:space="preserve"> </w:t>
      </w:r>
      <w:r w:rsidR="00BF0F88" w:rsidRPr="00DB2304">
        <w:rPr>
          <w:rFonts w:ascii="Times New Roman" w:hAnsi="Times New Roman"/>
          <w:sz w:val="24"/>
          <w:szCs w:val="24"/>
        </w:rPr>
        <w:t xml:space="preserve"> </w:t>
      </w:r>
      <w:r w:rsidRPr="00DB2304">
        <w:rPr>
          <w:rFonts w:ascii="Times New Roman" w:hAnsi="Times New Roman"/>
          <w:sz w:val="24"/>
          <w:szCs w:val="24"/>
        </w:rPr>
        <w:t>zakryty,</w:t>
      </w:r>
    </w:p>
    <w:p w14:paraId="7BE875AA" w14:textId="77777777" w:rsidR="00DC129D"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zajištění průběžné fotodokumentace prováděných prací a její předání na CD při předání stavby,</w:t>
      </w:r>
    </w:p>
    <w:p w14:paraId="1FF6F7E4" w14:textId="67FC7B50" w:rsidR="00F72AFB" w:rsidRPr="003B3CDB"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3B3CDB">
        <w:rPr>
          <w:rFonts w:ascii="Times New Roman" w:hAnsi="Times New Roman"/>
          <w:sz w:val="24"/>
          <w:szCs w:val="24"/>
        </w:rPr>
        <w:t>všechny dodávky specifikované v podrobném soup</w:t>
      </w:r>
      <w:r w:rsidR="001762B7" w:rsidRPr="003B3CDB">
        <w:rPr>
          <w:rFonts w:ascii="Times New Roman" w:hAnsi="Times New Roman"/>
          <w:sz w:val="24"/>
          <w:szCs w:val="24"/>
        </w:rPr>
        <w:t xml:space="preserve">isu stavebních prací, dodávek a </w:t>
      </w:r>
      <w:r w:rsidRPr="003B3CDB">
        <w:rPr>
          <w:rFonts w:ascii="Times New Roman" w:hAnsi="Times New Roman"/>
          <w:sz w:val="24"/>
          <w:szCs w:val="24"/>
        </w:rPr>
        <w:t>služeb s výkazy výměr</w:t>
      </w:r>
      <w:r w:rsidRPr="003B3CDB">
        <w:rPr>
          <w:rFonts w:ascii="Times New Roman" w:hAnsi="Times New Roman"/>
          <w:sz w:val="24"/>
          <w:szCs w:val="24"/>
          <w:lang w:val="cs-CZ"/>
        </w:rPr>
        <w:t>, v rozsahu pro prov</w:t>
      </w:r>
      <w:r w:rsidR="006977E5">
        <w:rPr>
          <w:rFonts w:ascii="Times New Roman" w:hAnsi="Times New Roman"/>
          <w:sz w:val="24"/>
          <w:szCs w:val="24"/>
          <w:lang w:val="cs-CZ"/>
        </w:rPr>
        <w:t>á</w:t>
      </w:r>
      <w:r w:rsidRPr="003B3CDB">
        <w:rPr>
          <w:rFonts w:ascii="Times New Roman" w:hAnsi="Times New Roman"/>
          <w:sz w:val="24"/>
          <w:szCs w:val="24"/>
          <w:lang w:val="cs-CZ"/>
        </w:rPr>
        <w:t>d</w:t>
      </w:r>
      <w:r w:rsidR="006977E5">
        <w:rPr>
          <w:rFonts w:ascii="Times New Roman" w:hAnsi="Times New Roman"/>
          <w:sz w:val="24"/>
          <w:szCs w:val="24"/>
          <w:lang w:val="cs-CZ"/>
        </w:rPr>
        <w:t>ě</w:t>
      </w:r>
      <w:r w:rsidRPr="003B3CDB">
        <w:rPr>
          <w:rFonts w:ascii="Times New Roman" w:hAnsi="Times New Roman"/>
          <w:sz w:val="24"/>
          <w:szCs w:val="24"/>
          <w:lang w:val="cs-CZ"/>
        </w:rPr>
        <w:t>ní stavby,</w:t>
      </w:r>
    </w:p>
    <w:p w14:paraId="78864DCF" w14:textId="77777777" w:rsidR="00F72AFB"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veškerá opatření k zajištění bezpečnosti lidí a majetku, požární ochrany a ochrany životního prostředí zajištění všech nezbytných průzkumů nutných pro řádné provedení a dokončení díla,</w:t>
      </w:r>
    </w:p>
    <w:p w14:paraId="024E5BEC" w14:textId="031D4518" w:rsidR="00F72AFB" w:rsidRPr="006F6B36" w:rsidRDefault="00D54DEF" w:rsidP="008C4856">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6F6B36">
        <w:rPr>
          <w:rFonts w:ascii="Times New Roman" w:hAnsi="Times New Roman"/>
          <w:sz w:val="24"/>
          <w:szCs w:val="24"/>
        </w:rPr>
        <w:t xml:space="preserve">účast na pravidelných </w:t>
      </w:r>
      <w:r w:rsidR="007E164A" w:rsidRPr="006F6B36">
        <w:rPr>
          <w:rFonts w:ascii="Times New Roman" w:hAnsi="Times New Roman"/>
          <w:sz w:val="24"/>
          <w:szCs w:val="24"/>
        </w:rPr>
        <w:t xml:space="preserve">kontrolních dnech </w:t>
      </w:r>
      <w:r w:rsidRPr="006F6B36">
        <w:rPr>
          <w:rFonts w:ascii="Times New Roman" w:hAnsi="Times New Roman"/>
          <w:sz w:val="24"/>
          <w:szCs w:val="24"/>
        </w:rPr>
        <w:t>stavby</w:t>
      </w:r>
      <w:r w:rsidR="008C4856" w:rsidRPr="006F6B36">
        <w:rPr>
          <w:rFonts w:ascii="Times New Roman" w:hAnsi="Times New Roman"/>
          <w:sz w:val="24"/>
          <w:szCs w:val="24"/>
        </w:rPr>
        <w:t>,</w:t>
      </w:r>
    </w:p>
    <w:p w14:paraId="13291F2A" w14:textId="21BEDD26" w:rsidR="00F72AFB" w:rsidRPr="006F6B36" w:rsidRDefault="0067597B" w:rsidP="008C4856">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6F6B36">
        <w:rPr>
          <w:rFonts w:ascii="Times New Roman" w:hAnsi="Times New Roman"/>
          <w:sz w:val="24"/>
          <w:szCs w:val="24"/>
        </w:rPr>
        <w:t>zřízení provozu, odstranění a zajištění zařízení staveniště včetně napojení na inženýrské sítě</w:t>
      </w:r>
      <w:r w:rsidR="00F72AFB" w:rsidRPr="006F6B36">
        <w:rPr>
          <w:rFonts w:ascii="Times New Roman" w:hAnsi="Times New Roman"/>
          <w:sz w:val="24"/>
          <w:szCs w:val="24"/>
        </w:rPr>
        <w:t>,</w:t>
      </w:r>
    </w:p>
    <w:p w14:paraId="2B9D4B1A"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likvidace, odvoz a uložení vybouraných hmot a stavební suti na skládku včetně poplatku za uskladnění v souladu s ustanoveními zákona č. 185/2001 Sb., o odpadech, </w:t>
      </w:r>
    </w:p>
    <w:p w14:paraId="4C5701CE"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uvedení všech povrchů dotčených stavbou do původního stavu, </w:t>
      </w:r>
    </w:p>
    <w:p w14:paraId="64428A0D"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lastRenderedPageBreak/>
        <w:t xml:space="preserve">projednání a zajištění případného zvláštního užívání komunikací a veřejných ploch včetně úhrady vyměřených poplatků a nájemného, </w:t>
      </w:r>
    </w:p>
    <w:p w14:paraId="67B6F48E" w14:textId="77777777" w:rsidR="0067597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provedení přejímky stavby, </w:t>
      </w:r>
    </w:p>
    <w:p w14:paraId="70D0D1A3" w14:textId="6412C6F2" w:rsidR="0067597B" w:rsidRPr="006F6B36" w:rsidRDefault="0067597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6F6B36">
        <w:rPr>
          <w:rFonts w:ascii="Times New Roman" w:hAnsi="Times New Roman"/>
          <w:sz w:val="24"/>
          <w:szCs w:val="24"/>
        </w:rPr>
        <w:t>splnění ohlašovacích povinností vyplývajících z územního a stavebního povolení</w:t>
      </w:r>
      <w:r w:rsidRPr="006F6B36">
        <w:rPr>
          <w:rFonts w:ascii="Times New Roman" w:hAnsi="Times New Roman"/>
          <w:sz w:val="24"/>
          <w:szCs w:val="24"/>
          <w:lang w:val="cs-CZ"/>
        </w:rPr>
        <w:t>,</w:t>
      </w:r>
    </w:p>
    <w:p w14:paraId="16074331" w14:textId="481CCB4F" w:rsidR="0067597B" w:rsidRPr="006F6B36" w:rsidRDefault="00522468"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6F6B36">
        <w:rPr>
          <w:rFonts w:ascii="Times New Roman" w:hAnsi="Times New Roman"/>
          <w:sz w:val="24"/>
          <w:szCs w:val="24"/>
        </w:rPr>
        <w:t>účast na kolaudaci stavby,</w:t>
      </w:r>
    </w:p>
    <w:p w14:paraId="2FA974B6" w14:textId="73E764F7" w:rsidR="0067597B" w:rsidRPr="00DB2304" w:rsidRDefault="0067597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spolupráce a účast na kontrolních pr</w:t>
      </w:r>
      <w:r w:rsidR="00522468">
        <w:rPr>
          <w:rFonts w:ascii="Times New Roman" w:hAnsi="Times New Roman"/>
          <w:sz w:val="24"/>
          <w:szCs w:val="24"/>
        </w:rPr>
        <w:t>ohlídkách poskytovatele dotace,</w:t>
      </w:r>
    </w:p>
    <w:p w14:paraId="12EF2FA7" w14:textId="151CDA42"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w:t>
      </w:r>
      <w:r w:rsidR="00FA04F8">
        <w:rPr>
          <w:rFonts w:ascii="Times New Roman" w:hAnsi="Times New Roman"/>
          <w:sz w:val="24"/>
          <w:szCs w:val="24"/>
        </w:rPr>
        <w:t>ich ošetřování, pojištění atd.,</w:t>
      </w:r>
    </w:p>
    <w:p w14:paraId="7D03E2B8"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průvodní technická dokumentace, zkušební protokoly, revizní zprávy, atesty a doklady dle z. č. 22/1997 Sb., o technických požadavcích na výrobky a o změně a doplnění některých zákonů, v platném znění, prohlášení o shodě ve dvou vyhotoveních,</w:t>
      </w:r>
    </w:p>
    <w:p w14:paraId="191DB0DF" w14:textId="0C79B9A7" w:rsidR="00F72AFB" w:rsidRPr="00DB2304" w:rsidRDefault="00427FC9"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r</w:t>
      </w:r>
      <w:r w:rsidR="005A16D4" w:rsidRPr="00DB2304">
        <w:rPr>
          <w:rFonts w:ascii="Times New Roman" w:hAnsi="Times New Roman"/>
          <w:sz w:val="24"/>
          <w:szCs w:val="24"/>
        </w:rPr>
        <w:t>eklamní či identifika</w:t>
      </w:r>
      <w:r w:rsidR="00010EF8" w:rsidRPr="00DB2304">
        <w:rPr>
          <w:rFonts w:ascii="Times New Roman" w:hAnsi="Times New Roman"/>
          <w:sz w:val="24"/>
          <w:szCs w:val="24"/>
        </w:rPr>
        <w:t>ční tabule (např. pod</w:t>
      </w:r>
      <w:r w:rsidR="005A16D4" w:rsidRPr="00DB2304">
        <w:rPr>
          <w:rFonts w:ascii="Times New Roman" w:hAnsi="Times New Roman"/>
          <w:sz w:val="24"/>
          <w:szCs w:val="24"/>
        </w:rPr>
        <w:t>dodavatelů) lze na staveništi umístit pouze se souhlasem zadavatele</w:t>
      </w:r>
      <w:r w:rsidR="005A16D4" w:rsidRPr="00DB2304">
        <w:rPr>
          <w:rFonts w:ascii="Times New Roman" w:hAnsi="Times New Roman"/>
          <w:sz w:val="24"/>
          <w:szCs w:val="24"/>
          <w:lang w:val="cs-CZ"/>
        </w:rPr>
        <w:t>; dodavatel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w:t>
      </w:r>
      <w:r w:rsidR="003D26AC">
        <w:rPr>
          <w:rFonts w:ascii="Times New Roman" w:hAnsi="Times New Roman"/>
          <w:sz w:val="24"/>
          <w:szCs w:val="24"/>
          <w:lang w:val="cs-CZ"/>
        </w:rPr>
        <w:t>í této tabule v aktuálním stavu.</w:t>
      </w:r>
    </w:p>
    <w:p w14:paraId="3897CAF5" w14:textId="77777777" w:rsidR="00F305FE" w:rsidRDefault="00F305FE" w:rsidP="003B3CDB">
      <w:pPr>
        <w:pStyle w:val="Zkladntext"/>
        <w:widowControl/>
        <w:suppressAutoHyphens w:val="0"/>
        <w:spacing w:line="276" w:lineRule="auto"/>
        <w:ind w:left="709"/>
        <w:rPr>
          <w:rFonts w:ascii="Times New Roman" w:hAnsi="Times New Roman"/>
          <w:color w:val="FF0000"/>
          <w:sz w:val="24"/>
          <w:szCs w:val="24"/>
          <w:lang w:val="cs-CZ"/>
        </w:rPr>
      </w:pPr>
    </w:p>
    <w:p w14:paraId="3251F1B8" w14:textId="4C649671" w:rsidR="00F72AFB" w:rsidRPr="00DB2304" w:rsidRDefault="00F72AFB" w:rsidP="00DB2304">
      <w:pPr>
        <w:pStyle w:val="Smlouva-slo"/>
        <w:numPr>
          <w:ilvl w:val="1"/>
          <w:numId w:val="21"/>
        </w:numPr>
        <w:spacing w:before="0" w:line="276" w:lineRule="auto"/>
        <w:rPr>
          <w:szCs w:val="24"/>
        </w:rPr>
      </w:pPr>
      <w:r w:rsidRPr="00DB2304">
        <w:rPr>
          <w:bCs/>
          <w:szCs w:val="24"/>
        </w:rPr>
        <w:t xml:space="preserve">Dílem se rozumí stavební i technologická část stavby provedená dle projektové dokumentace.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Pr="00DB2304">
        <w:rPr>
          <w:szCs w:val="24"/>
        </w:rPr>
        <w:t>(např. zařízení staveniště, bezpečností opatření apod.).</w:t>
      </w:r>
    </w:p>
    <w:p w14:paraId="0CB2FC15" w14:textId="77777777" w:rsidR="00F478AF" w:rsidRPr="00DB2304" w:rsidRDefault="00F478AF" w:rsidP="00DB2304">
      <w:pPr>
        <w:tabs>
          <w:tab w:val="left" w:pos="709"/>
        </w:tabs>
        <w:suppressAutoHyphens w:val="0"/>
        <w:spacing w:line="276" w:lineRule="auto"/>
        <w:ind w:left="709" w:hanging="709"/>
        <w:jc w:val="both"/>
        <w:rPr>
          <w:rFonts w:ascii="Times New Roman" w:hAnsi="Times New Roman"/>
          <w:sz w:val="24"/>
          <w:szCs w:val="24"/>
        </w:rPr>
      </w:pPr>
    </w:p>
    <w:p w14:paraId="497D7C1B" w14:textId="2791F275" w:rsidR="00F72AFB" w:rsidRPr="00DB2304" w:rsidRDefault="00F72AFB" w:rsidP="00DB2304">
      <w:pPr>
        <w:pStyle w:val="Smlouva-slo"/>
        <w:numPr>
          <w:ilvl w:val="1"/>
          <w:numId w:val="21"/>
        </w:numPr>
        <w:spacing w:before="0" w:line="276" w:lineRule="auto"/>
        <w:rPr>
          <w:szCs w:val="24"/>
        </w:rPr>
      </w:pPr>
      <w:r w:rsidRPr="00DB2304">
        <w:rPr>
          <w:szCs w:val="24"/>
        </w:rPr>
        <w:t xml:space="preserve">Součástí díla jsou všechny práce a dodávky nezbytné k realizaci veřejné zakázky </w:t>
      </w:r>
      <w:r w:rsidRPr="006F6B36">
        <w:rPr>
          <w:szCs w:val="24"/>
        </w:rPr>
        <w:t>specifikované v podrobn</w:t>
      </w:r>
      <w:r w:rsidR="007C1014" w:rsidRPr="006F6B36">
        <w:rPr>
          <w:szCs w:val="24"/>
        </w:rPr>
        <w:t>ých</w:t>
      </w:r>
      <w:r w:rsidRPr="006F6B36">
        <w:rPr>
          <w:szCs w:val="24"/>
        </w:rPr>
        <w:t xml:space="preserve"> soupis</w:t>
      </w:r>
      <w:r w:rsidR="007C1014" w:rsidRPr="006F6B36">
        <w:rPr>
          <w:szCs w:val="24"/>
        </w:rPr>
        <w:t>ech</w:t>
      </w:r>
      <w:r w:rsidRPr="006F6B36">
        <w:rPr>
          <w:szCs w:val="24"/>
        </w:rPr>
        <w:t xml:space="preserve"> stavebních prací, dodávek a služeb s výkazy</w:t>
      </w:r>
      <w:r w:rsidRPr="00DB2304">
        <w:rPr>
          <w:szCs w:val="24"/>
        </w:rPr>
        <w:t xml:space="preserve"> výměr</w:t>
      </w:r>
      <w:r w:rsidR="00BF0F88" w:rsidRPr="00DB2304">
        <w:rPr>
          <w:szCs w:val="24"/>
        </w:rPr>
        <w:t>,</w:t>
      </w:r>
      <w:r w:rsidRPr="00DB2304">
        <w:rPr>
          <w:szCs w:val="24"/>
        </w:rPr>
        <w:t xml:space="preserve"> </w:t>
      </w:r>
      <w:r w:rsidR="006B275E" w:rsidRPr="00DB2304">
        <w:rPr>
          <w:szCs w:val="24"/>
        </w:rPr>
        <w:t>v rozsahu pro provedení stavby.</w:t>
      </w:r>
    </w:p>
    <w:p w14:paraId="6E0F06C6" w14:textId="77777777" w:rsidR="00257737" w:rsidRPr="00DB2304" w:rsidRDefault="00257737" w:rsidP="00DB2304">
      <w:pPr>
        <w:tabs>
          <w:tab w:val="left" w:pos="709"/>
        </w:tabs>
        <w:suppressAutoHyphens w:val="0"/>
        <w:spacing w:line="276" w:lineRule="auto"/>
        <w:ind w:left="709" w:hanging="709"/>
        <w:jc w:val="both"/>
        <w:rPr>
          <w:rFonts w:ascii="Times New Roman" w:hAnsi="Times New Roman"/>
          <w:sz w:val="24"/>
          <w:szCs w:val="24"/>
        </w:rPr>
      </w:pPr>
    </w:p>
    <w:p w14:paraId="3F23FD06" w14:textId="7C237617" w:rsidR="00F72AFB" w:rsidRPr="00DB2304" w:rsidRDefault="00F72AFB" w:rsidP="00DB2304">
      <w:pPr>
        <w:pStyle w:val="Smlouva-slo"/>
        <w:numPr>
          <w:ilvl w:val="1"/>
          <w:numId w:val="21"/>
        </w:numPr>
        <w:spacing w:before="0" w:line="276" w:lineRule="auto"/>
        <w:rPr>
          <w:szCs w:val="24"/>
        </w:rPr>
      </w:pPr>
      <w:r w:rsidRPr="00DB2304">
        <w:rPr>
          <w:szCs w:val="24"/>
        </w:rPr>
        <w:t>Nesmí být použity jiné materiály, technologie</w:t>
      </w:r>
      <w:r w:rsidR="00E2252A" w:rsidRPr="00DB2304">
        <w:rPr>
          <w:szCs w:val="24"/>
        </w:rPr>
        <w:t xml:space="preserve">, které by nesplňovaly technické standardy </w:t>
      </w:r>
      <w:r w:rsidR="00E2252A" w:rsidRPr="006F6B36">
        <w:rPr>
          <w:szCs w:val="24"/>
        </w:rPr>
        <w:t>uvedené v projektov</w:t>
      </w:r>
      <w:r w:rsidR="007C1014" w:rsidRPr="006F6B36">
        <w:rPr>
          <w:szCs w:val="24"/>
        </w:rPr>
        <w:t>ých</w:t>
      </w:r>
      <w:r w:rsidR="00E2252A" w:rsidRPr="006F6B36">
        <w:rPr>
          <w:szCs w:val="24"/>
        </w:rPr>
        <w:t xml:space="preserve"> dokumentac</w:t>
      </w:r>
      <w:r w:rsidR="007C1014" w:rsidRPr="006F6B36">
        <w:rPr>
          <w:szCs w:val="24"/>
        </w:rPr>
        <w:t>ích</w:t>
      </w:r>
      <w:r w:rsidR="00E2252A" w:rsidRPr="006F6B36">
        <w:rPr>
          <w:szCs w:val="24"/>
        </w:rPr>
        <w:t>. Taktéž v rámci realizace díla nesmí být provedeny změny, které by byly v rozporu s</w:t>
      </w:r>
      <w:r w:rsidR="007C1014" w:rsidRPr="006F6B36">
        <w:rPr>
          <w:szCs w:val="24"/>
        </w:rPr>
        <w:t> </w:t>
      </w:r>
      <w:r w:rsidR="00E2252A" w:rsidRPr="006F6B36">
        <w:rPr>
          <w:szCs w:val="24"/>
        </w:rPr>
        <w:t>projektov</w:t>
      </w:r>
      <w:r w:rsidR="007C1014" w:rsidRPr="006F6B36">
        <w:rPr>
          <w:szCs w:val="24"/>
        </w:rPr>
        <w:t xml:space="preserve">ými </w:t>
      </w:r>
      <w:r w:rsidR="00E2252A" w:rsidRPr="006F6B36">
        <w:rPr>
          <w:szCs w:val="24"/>
        </w:rPr>
        <w:t>dokumentac</w:t>
      </w:r>
      <w:r w:rsidR="007C1014" w:rsidRPr="006F6B36">
        <w:rPr>
          <w:szCs w:val="24"/>
        </w:rPr>
        <w:t>emi</w:t>
      </w:r>
      <w:r w:rsidR="00E2252A" w:rsidRPr="006F6B36">
        <w:rPr>
          <w:szCs w:val="24"/>
        </w:rPr>
        <w:t xml:space="preserve"> a nebyly by</w:t>
      </w:r>
      <w:r w:rsidR="00E2252A" w:rsidRPr="00DB2304">
        <w:rPr>
          <w:szCs w:val="24"/>
        </w:rPr>
        <w:t xml:space="preserve"> odsouhlaseny zástupcem objednatele. </w:t>
      </w:r>
      <w:r w:rsidRPr="00DB2304">
        <w:rPr>
          <w:szCs w:val="24"/>
        </w:rPr>
        <w:t>Současně se zhotovitel zavazuje a ručí za to, že při realizaci díla nepoužije žádný materiál, o kterém je v době užití známo, že je škodlivý. Pokud by tak zhotovitel učinil</w:t>
      </w:r>
      <w:r w:rsidR="00834C37" w:rsidRPr="00DB2304">
        <w:rPr>
          <w:szCs w:val="24"/>
        </w:rPr>
        <w:t>,</w:t>
      </w:r>
      <w:r w:rsidRPr="00DB2304">
        <w:rPr>
          <w:szCs w:val="24"/>
        </w:rPr>
        <w:t xml:space="preserve"> je povinen na písemné vyzvání objednatele provést okamžitě nápravu. Veškeré náklady s tím spojené nese zhotovitel. Stejně tak se zhotovitel zavazuje, že k realizaci díla nepoužije materiály, které nemají požadovanou certifikaci, </w:t>
      </w:r>
      <w:r w:rsidRPr="00DB2304">
        <w:rPr>
          <w:szCs w:val="24"/>
        </w:rPr>
        <w:lastRenderedPageBreak/>
        <w:t>je-li pro jejich použití nezbytná podle příslušných předpisů.</w:t>
      </w:r>
    </w:p>
    <w:p w14:paraId="68514596" w14:textId="4FD8F816" w:rsidR="0067597B" w:rsidRPr="00DB2304" w:rsidRDefault="0067597B" w:rsidP="00DB2304">
      <w:pPr>
        <w:tabs>
          <w:tab w:val="left" w:pos="709"/>
        </w:tabs>
        <w:spacing w:line="276" w:lineRule="auto"/>
        <w:jc w:val="both"/>
        <w:rPr>
          <w:rFonts w:ascii="Times New Roman" w:hAnsi="Times New Roman"/>
          <w:sz w:val="24"/>
          <w:szCs w:val="24"/>
        </w:rPr>
      </w:pPr>
    </w:p>
    <w:p w14:paraId="1CC4AA66" w14:textId="3488F4D9" w:rsidR="0067597B" w:rsidRPr="006F6B36" w:rsidRDefault="0067597B" w:rsidP="009243F9">
      <w:pPr>
        <w:pStyle w:val="Smlouva-slo"/>
        <w:numPr>
          <w:ilvl w:val="1"/>
          <w:numId w:val="21"/>
        </w:numPr>
        <w:spacing w:before="0" w:line="276" w:lineRule="auto"/>
        <w:rPr>
          <w:szCs w:val="24"/>
        </w:rPr>
      </w:pPr>
      <w:r w:rsidRPr="006F6B36">
        <w:rPr>
          <w:szCs w:val="24"/>
        </w:rPr>
        <w:t>Objednatel může navrhnout, aby byly použity jiné materiály, technologie nebo změny proti projektové dokumentaci. Technické standardy použitých materiálů jsou uvedeny v projektov</w:t>
      </w:r>
      <w:r w:rsidR="00F126DE" w:rsidRPr="006F6B36">
        <w:rPr>
          <w:szCs w:val="24"/>
        </w:rPr>
        <w:t>ých</w:t>
      </w:r>
      <w:r w:rsidRPr="006F6B36">
        <w:rPr>
          <w:szCs w:val="24"/>
        </w:rPr>
        <w:t xml:space="preserve"> dokumentac</w:t>
      </w:r>
      <w:r w:rsidR="00F126DE" w:rsidRPr="006F6B36">
        <w:rPr>
          <w:szCs w:val="24"/>
        </w:rPr>
        <w:t>ích</w:t>
      </w:r>
      <w:r w:rsidRPr="006F6B36">
        <w:rPr>
          <w:szCs w:val="24"/>
        </w:rPr>
        <w:t xml:space="preserve">. </w:t>
      </w:r>
    </w:p>
    <w:p w14:paraId="3BE7ACCC" w14:textId="77777777" w:rsidR="00353F66" w:rsidRPr="00353F66" w:rsidRDefault="00353F66" w:rsidP="00353F66">
      <w:pPr>
        <w:pStyle w:val="Smlouva-slo"/>
        <w:spacing w:before="0" w:line="276" w:lineRule="auto"/>
        <w:rPr>
          <w:szCs w:val="24"/>
        </w:rPr>
      </w:pPr>
    </w:p>
    <w:p w14:paraId="785D00BF" w14:textId="7E12E16E" w:rsidR="0067597B" w:rsidRPr="00DB2304" w:rsidRDefault="0067597B" w:rsidP="00DB2304">
      <w:pPr>
        <w:pStyle w:val="Smlouva-slo"/>
        <w:numPr>
          <w:ilvl w:val="1"/>
          <w:numId w:val="21"/>
        </w:numPr>
        <w:spacing w:before="0" w:line="276" w:lineRule="auto"/>
        <w:rPr>
          <w:szCs w:val="24"/>
        </w:rPr>
      </w:pPr>
      <w:r w:rsidRPr="00DB2304">
        <w:rPr>
          <w:szCs w:val="24"/>
        </w:rPr>
        <w:t>Dle zákona č. 320/2001 Sb., o finanční kontrole</w:t>
      </w:r>
      <w:r w:rsidR="0071034A" w:rsidRPr="00DB2304">
        <w:rPr>
          <w:szCs w:val="24"/>
        </w:rPr>
        <w:t xml:space="preserve"> ve veřejné správě, v platném znění</w:t>
      </w:r>
      <w:r w:rsidRPr="00DB2304">
        <w:rPr>
          <w:szCs w:val="24"/>
        </w:rPr>
        <w:t>, je vybraný zhotovitel osobou povinnou spolupůsobit při výkonu finanční kontroly. Zhotovitel se zavazuje:</w:t>
      </w:r>
    </w:p>
    <w:p w14:paraId="22F29B3F" w14:textId="77777777" w:rsidR="0067597B" w:rsidRPr="00DB2304" w:rsidRDefault="0067597B" w:rsidP="00DB2304">
      <w:pPr>
        <w:numPr>
          <w:ilvl w:val="0"/>
          <w:numId w:val="4"/>
        </w:numPr>
        <w:tabs>
          <w:tab w:val="clear" w:pos="720"/>
          <w:tab w:val="left" w:pos="1134"/>
        </w:tabs>
        <w:suppressAutoHyphens w:val="0"/>
        <w:spacing w:line="276" w:lineRule="auto"/>
        <w:ind w:left="1134" w:hanging="708"/>
        <w:jc w:val="both"/>
        <w:rPr>
          <w:rFonts w:ascii="Times New Roman" w:hAnsi="Times New Roman"/>
          <w:sz w:val="24"/>
          <w:szCs w:val="24"/>
        </w:rPr>
      </w:pPr>
      <w:r w:rsidRPr="00DB2304">
        <w:rPr>
          <w:rFonts w:ascii="Times New Roman" w:hAnsi="Times New Roman"/>
          <w:sz w:val="24"/>
          <w:szCs w:val="24"/>
        </w:rPr>
        <w:t>Poskytovat nezbytné informace týkající se zhotovitelských činností orgánům provádějícím audit.</w:t>
      </w:r>
    </w:p>
    <w:p w14:paraId="503A7D1A" w14:textId="36E28034" w:rsidR="0067597B" w:rsidRPr="00DB2304" w:rsidRDefault="0067597B" w:rsidP="00DB2304">
      <w:pPr>
        <w:numPr>
          <w:ilvl w:val="0"/>
          <w:numId w:val="4"/>
        </w:numPr>
        <w:tabs>
          <w:tab w:val="clear" w:pos="720"/>
          <w:tab w:val="left" w:pos="1134"/>
        </w:tabs>
        <w:suppressAutoHyphens w:val="0"/>
        <w:spacing w:line="276" w:lineRule="auto"/>
        <w:ind w:left="1134" w:hanging="708"/>
        <w:jc w:val="both"/>
        <w:rPr>
          <w:rFonts w:ascii="Times New Roman" w:hAnsi="Times New Roman"/>
          <w:sz w:val="24"/>
          <w:szCs w:val="24"/>
        </w:rPr>
      </w:pPr>
      <w:r w:rsidRPr="00DB2304">
        <w:rPr>
          <w:rFonts w:ascii="Times New Roman" w:hAnsi="Times New Roman"/>
          <w:sz w:val="24"/>
          <w:szCs w:val="24"/>
        </w:rPr>
        <w:t xml:space="preserve">Uchovávat dokumentaci související s realizací zakázky a účetních a daňových záznamů </w:t>
      </w:r>
      <w:r w:rsidR="00444012" w:rsidRPr="00DB2304">
        <w:rPr>
          <w:rFonts w:ascii="Times New Roman" w:hAnsi="Times New Roman"/>
          <w:sz w:val="24"/>
          <w:szCs w:val="24"/>
        </w:rPr>
        <w:t xml:space="preserve">min. </w:t>
      </w:r>
      <w:r w:rsidRPr="00DB2304">
        <w:rPr>
          <w:rFonts w:ascii="Times New Roman" w:hAnsi="Times New Roman"/>
          <w:sz w:val="24"/>
          <w:szCs w:val="24"/>
        </w:rPr>
        <w:t>po dobu 10-ti let</w:t>
      </w:r>
      <w:r w:rsidR="00444012" w:rsidRPr="00DB2304">
        <w:rPr>
          <w:rFonts w:ascii="Times New Roman" w:hAnsi="Times New Roman"/>
          <w:sz w:val="24"/>
          <w:szCs w:val="24"/>
        </w:rPr>
        <w:t xml:space="preserve"> od ukončení realizace díla</w:t>
      </w:r>
      <w:r w:rsidRPr="00DB2304">
        <w:rPr>
          <w:rFonts w:ascii="Times New Roman" w:hAnsi="Times New Roman"/>
          <w:sz w:val="24"/>
          <w:szCs w:val="24"/>
        </w:rPr>
        <w:t>.</w:t>
      </w:r>
    </w:p>
    <w:p w14:paraId="6EDE37A4" w14:textId="77777777" w:rsidR="0067597B" w:rsidRPr="00DB2304" w:rsidRDefault="0067597B" w:rsidP="00DB2304">
      <w:pPr>
        <w:spacing w:line="276" w:lineRule="auto"/>
        <w:ind w:left="709" w:hanging="709"/>
        <w:jc w:val="both"/>
        <w:rPr>
          <w:rFonts w:ascii="Times New Roman" w:hAnsi="Times New Roman"/>
          <w:sz w:val="24"/>
          <w:szCs w:val="24"/>
        </w:rPr>
      </w:pPr>
      <w:r w:rsidRPr="00DB2304">
        <w:rPr>
          <w:rFonts w:ascii="Times New Roman" w:hAnsi="Times New Roman"/>
          <w:sz w:val="24"/>
          <w:szCs w:val="24"/>
        </w:rPr>
        <w:tab/>
      </w:r>
    </w:p>
    <w:p w14:paraId="54472676" w14:textId="3162DC94" w:rsidR="0067597B" w:rsidRPr="001B1682" w:rsidRDefault="0067597B" w:rsidP="00DB2304">
      <w:pPr>
        <w:pStyle w:val="Smlouva-slo"/>
        <w:numPr>
          <w:ilvl w:val="1"/>
          <w:numId w:val="21"/>
        </w:numPr>
        <w:spacing w:before="0" w:line="276" w:lineRule="auto"/>
        <w:ind w:left="426" w:hanging="426"/>
        <w:rPr>
          <w:i/>
          <w:iCs/>
          <w:szCs w:val="24"/>
        </w:rPr>
      </w:pPr>
      <w:r w:rsidRPr="00DB2304">
        <w:rPr>
          <w:szCs w:val="24"/>
        </w:rPr>
        <w:t>Zhotovitel je povinen provést dílo v souladu s právními předpisy, s rozhodnutími a vyjádřeními státní správy a samosprávy</w:t>
      </w:r>
      <w:r w:rsidR="00444012" w:rsidRPr="00DB2304">
        <w:rPr>
          <w:szCs w:val="24"/>
        </w:rPr>
        <w:t>, správci inženýrských sítí</w:t>
      </w:r>
      <w:r w:rsidRPr="00DB2304">
        <w:rPr>
          <w:szCs w:val="24"/>
        </w:rPr>
        <w:t>, předpisy upravujícími provádění stavebních děl</w:t>
      </w:r>
      <w:r w:rsidR="005E7E39" w:rsidRPr="00DB2304">
        <w:rPr>
          <w:szCs w:val="24"/>
        </w:rPr>
        <w:t>.</w:t>
      </w:r>
    </w:p>
    <w:p w14:paraId="65FA9BEC" w14:textId="77777777" w:rsidR="001B1682" w:rsidRPr="00650DCD" w:rsidRDefault="001B1682" w:rsidP="001B1682">
      <w:pPr>
        <w:pStyle w:val="Smlouva-slo"/>
        <w:spacing w:before="0" w:line="276" w:lineRule="auto"/>
        <w:ind w:left="426"/>
        <w:rPr>
          <w:iCs/>
          <w:szCs w:val="24"/>
        </w:rPr>
      </w:pPr>
    </w:p>
    <w:p w14:paraId="0C0382B5" w14:textId="2972603E" w:rsidR="001B1682" w:rsidRPr="00FE2E40" w:rsidRDefault="001B1682" w:rsidP="001B1682">
      <w:pPr>
        <w:pStyle w:val="Smlouva-slo"/>
        <w:numPr>
          <w:ilvl w:val="1"/>
          <w:numId w:val="21"/>
        </w:numPr>
        <w:spacing w:before="0" w:line="276" w:lineRule="auto"/>
        <w:ind w:left="426" w:hanging="426"/>
        <w:rPr>
          <w:i/>
          <w:iCs/>
          <w:szCs w:val="24"/>
        </w:rPr>
      </w:pPr>
      <w:r w:rsidRPr="00FE2E40">
        <w:rPr>
          <w:szCs w:val="24"/>
          <w:lang w:eastAsia="en-US"/>
        </w:rPr>
        <w:t>Zhotovitel je povinen koordinovat své práce se zhotovitelem zakázky atletických pr</w:t>
      </w:r>
      <w:r w:rsidR="006F6B36" w:rsidRPr="00FE2E40">
        <w:rPr>
          <w:szCs w:val="24"/>
          <w:lang w:eastAsia="en-US"/>
        </w:rPr>
        <w:t>vků na sportovním ar</w:t>
      </w:r>
      <w:r w:rsidR="00FE2E40" w:rsidRPr="00FE2E40">
        <w:rPr>
          <w:szCs w:val="24"/>
          <w:lang w:eastAsia="en-US"/>
        </w:rPr>
        <w:t>eálu Holice tak, aby neovlivnil</w:t>
      </w:r>
      <w:r w:rsidR="006F6B36" w:rsidRPr="00FE2E40">
        <w:rPr>
          <w:szCs w:val="24"/>
          <w:lang w:eastAsia="en-US"/>
        </w:rPr>
        <w:t xml:space="preserve"> časový harmonogram prací prováděných </w:t>
      </w:r>
      <w:r w:rsidR="00650DCD" w:rsidRPr="00FE2E40">
        <w:rPr>
          <w:szCs w:val="24"/>
          <w:lang w:eastAsia="en-US"/>
        </w:rPr>
        <w:t>dodavatele</w:t>
      </w:r>
      <w:r w:rsidR="00FE2E40" w:rsidRPr="00FE2E40">
        <w:rPr>
          <w:szCs w:val="24"/>
          <w:lang w:eastAsia="en-US"/>
        </w:rPr>
        <w:t>m</w:t>
      </w:r>
      <w:r w:rsidR="00650DCD" w:rsidRPr="00FE2E40">
        <w:rPr>
          <w:szCs w:val="24"/>
          <w:lang w:eastAsia="en-US"/>
        </w:rPr>
        <w:t xml:space="preserve"> </w:t>
      </w:r>
      <w:r w:rsidR="00FE2E40" w:rsidRPr="00FE2E40">
        <w:rPr>
          <w:szCs w:val="24"/>
          <w:lang w:eastAsia="en-US"/>
        </w:rPr>
        <w:t>atletických prvků</w:t>
      </w:r>
      <w:r w:rsidR="00650DCD" w:rsidRPr="00FE2E40">
        <w:rPr>
          <w:szCs w:val="24"/>
          <w:lang w:eastAsia="en-US"/>
        </w:rPr>
        <w:t>, především ve fázi pokládky drenážního systému a potrubí dešťové kanalizace pod budoucí tartanovou plochou.</w:t>
      </w:r>
    </w:p>
    <w:p w14:paraId="2A56EB4E" w14:textId="77777777" w:rsidR="007D2A11" w:rsidRPr="00DB2304" w:rsidRDefault="007D2A11" w:rsidP="001B1682">
      <w:pPr>
        <w:pStyle w:val="Smlouva-slo"/>
        <w:spacing w:before="0" w:line="276" w:lineRule="auto"/>
        <w:rPr>
          <w:i/>
          <w:iCs/>
          <w:szCs w:val="24"/>
        </w:rPr>
      </w:pPr>
    </w:p>
    <w:p w14:paraId="07B14110" w14:textId="77777777" w:rsidR="008D4AC7" w:rsidRPr="00DB2304" w:rsidRDefault="0067597B" w:rsidP="00DB2304">
      <w:pPr>
        <w:pStyle w:val="Smlouva-slo"/>
        <w:numPr>
          <w:ilvl w:val="1"/>
          <w:numId w:val="21"/>
        </w:numPr>
        <w:spacing w:before="0" w:line="276" w:lineRule="auto"/>
        <w:rPr>
          <w:szCs w:val="24"/>
        </w:rPr>
      </w:pPr>
      <w:r w:rsidRPr="00DB2304">
        <w:rPr>
          <w:szCs w:val="24"/>
        </w:rPr>
        <w:t xml:space="preserve">Zařízení staveniště zabezpečuje zhotovitel v souladu se svými potřebami, dokumentací předanou objednatelem a s požadavky objednatele. </w:t>
      </w:r>
    </w:p>
    <w:p w14:paraId="6AB7F483" w14:textId="77777777" w:rsidR="00A47A12" w:rsidRPr="00DB2304" w:rsidRDefault="00A47A12" w:rsidP="00A47A12">
      <w:pPr>
        <w:pStyle w:val="Smlouva-slo"/>
        <w:spacing w:before="0" w:line="276" w:lineRule="auto"/>
        <w:rPr>
          <w:szCs w:val="24"/>
        </w:rPr>
      </w:pPr>
    </w:p>
    <w:p w14:paraId="306BFE69" w14:textId="4B991B49" w:rsidR="0067597B" w:rsidRPr="00DB2304" w:rsidRDefault="00BF1A55" w:rsidP="00DB2304">
      <w:pPr>
        <w:pStyle w:val="Smlouva-slo"/>
        <w:numPr>
          <w:ilvl w:val="1"/>
          <w:numId w:val="21"/>
        </w:numPr>
        <w:spacing w:before="0" w:line="276" w:lineRule="auto"/>
        <w:rPr>
          <w:szCs w:val="24"/>
        </w:rPr>
      </w:pPr>
      <w:r>
        <w:rPr>
          <w:szCs w:val="24"/>
        </w:rPr>
        <w:t>Zhotovitel</w:t>
      </w:r>
      <w:r w:rsidR="0067597B" w:rsidRPr="00DB2304">
        <w:rPr>
          <w:szCs w:val="24"/>
        </w:rPr>
        <w:t xml:space="preserve"> je povinen zajistit</w:t>
      </w:r>
      <w:r w:rsidR="001233C2" w:rsidRPr="00DB2304">
        <w:rPr>
          <w:szCs w:val="24"/>
        </w:rPr>
        <w:t>,</w:t>
      </w:r>
      <w:r w:rsidR="0067597B" w:rsidRPr="00DB2304">
        <w:rPr>
          <w:szCs w:val="24"/>
        </w:rPr>
        <w:t xml:space="preserve"> v rámci zařízení staveniště</w:t>
      </w:r>
      <w:r w:rsidR="001233C2" w:rsidRPr="00DB2304">
        <w:rPr>
          <w:szCs w:val="24"/>
        </w:rPr>
        <w:t>,</w:t>
      </w:r>
      <w:r w:rsidR="0067597B" w:rsidRPr="00DB2304">
        <w:rPr>
          <w:szCs w:val="24"/>
        </w:rPr>
        <w:t xml:space="preserve"> podmínky pro výkon funkce autorského dozoru projektanta a technického dozoru stavebníka, případně činnost </w:t>
      </w:r>
      <w:r w:rsidR="0067597B" w:rsidRPr="006F6B1E">
        <w:rPr>
          <w:szCs w:val="24"/>
        </w:rPr>
        <w:t>koordinátora bezpečnosti a ochrany zdraví při práci na staveništi,</w:t>
      </w:r>
      <w:r w:rsidR="003C02EF" w:rsidRPr="006F6B1E">
        <w:rPr>
          <w:szCs w:val="24"/>
        </w:rPr>
        <w:t xml:space="preserve"> pokud to stanoví jiný právní předpis,</w:t>
      </w:r>
      <w:r w:rsidR="0067597B" w:rsidRPr="006F6B1E">
        <w:rPr>
          <w:szCs w:val="24"/>
        </w:rPr>
        <w:t xml:space="preserve"> a to v přiměřeném rozsahu, zejména po dobu realizace díla musí být v</w:t>
      </w:r>
      <w:r w:rsidR="0067597B" w:rsidRPr="00DB2304">
        <w:rPr>
          <w:szCs w:val="24"/>
        </w:rPr>
        <w:t xml:space="preserve"> pracovní době, zajištěny prostory a pracovní místo se stolem a židlí pro kontrolní orgány stavby k provádění zápisů ve stavebním deníku a k dalším nutným úkonům.</w:t>
      </w:r>
    </w:p>
    <w:p w14:paraId="3A0BBE8A" w14:textId="77777777" w:rsidR="0067597B" w:rsidRPr="00DB2304" w:rsidRDefault="0067597B" w:rsidP="00DB2304">
      <w:pPr>
        <w:spacing w:line="276" w:lineRule="auto"/>
        <w:ind w:left="709" w:hanging="709"/>
        <w:jc w:val="both"/>
        <w:rPr>
          <w:rFonts w:ascii="Times New Roman" w:hAnsi="Times New Roman"/>
          <w:i/>
          <w:iCs/>
          <w:sz w:val="24"/>
          <w:szCs w:val="24"/>
        </w:rPr>
      </w:pPr>
    </w:p>
    <w:p w14:paraId="6F99770B" w14:textId="2B212514" w:rsidR="0067597B" w:rsidRPr="00DB2304" w:rsidRDefault="0067597B" w:rsidP="00DB2304">
      <w:pPr>
        <w:pStyle w:val="Smlouva-slo"/>
        <w:numPr>
          <w:ilvl w:val="1"/>
          <w:numId w:val="21"/>
        </w:numPr>
        <w:spacing w:before="0" w:line="276" w:lineRule="auto"/>
        <w:rPr>
          <w:szCs w:val="24"/>
        </w:rPr>
      </w:pPr>
      <w:r w:rsidRPr="00DB2304">
        <w:rPr>
          <w:szCs w:val="24"/>
        </w:rPr>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dodáním, předáním dokladů ke kolaudačnímu řízení, dokladů o předepsaných zkouškách a revizích</w:t>
      </w:r>
      <w:r w:rsidRPr="00DA72FD">
        <w:rPr>
          <w:color w:val="FF0000"/>
          <w:szCs w:val="24"/>
        </w:rPr>
        <w:t xml:space="preserve"> </w:t>
      </w:r>
      <w:r w:rsidRPr="00DB2304">
        <w:rPr>
          <w:szCs w:val="24"/>
        </w:rPr>
        <w:t>v požadované formě</w:t>
      </w:r>
      <w:r w:rsidR="00EF0014">
        <w:rPr>
          <w:szCs w:val="24"/>
        </w:rPr>
        <w:t>, předáním geodetického zaměření skutečného provedení díla v</w:t>
      </w:r>
      <w:r w:rsidRPr="00DB2304">
        <w:rPr>
          <w:szCs w:val="24"/>
        </w:rPr>
        <w:t xml:space="preserve"> požadovaném počtu, předáním listiny o záruce za odstranění vad a odstraněním všech vad a nedodělků.</w:t>
      </w:r>
    </w:p>
    <w:p w14:paraId="2C31D6F1" w14:textId="531B2137" w:rsidR="0067597B" w:rsidRPr="00DB2304" w:rsidRDefault="0067597B" w:rsidP="00DB2304">
      <w:pPr>
        <w:spacing w:line="276" w:lineRule="auto"/>
        <w:jc w:val="both"/>
        <w:rPr>
          <w:rFonts w:ascii="Times New Roman" w:hAnsi="Times New Roman"/>
          <w:sz w:val="24"/>
          <w:szCs w:val="24"/>
        </w:rPr>
      </w:pPr>
    </w:p>
    <w:p w14:paraId="5953BACB" w14:textId="66612E0D" w:rsidR="0067597B" w:rsidRDefault="0067597B" w:rsidP="00DB2304">
      <w:pPr>
        <w:pStyle w:val="Smlouva-slo"/>
        <w:numPr>
          <w:ilvl w:val="1"/>
          <w:numId w:val="21"/>
        </w:numPr>
        <w:spacing w:before="0" w:line="276" w:lineRule="auto"/>
        <w:rPr>
          <w:szCs w:val="24"/>
        </w:rPr>
      </w:pPr>
      <w:r w:rsidRPr="006F6B36">
        <w:rPr>
          <w:szCs w:val="24"/>
        </w:rPr>
        <w:lastRenderedPageBreak/>
        <w:t>Zhotovitel prohlašuje, že mu při podpisu této smlouvy byl</w:t>
      </w:r>
      <w:r w:rsidR="00F126DE" w:rsidRPr="006F6B36">
        <w:rPr>
          <w:szCs w:val="24"/>
        </w:rPr>
        <w:t>y</w:t>
      </w:r>
      <w:r w:rsidRPr="006F6B36">
        <w:rPr>
          <w:szCs w:val="24"/>
        </w:rPr>
        <w:t xml:space="preserve"> předán</w:t>
      </w:r>
      <w:r w:rsidR="00F126DE" w:rsidRPr="006F6B36">
        <w:rPr>
          <w:szCs w:val="24"/>
        </w:rPr>
        <w:t>y projektové dokumentace definované</w:t>
      </w:r>
      <w:r w:rsidRPr="006F6B36">
        <w:rPr>
          <w:szCs w:val="24"/>
        </w:rPr>
        <w:t xml:space="preserve"> v čl. 1.</w:t>
      </w:r>
      <w:r w:rsidR="00294529" w:rsidRPr="006F6B36">
        <w:rPr>
          <w:szCs w:val="24"/>
        </w:rPr>
        <w:t>, odst. 1.3 této smlouvy</w:t>
      </w:r>
      <w:r w:rsidRPr="006F6B36">
        <w:rPr>
          <w:szCs w:val="24"/>
        </w:rPr>
        <w:t>. Zhotovitel přijímá projektov</w:t>
      </w:r>
      <w:r w:rsidR="00570524" w:rsidRPr="006F6B36">
        <w:rPr>
          <w:szCs w:val="24"/>
        </w:rPr>
        <w:t>é</w:t>
      </w:r>
      <w:r w:rsidRPr="006F6B36">
        <w:rPr>
          <w:szCs w:val="24"/>
        </w:rPr>
        <w:t xml:space="preserve"> dokumentac</w:t>
      </w:r>
      <w:r w:rsidR="00570524" w:rsidRPr="006F6B36">
        <w:rPr>
          <w:szCs w:val="24"/>
        </w:rPr>
        <w:t>e</w:t>
      </w:r>
      <w:r w:rsidRPr="006F6B36">
        <w:rPr>
          <w:szCs w:val="24"/>
        </w:rPr>
        <w:t xml:space="preserve"> jako dostatečn</w:t>
      </w:r>
      <w:r w:rsidR="00570524" w:rsidRPr="006F6B36">
        <w:rPr>
          <w:szCs w:val="24"/>
        </w:rPr>
        <w:t>é</w:t>
      </w:r>
      <w:r w:rsidRPr="006F6B36">
        <w:rPr>
          <w:szCs w:val="24"/>
        </w:rPr>
        <w:t xml:space="preserve"> pro </w:t>
      </w:r>
      <w:r w:rsidR="00570524" w:rsidRPr="006F6B36">
        <w:rPr>
          <w:szCs w:val="24"/>
        </w:rPr>
        <w:t>realizaci stavby a souhlasí s nimi</w:t>
      </w:r>
      <w:r w:rsidRPr="006F6B36">
        <w:rPr>
          <w:szCs w:val="24"/>
        </w:rPr>
        <w:t>. Zhotovitel prohlašuje a potvrzuje, že se s výše uvedenými dokumenty vymezující dílo v plném rozsahu seznámil a že jsou mu známy technické, kvalitativní, kvantitativní i jiné podmínky nezbytné k realizaci díla a disponuje takovými odbornými znalostmi, zkušenostmi a kapacitami, které jsou k provedení díla nezbytné. Zhotovitel se zavazuje v případě, že by v rámci realizace stavby zjistil vady a nedostatky projektov</w:t>
      </w:r>
      <w:r w:rsidR="00570524" w:rsidRPr="006F6B36">
        <w:rPr>
          <w:szCs w:val="24"/>
        </w:rPr>
        <w:t>ých dokumentací</w:t>
      </w:r>
      <w:r w:rsidRPr="006F6B36">
        <w:rPr>
          <w:szCs w:val="24"/>
        </w:rPr>
        <w:t>, které by měl</w:t>
      </w:r>
      <w:r w:rsidR="001233C2" w:rsidRPr="006F6B36">
        <w:rPr>
          <w:szCs w:val="24"/>
        </w:rPr>
        <w:t>y</w:t>
      </w:r>
      <w:r w:rsidRPr="006F6B36">
        <w:rPr>
          <w:szCs w:val="24"/>
        </w:rPr>
        <w:t xml:space="preserve"> vliv na předmět nebo cenu díla, upozornit objednatele bez zbytečného odkladu na</w:t>
      </w:r>
      <w:r w:rsidRPr="00DB2304">
        <w:rPr>
          <w:szCs w:val="24"/>
        </w:rPr>
        <w:t xml:space="preserve"> tyto vady či nedostatky a ve lhůtě tří dnů od upozornění předat objednateli seznam těchto nedostatků včetně návrhů na jejich odstranění a včetně vymezení dopadu na předmět a cenu díla. </w:t>
      </w:r>
    </w:p>
    <w:p w14:paraId="2904F15D" w14:textId="77777777" w:rsidR="0096065E" w:rsidRDefault="0096065E" w:rsidP="0096065E">
      <w:pPr>
        <w:pStyle w:val="Odstavecseseznamem"/>
      </w:pPr>
    </w:p>
    <w:p w14:paraId="02023055" w14:textId="7D2D928F" w:rsidR="0096065E" w:rsidRPr="00DB2304" w:rsidRDefault="00E64FF8" w:rsidP="00DB2304">
      <w:pPr>
        <w:pStyle w:val="Smlouva-slo"/>
        <w:numPr>
          <w:ilvl w:val="1"/>
          <w:numId w:val="21"/>
        </w:numPr>
        <w:spacing w:before="0" w:line="276" w:lineRule="auto"/>
        <w:rPr>
          <w:szCs w:val="24"/>
        </w:rPr>
      </w:pPr>
      <w:r>
        <w:t xml:space="preserve">Odborně způsobilá osoba zhotovitele </w:t>
      </w:r>
      <w:r w:rsidRPr="002F07C3">
        <w:rPr>
          <w:rFonts w:cs="Calibri"/>
        </w:rPr>
        <w:t>zkontrol</w:t>
      </w:r>
      <w:r>
        <w:rPr>
          <w:rFonts w:cs="Calibri"/>
        </w:rPr>
        <w:t xml:space="preserve">uje </w:t>
      </w:r>
      <w:r w:rsidRPr="002F07C3">
        <w:rPr>
          <w:rFonts w:cs="Calibri"/>
        </w:rPr>
        <w:t xml:space="preserve">technickou část předané dokumentace nejpozději před zahájením prací na </w:t>
      </w:r>
      <w:r>
        <w:rPr>
          <w:rFonts w:cs="Calibri"/>
        </w:rPr>
        <w:t>příslušné části díla a upozorní</w:t>
      </w:r>
      <w:r w:rsidRPr="002F07C3">
        <w:rPr>
          <w:rFonts w:cs="Calibri"/>
        </w:rPr>
        <w:t xml:space="preserve"> objednatele bez zbytečného odkladu na zjištěné zjevné vady a nedostatky. </w:t>
      </w:r>
      <w:r w:rsidRPr="00CE7B57">
        <w:rPr>
          <w:rFonts w:cs="Calibri"/>
          <w:b/>
        </w:rPr>
        <w:t>Touto kontrolou není dotčena odpovědnost objednatele za správnost předané dokumentace.</w:t>
      </w:r>
      <w:r w:rsidRPr="002F07C3">
        <w:rPr>
          <w:rFonts w:cs="Calibri"/>
        </w:rPr>
        <w:t xml:space="preserve"> Případný soupis zjištěných vad a nedostatků předané dokumentace včetně návrhů na jejich odstranění a dopadem na předmět </w:t>
      </w:r>
      <w:r>
        <w:rPr>
          <w:rFonts w:cs="Calibri"/>
        </w:rPr>
        <w:t xml:space="preserve">a </w:t>
      </w:r>
      <w:r w:rsidRPr="002F07C3">
        <w:rPr>
          <w:rFonts w:cs="Calibri"/>
        </w:rPr>
        <w:t>cenu díla zhotovitel předá objednateli.</w:t>
      </w:r>
    </w:p>
    <w:p w14:paraId="1EE92A03" w14:textId="77777777" w:rsidR="0067597B" w:rsidRPr="00DB2304" w:rsidRDefault="0067597B" w:rsidP="00DB2304">
      <w:pPr>
        <w:spacing w:line="276" w:lineRule="auto"/>
        <w:ind w:left="709" w:hanging="709"/>
        <w:jc w:val="both"/>
        <w:rPr>
          <w:rFonts w:ascii="Times New Roman" w:hAnsi="Times New Roman"/>
          <w:sz w:val="24"/>
          <w:szCs w:val="24"/>
        </w:rPr>
      </w:pPr>
    </w:p>
    <w:p w14:paraId="71FD760D" w14:textId="14356CF3" w:rsidR="0067597B" w:rsidRPr="00DB2304" w:rsidRDefault="0067597B" w:rsidP="00DB2304">
      <w:pPr>
        <w:pStyle w:val="Smlouva-slo"/>
        <w:numPr>
          <w:ilvl w:val="1"/>
          <w:numId w:val="21"/>
        </w:numPr>
        <w:spacing w:before="0" w:line="276" w:lineRule="auto"/>
        <w:rPr>
          <w:rStyle w:val="slostrnky"/>
          <w:szCs w:val="24"/>
        </w:rPr>
      </w:pPr>
      <w:r w:rsidRPr="00DB2304">
        <w:rPr>
          <w:rStyle w:val="slostrnky"/>
          <w:szCs w:val="24"/>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23A6BD12" w14:textId="77777777" w:rsidR="000A21DD" w:rsidRDefault="000A21DD" w:rsidP="00DB2304">
      <w:pPr>
        <w:pStyle w:val="Smlouva-slo"/>
        <w:spacing w:before="0" w:line="276" w:lineRule="auto"/>
        <w:ind w:left="709"/>
        <w:rPr>
          <w:rStyle w:val="slostrnky"/>
          <w:szCs w:val="24"/>
        </w:rPr>
      </w:pPr>
    </w:p>
    <w:p w14:paraId="40509C46" w14:textId="6231294D" w:rsidR="0067597B" w:rsidRPr="00EF0014" w:rsidRDefault="0067597B" w:rsidP="00EF0014">
      <w:pPr>
        <w:pStyle w:val="Smlouva-slo"/>
        <w:numPr>
          <w:ilvl w:val="1"/>
          <w:numId w:val="21"/>
        </w:numPr>
        <w:spacing w:before="0" w:line="276" w:lineRule="auto"/>
        <w:ind w:left="426" w:hanging="426"/>
        <w:rPr>
          <w:szCs w:val="24"/>
        </w:rPr>
      </w:pPr>
      <w:r w:rsidRPr="00DB2304">
        <w:rPr>
          <w:szCs w:val="24"/>
        </w:rPr>
        <w:t>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a/nebo investorské nebo dodavatelské dokumentace. Takto sem zejména náleží veškeré atesty, certifikáty, návody k použití v</w:t>
      </w:r>
      <w:r w:rsidR="00501E43">
        <w:rPr>
          <w:szCs w:val="24"/>
        </w:rPr>
        <w:t> </w:t>
      </w:r>
      <w:r w:rsidRPr="00DB2304">
        <w:rPr>
          <w:szCs w:val="24"/>
        </w:rPr>
        <w:t>českém</w:t>
      </w:r>
      <w:r w:rsidR="00501E43">
        <w:rPr>
          <w:szCs w:val="24"/>
        </w:rPr>
        <w:t xml:space="preserve"> jazyce</w:t>
      </w:r>
      <w:r w:rsidRPr="00DB2304">
        <w:rPr>
          <w:szCs w:val="24"/>
        </w:rPr>
        <w:t>, záruční listy, revize, zkoušky a výsledky měření (průběžných i konečných), prohlášení, výrobní a dílenská dokumentace. V pochybnostech se má za to, že doklad do dokladové části díla (z hlediska její kompletnosti) náleží.</w:t>
      </w:r>
    </w:p>
    <w:p w14:paraId="37AAC8F4" w14:textId="77777777" w:rsidR="00A47A12" w:rsidRPr="00A47A12" w:rsidRDefault="00A47A12" w:rsidP="00A47A12">
      <w:pPr>
        <w:spacing w:line="276" w:lineRule="auto"/>
        <w:rPr>
          <w:rFonts w:ascii="Times New Roman" w:hAnsi="Times New Roman"/>
        </w:rPr>
      </w:pPr>
    </w:p>
    <w:p w14:paraId="39674065" w14:textId="5614358A" w:rsidR="006F6B1E" w:rsidRPr="006F6B36" w:rsidRDefault="006F6B36" w:rsidP="006F6B1E">
      <w:pPr>
        <w:pStyle w:val="Smlouva-slo"/>
        <w:numPr>
          <w:ilvl w:val="1"/>
          <w:numId w:val="21"/>
        </w:numPr>
        <w:spacing w:before="0" w:line="276" w:lineRule="auto"/>
        <w:rPr>
          <w:bCs/>
        </w:rPr>
      </w:pPr>
      <w:r w:rsidRPr="006F6B36">
        <w:rPr>
          <w:bCs/>
        </w:rPr>
        <w:t xml:space="preserve">Místem plnění se rozumí provedení stavebních prací - Sportovní areál Holice, nacházející se na adrese </w:t>
      </w:r>
      <w:r w:rsidRPr="006F6B36">
        <w:t>Holice – Stadion Dukelská</w:t>
      </w:r>
      <w:r w:rsidRPr="006F6B36">
        <w:rPr>
          <w:bCs/>
        </w:rPr>
        <w:t xml:space="preserve">, parcelní číslo </w:t>
      </w:r>
      <w:r w:rsidRPr="006F6B36">
        <w:t>1724/19, 1724/20, 1724/4, 1724/30 1723/2, 1725/23, 1725/18k.ú. Holice. Objekty a pozemky jsou ve vlastnictví Města Holice.</w:t>
      </w:r>
    </w:p>
    <w:p w14:paraId="571CC9E5" w14:textId="77777777" w:rsidR="00A12810" w:rsidRPr="006F6B36" w:rsidRDefault="00A12810" w:rsidP="00DB2304">
      <w:pPr>
        <w:spacing w:line="276" w:lineRule="auto"/>
        <w:ind w:left="709" w:hanging="709"/>
        <w:jc w:val="both"/>
        <w:rPr>
          <w:rFonts w:ascii="Times New Roman" w:hAnsi="Times New Roman"/>
          <w:strike/>
          <w:sz w:val="24"/>
          <w:szCs w:val="24"/>
        </w:rPr>
      </w:pPr>
    </w:p>
    <w:p w14:paraId="067A47B6" w14:textId="77777777" w:rsidR="00A12810" w:rsidRDefault="00A12810" w:rsidP="00DB2304">
      <w:pPr>
        <w:spacing w:line="276" w:lineRule="auto"/>
        <w:ind w:left="709" w:hanging="709"/>
        <w:jc w:val="both"/>
        <w:rPr>
          <w:rFonts w:ascii="Times New Roman" w:hAnsi="Times New Roman"/>
          <w:strike/>
          <w:sz w:val="24"/>
          <w:szCs w:val="24"/>
        </w:rPr>
      </w:pPr>
    </w:p>
    <w:p w14:paraId="114F1B87" w14:textId="77777777" w:rsidR="006F6B36" w:rsidRDefault="006F6B36" w:rsidP="00DB2304">
      <w:pPr>
        <w:spacing w:line="276" w:lineRule="auto"/>
        <w:ind w:left="709" w:hanging="709"/>
        <w:jc w:val="both"/>
        <w:rPr>
          <w:rFonts w:ascii="Times New Roman" w:hAnsi="Times New Roman"/>
          <w:strike/>
          <w:sz w:val="24"/>
          <w:szCs w:val="24"/>
        </w:rPr>
      </w:pPr>
    </w:p>
    <w:p w14:paraId="2D216A10" w14:textId="6466E39C" w:rsidR="001D474E"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lastRenderedPageBreak/>
        <w:t>III.</w:t>
      </w:r>
    </w:p>
    <w:p w14:paraId="66C1B352"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Doba plnění</w:t>
      </w:r>
    </w:p>
    <w:p w14:paraId="5A36BAA7" w14:textId="77777777" w:rsidR="00F01D97" w:rsidRPr="00DB2304" w:rsidRDefault="00F01D97" w:rsidP="00DB2304">
      <w:pPr>
        <w:spacing w:line="276" w:lineRule="auto"/>
        <w:jc w:val="center"/>
        <w:rPr>
          <w:rFonts w:ascii="Times New Roman" w:hAnsi="Times New Roman"/>
          <w:b/>
          <w:sz w:val="24"/>
          <w:szCs w:val="24"/>
          <w:vertAlign w:val="subscript"/>
        </w:rPr>
      </w:pPr>
    </w:p>
    <w:p w14:paraId="3009466E" w14:textId="38709717"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rPr>
        <w:t xml:space="preserve">Staveniště bude předáno a </w:t>
      </w:r>
      <w:r w:rsidRPr="00DB2304">
        <w:rPr>
          <w:rFonts w:ascii="Times New Roman" w:hAnsi="Times New Roman" w:cs="Times New Roman"/>
          <w:color w:val="auto"/>
        </w:rPr>
        <w:t xml:space="preserve">převzato </w:t>
      </w:r>
      <w:r w:rsidR="00E94B21" w:rsidRPr="00DB2304">
        <w:rPr>
          <w:rFonts w:ascii="Times New Roman" w:hAnsi="Times New Roman" w:cs="Times New Roman"/>
          <w:b/>
          <w:color w:val="auto"/>
        </w:rPr>
        <w:t>do 5-ti kalendářních dnů od nabytí účinnosti této smlouvy.</w:t>
      </w:r>
      <w:r w:rsidRPr="00DB2304">
        <w:rPr>
          <w:rFonts w:ascii="Times New Roman" w:hAnsi="Times New Roman" w:cs="Times New Roman"/>
          <w:color w:val="auto"/>
        </w:rPr>
        <w:t xml:space="preserve"> </w:t>
      </w:r>
    </w:p>
    <w:p w14:paraId="6EDFA42D" w14:textId="77777777" w:rsidR="0080456F" w:rsidRPr="00DB2304" w:rsidRDefault="0080456F" w:rsidP="00DB2304">
      <w:pPr>
        <w:pStyle w:val="Odstavecseseznamem"/>
        <w:spacing w:line="276" w:lineRule="auto"/>
        <w:ind w:left="360"/>
        <w:jc w:val="both"/>
        <w:rPr>
          <w:rFonts w:ascii="Times New Roman" w:hAnsi="Times New Roman" w:cs="Times New Roman"/>
          <w:color w:val="auto"/>
        </w:rPr>
      </w:pPr>
    </w:p>
    <w:p w14:paraId="14AA57B9" w14:textId="149ABFB4"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color w:val="auto"/>
        </w:rPr>
        <w:t>Zhotovitel se zavazuje zahájit práce</w:t>
      </w:r>
      <w:r w:rsidR="00E94B21" w:rsidRPr="00DB2304">
        <w:rPr>
          <w:rFonts w:ascii="Times New Roman" w:hAnsi="Times New Roman" w:cs="Times New Roman"/>
          <w:color w:val="auto"/>
        </w:rPr>
        <w:t xml:space="preserve"> </w:t>
      </w:r>
      <w:r w:rsidR="00E94B21" w:rsidRPr="00DB2304">
        <w:rPr>
          <w:rFonts w:ascii="Times New Roman" w:hAnsi="Times New Roman" w:cs="Times New Roman"/>
          <w:b/>
          <w:color w:val="auto"/>
        </w:rPr>
        <w:t xml:space="preserve">bez zbytečného odkladu po </w:t>
      </w:r>
      <w:r w:rsidRPr="00DB2304">
        <w:rPr>
          <w:rFonts w:ascii="Times New Roman" w:hAnsi="Times New Roman" w:cs="Times New Roman"/>
          <w:b/>
          <w:color w:val="auto"/>
        </w:rPr>
        <w:t xml:space="preserve">předání </w:t>
      </w:r>
      <w:r w:rsidRPr="00DB2304">
        <w:rPr>
          <w:rFonts w:ascii="Times New Roman" w:hAnsi="Times New Roman" w:cs="Times New Roman"/>
          <w:b/>
        </w:rPr>
        <w:t>staveniště.</w:t>
      </w:r>
    </w:p>
    <w:p w14:paraId="65F413F8" w14:textId="77777777" w:rsidR="0080456F" w:rsidRPr="00DB2304" w:rsidRDefault="0080456F" w:rsidP="00DB2304">
      <w:pPr>
        <w:pStyle w:val="Odstavecseseznamem"/>
        <w:spacing w:line="276" w:lineRule="auto"/>
        <w:rPr>
          <w:rFonts w:ascii="Times New Roman" w:hAnsi="Times New Roman" w:cs="Times New Roman"/>
          <w:color w:val="FF0000"/>
        </w:rPr>
      </w:pPr>
    </w:p>
    <w:p w14:paraId="57C79E58" w14:textId="391C90CF"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 xml:space="preserve">Zhotovitel se zavazuje provést a protokolárně předat řádně dokončené dílo v celém rozsahu </w:t>
      </w:r>
      <w:r w:rsidR="00212DCE" w:rsidRPr="00DB2304">
        <w:rPr>
          <w:rFonts w:ascii="Times New Roman" w:hAnsi="Times New Roman" w:cs="Times New Roman"/>
          <w:color w:val="auto"/>
        </w:rPr>
        <w:t xml:space="preserve">včetně vyzkoušení díla tj. provedení předepsaných nebo dohodnutých zkoušek a zaškolení </w:t>
      </w:r>
      <w:r w:rsidR="004F3C25" w:rsidRPr="00DB2304">
        <w:rPr>
          <w:rFonts w:ascii="Times New Roman" w:hAnsi="Times New Roman" w:cs="Times New Roman"/>
          <w:color w:val="auto"/>
        </w:rPr>
        <w:t>osob určených zadavatelem</w:t>
      </w:r>
      <w:r w:rsidR="00D80199" w:rsidRPr="00DB2304">
        <w:rPr>
          <w:rFonts w:ascii="Times New Roman" w:hAnsi="Times New Roman" w:cs="Times New Roman"/>
          <w:color w:val="auto"/>
        </w:rPr>
        <w:t xml:space="preserve">, </w:t>
      </w:r>
      <w:r w:rsidR="00D80199" w:rsidRPr="00DB2304">
        <w:rPr>
          <w:rFonts w:ascii="Times New Roman" w:hAnsi="Times New Roman" w:cs="Times New Roman"/>
          <w:b/>
          <w:color w:val="auto"/>
        </w:rPr>
        <w:t>nejpozději do</w:t>
      </w:r>
      <w:r w:rsidR="00D80199" w:rsidRPr="00294529">
        <w:rPr>
          <w:rFonts w:ascii="Times New Roman" w:hAnsi="Times New Roman" w:cs="Times New Roman"/>
          <w:b/>
          <w:color w:val="auto"/>
        </w:rPr>
        <w:t xml:space="preserve"> </w:t>
      </w:r>
      <w:r w:rsidR="006F6B36">
        <w:rPr>
          <w:rFonts w:ascii="Times New Roman" w:hAnsi="Times New Roman" w:cs="Times New Roman"/>
          <w:b/>
          <w:color w:val="auto"/>
        </w:rPr>
        <w:t>30. 04. 2019</w:t>
      </w:r>
      <w:r w:rsidR="00212DCE" w:rsidRPr="00DB2304">
        <w:rPr>
          <w:rFonts w:ascii="Times New Roman" w:hAnsi="Times New Roman" w:cs="Times New Roman"/>
          <w:color w:val="auto"/>
        </w:rPr>
        <w:t xml:space="preserve">. </w:t>
      </w:r>
    </w:p>
    <w:p w14:paraId="1F342FAF" w14:textId="77777777" w:rsidR="008E7B8D" w:rsidRDefault="008E7B8D" w:rsidP="00F442EC">
      <w:pPr>
        <w:spacing w:line="276" w:lineRule="auto"/>
        <w:rPr>
          <w:rFonts w:ascii="Times New Roman" w:hAnsi="Times New Roman"/>
        </w:rPr>
      </w:pPr>
    </w:p>
    <w:p w14:paraId="26B26DE4" w14:textId="01E81AC9" w:rsidR="00F442EC" w:rsidRPr="003D5516" w:rsidRDefault="00F442EC" w:rsidP="00F442EC">
      <w:pPr>
        <w:pStyle w:val="Odstavecseseznamem"/>
        <w:numPr>
          <w:ilvl w:val="1"/>
          <w:numId w:val="23"/>
        </w:numPr>
        <w:spacing w:line="276" w:lineRule="auto"/>
        <w:jc w:val="both"/>
        <w:rPr>
          <w:rFonts w:ascii="Times New Roman" w:hAnsi="Times New Roman" w:cs="Times New Roman"/>
          <w:color w:val="auto"/>
        </w:rPr>
      </w:pPr>
      <w:r w:rsidRPr="003D5516">
        <w:rPr>
          <w:rFonts w:ascii="Times New Roman" w:hAnsi="Times New Roman" w:cs="Times New Roman"/>
          <w:color w:val="auto"/>
        </w:rPr>
        <w:t>Realizace zakázky</w:t>
      </w:r>
      <w:r w:rsidR="003D5516">
        <w:rPr>
          <w:rFonts w:ascii="Times New Roman" w:hAnsi="Times New Roman" w:cs="Times New Roman"/>
          <w:color w:val="auto"/>
        </w:rPr>
        <w:t xml:space="preserve"> </w:t>
      </w:r>
      <w:r w:rsidR="003D5516" w:rsidRPr="003D5516">
        <w:rPr>
          <w:rFonts w:ascii="Times New Roman" w:hAnsi="Times New Roman" w:cs="Times New Roman"/>
          <w:color w:val="auto"/>
        </w:rPr>
        <w:t>bude</w:t>
      </w:r>
      <w:r w:rsidRPr="003D5516">
        <w:rPr>
          <w:rFonts w:ascii="Times New Roman" w:hAnsi="Times New Roman" w:cs="Times New Roman"/>
          <w:color w:val="auto"/>
        </w:rPr>
        <w:t xml:space="preserve"> </w:t>
      </w:r>
      <w:r w:rsidR="003D5516">
        <w:rPr>
          <w:rFonts w:ascii="Times New Roman" w:hAnsi="Times New Roman" w:cs="Times New Roman"/>
          <w:color w:val="auto"/>
        </w:rPr>
        <w:t>probíhat následovně</w:t>
      </w:r>
      <w:r w:rsidRPr="003D5516">
        <w:rPr>
          <w:rFonts w:ascii="Times New Roman" w:hAnsi="Times New Roman" w:cs="Times New Roman"/>
          <w:color w:val="auto"/>
        </w:rPr>
        <w:t>:</w:t>
      </w:r>
    </w:p>
    <w:p w14:paraId="644CA756" w14:textId="4AB85A80" w:rsidR="00F442EC" w:rsidRDefault="003D5516" w:rsidP="003D5516">
      <w:pPr>
        <w:pStyle w:val="Odstavecseseznamem"/>
        <w:numPr>
          <w:ilvl w:val="0"/>
          <w:numId w:val="47"/>
        </w:numPr>
        <w:spacing w:line="276" w:lineRule="auto"/>
        <w:jc w:val="both"/>
        <w:rPr>
          <w:rFonts w:ascii="Times New Roman" w:hAnsi="Times New Roman"/>
        </w:rPr>
      </w:pPr>
      <w:r w:rsidRPr="003D5516">
        <w:rPr>
          <w:rFonts w:ascii="Times New Roman" w:hAnsi="Times New Roman"/>
          <w:lang w:eastAsia="en-US"/>
        </w:rPr>
        <w:t xml:space="preserve">Zhotovitel je povinen koordinovat své práce se zhotovitelem zakázky atletických prvků na sportovním areálu Holice tak, aby neovlivnil časový harmonogram prací prováděných dodavatelem atletických prvků, především ve fázi </w:t>
      </w:r>
      <w:r w:rsidR="00B15BAB">
        <w:rPr>
          <w:rFonts w:ascii="Times New Roman" w:hAnsi="Times New Roman"/>
          <w:lang w:eastAsia="en-US"/>
        </w:rPr>
        <w:t xml:space="preserve">provádění </w:t>
      </w:r>
      <w:r w:rsidRPr="003D5516">
        <w:rPr>
          <w:rFonts w:ascii="Times New Roman" w:hAnsi="Times New Roman"/>
          <w:lang w:eastAsia="en-US"/>
        </w:rPr>
        <w:t>pokládky drenážního systému a potrubí dešťové kanalizace pod budoucí tartanovou plochou</w:t>
      </w:r>
      <w:r w:rsidR="00B15BAB">
        <w:rPr>
          <w:rFonts w:ascii="Times New Roman" w:hAnsi="Times New Roman"/>
          <w:lang w:eastAsia="en-US"/>
        </w:rPr>
        <w:t xml:space="preserve"> (předpokládaný termín provádění prací </w:t>
      </w:r>
      <w:r w:rsidR="00E17E6B">
        <w:rPr>
          <w:rFonts w:ascii="Times New Roman" w:hAnsi="Times New Roman"/>
          <w:lang w:eastAsia="en-US"/>
        </w:rPr>
        <w:t>srpen - září 2018</w:t>
      </w:r>
      <w:r w:rsidR="00AC52B9">
        <w:rPr>
          <w:rFonts w:ascii="Times New Roman" w:hAnsi="Times New Roman"/>
          <w:lang w:eastAsia="en-US"/>
        </w:rPr>
        <w:t xml:space="preserve"> - termín bude upřesněn při podpisu SoD</w:t>
      </w:r>
      <w:r w:rsidR="00E17E6B">
        <w:rPr>
          <w:rFonts w:ascii="Times New Roman" w:hAnsi="Times New Roman"/>
          <w:lang w:eastAsia="en-US"/>
        </w:rPr>
        <w:t>).</w:t>
      </w:r>
    </w:p>
    <w:p w14:paraId="6BBC77BD" w14:textId="12B861AA" w:rsidR="00F442EC" w:rsidRPr="003D5516" w:rsidRDefault="003D5516" w:rsidP="003D5516">
      <w:pPr>
        <w:pStyle w:val="Odstavecseseznamem"/>
        <w:numPr>
          <w:ilvl w:val="0"/>
          <w:numId w:val="47"/>
        </w:numPr>
        <w:spacing w:line="276" w:lineRule="auto"/>
        <w:jc w:val="both"/>
        <w:rPr>
          <w:rFonts w:ascii="Times New Roman" w:hAnsi="Times New Roman"/>
        </w:rPr>
      </w:pPr>
      <w:r w:rsidRPr="003D5516">
        <w:rPr>
          <w:rFonts w:ascii="Times New Roman" w:hAnsi="Times New Roman"/>
        </w:rPr>
        <w:t xml:space="preserve">Objekt </w:t>
      </w:r>
      <w:r w:rsidR="00F442EC" w:rsidRPr="003D5516">
        <w:rPr>
          <w:rFonts w:ascii="Times New Roman" w:hAnsi="Times New Roman"/>
        </w:rPr>
        <w:t xml:space="preserve">SO 06 musí být </w:t>
      </w:r>
      <w:r>
        <w:rPr>
          <w:rFonts w:ascii="Times New Roman" w:hAnsi="Times New Roman"/>
        </w:rPr>
        <w:t>dokončen nejpozději do konce roku 2018.</w:t>
      </w:r>
    </w:p>
    <w:p w14:paraId="384A8446" w14:textId="2F6C6843" w:rsidR="00F442EC" w:rsidRPr="003D5516" w:rsidRDefault="003D5516" w:rsidP="003D5516">
      <w:pPr>
        <w:pStyle w:val="Odstavecseseznamem"/>
        <w:numPr>
          <w:ilvl w:val="0"/>
          <w:numId w:val="47"/>
        </w:numPr>
        <w:spacing w:line="276" w:lineRule="auto"/>
        <w:jc w:val="both"/>
        <w:rPr>
          <w:rFonts w:ascii="Times New Roman" w:hAnsi="Times New Roman"/>
        </w:rPr>
      </w:pPr>
      <w:r>
        <w:rPr>
          <w:rFonts w:ascii="Times New Roman" w:hAnsi="Times New Roman"/>
        </w:rPr>
        <w:t xml:space="preserve">Terénní úpravy a ozelenění a finální předání díla nejpozději </w:t>
      </w:r>
      <w:r w:rsidR="00F442EC" w:rsidRPr="003D5516">
        <w:rPr>
          <w:rFonts w:ascii="Times New Roman" w:hAnsi="Times New Roman"/>
        </w:rPr>
        <w:t>do 30.</w:t>
      </w:r>
      <w:r w:rsidR="00B71F2E" w:rsidRPr="003D5516">
        <w:rPr>
          <w:rFonts w:ascii="Times New Roman" w:hAnsi="Times New Roman"/>
        </w:rPr>
        <w:t xml:space="preserve"> 0</w:t>
      </w:r>
      <w:r w:rsidR="00F442EC" w:rsidRPr="003D5516">
        <w:rPr>
          <w:rFonts w:ascii="Times New Roman" w:hAnsi="Times New Roman"/>
        </w:rPr>
        <w:t>4.</w:t>
      </w:r>
      <w:r w:rsidR="00B71F2E" w:rsidRPr="003D5516">
        <w:rPr>
          <w:rFonts w:ascii="Times New Roman" w:hAnsi="Times New Roman"/>
        </w:rPr>
        <w:t xml:space="preserve"> </w:t>
      </w:r>
      <w:r w:rsidR="00F442EC" w:rsidRPr="003D5516">
        <w:rPr>
          <w:rFonts w:ascii="Times New Roman" w:hAnsi="Times New Roman"/>
        </w:rPr>
        <w:t>2019</w:t>
      </w:r>
      <w:r w:rsidR="00B71F2E" w:rsidRPr="003D5516">
        <w:rPr>
          <w:rFonts w:ascii="Times New Roman" w:hAnsi="Times New Roman"/>
        </w:rPr>
        <w:t>.</w:t>
      </w:r>
    </w:p>
    <w:p w14:paraId="675E460E" w14:textId="77777777" w:rsidR="00F442EC" w:rsidRPr="00F442EC" w:rsidRDefault="00F442EC" w:rsidP="00F442EC">
      <w:pPr>
        <w:spacing w:line="276" w:lineRule="auto"/>
        <w:rPr>
          <w:rFonts w:ascii="Times New Roman" w:hAnsi="Times New Roman"/>
          <w:sz w:val="24"/>
          <w:szCs w:val="24"/>
        </w:rPr>
      </w:pPr>
    </w:p>
    <w:p w14:paraId="6021FB27" w14:textId="6911264E" w:rsidR="00A22B58" w:rsidRPr="00DB2304" w:rsidRDefault="00A22B58"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Zhotovitelem zpracovaný a objednatelem schválený řídící harmonogram realizace díla jednotlivých objektů je součástí této smlouvy jako příloha č. 2.</w:t>
      </w:r>
    </w:p>
    <w:p w14:paraId="122F7B6B" w14:textId="77777777" w:rsidR="00AC5F4F" w:rsidRPr="00DB2304" w:rsidRDefault="00AC5F4F" w:rsidP="00DB2304">
      <w:pPr>
        <w:pStyle w:val="Odstavecseseznamem"/>
        <w:spacing w:line="276" w:lineRule="auto"/>
        <w:ind w:left="360"/>
        <w:jc w:val="both"/>
        <w:rPr>
          <w:rFonts w:ascii="Times New Roman" w:hAnsi="Times New Roman" w:cs="Times New Roman"/>
          <w:color w:val="auto"/>
        </w:rPr>
      </w:pPr>
    </w:p>
    <w:p w14:paraId="7F6072AB" w14:textId="5207ACD3"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rPr>
        <w:t>Zhotovitel je povinen odstranit zařízení stave</w:t>
      </w:r>
      <w:r w:rsidR="00AC5F4F" w:rsidRPr="00DB2304">
        <w:rPr>
          <w:rFonts w:ascii="Times New Roman" w:hAnsi="Times New Roman" w:cs="Times New Roman"/>
        </w:rPr>
        <w:t>niště a vyklidit staveniště do 10</w:t>
      </w:r>
      <w:r w:rsidRPr="00DB2304">
        <w:rPr>
          <w:rFonts w:ascii="Times New Roman" w:hAnsi="Times New Roman" w:cs="Times New Roman"/>
        </w:rPr>
        <w:t>-ti dnů po předání a převzetí díla.</w:t>
      </w:r>
    </w:p>
    <w:p w14:paraId="321C11AB" w14:textId="77777777" w:rsidR="0080456F" w:rsidRPr="00DB2304" w:rsidRDefault="0080456F" w:rsidP="00DB2304">
      <w:pPr>
        <w:pStyle w:val="Odstavecseseznamem"/>
        <w:spacing w:line="276" w:lineRule="auto"/>
        <w:rPr>
          <w:rFonts w:ascii="Times New Roman" w:hAnsi="Times New Roman" w:cs="Times New Roman"/>
        </w:rPr>
      </w:pPr>
    </w:p>
    <w:p w14:paraId="79DEA4DC"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rPr>
        <w:t xml:space="preserve">Zhotovitel je povinen vyrozumět objednatele o případném ohrožení doby plnění a o všech skutečnostech, které mohou předmět plnění znemožnit. </w:t>
      </w:r>
    </w:p>
    <w:p w14:paraId="6D6780A8" w14:textId="77777777" w:rsidR="0080456F" w:rsidRPr="00DB2304" w:rsidRDefault="0080456F" w:rsidP="00DB2304">
      <w:pPr>
        <w:pStyle w:val="Odstavecseseznamem"/>
        <w:spacing w:line="276" w:lineRule="auto"/>
        <w:rPr>
          <w:rFonts w:ascii="Times New Roman" w:hAnsi="Times New Roman" w:cs="Times New Roman"/>
        </w:rPr>
      </w:pPr>
    </w:p>
    <w:p w14:paraId="36BFAD3C"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7265A88A" w14:textId="77777777" w:rsidR="0080456F" w:rsidRPr="00DB2304" w:rsidRDefault="0080456F" w:rsidP="00DB2304">
      <w:pPr>
        <w:pStyle w:val="Odstavecseseznamem"/>
        <w:spacing w:line="276" w:lineRule="auto"/>
        <w:rPr>
          <w:rFonts w:ascii="Times New Roman" w:hAnsi="Times New Roman" w:cs="Times New Roman"/>
          <w:color w:val="auto"/>
        </w:rPr>
      </w:pPr>
    </w:p>
    <w:p w14:paraId="40FFBCDB"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Doba plnění díla se po vzájemné dohodě může přiměřeně prodloužit z důvodu dlouhodobě nepříznivých klimatických podmínek, které by narušovaly technologické procesy prací. Na prodloužení nemá zhotovitel právní nárok. Nepříznivými klimatickými podmínkami se myslí takové, které jsou minimálně po dobu dvou týdnů výrazně horší, než je pro dané období z dlouhodobého hlediska obvyklé.</w:t>
      </w:r>
    </w:p>
    <w:p w14:paraId="2DFCE7D0" w14:textId="77777777" w:rsidR="0080456F" w:rsidRPr="00DB2304" w:rsidRDefault="0080456F" w:rsidP="00DB2304">
      <w:pPr>
        <w:pStyle w:val="Odstavecseseznamem"/>
        <w:spacing w:line="276" w:lineRule="auto"/>
        <w:rPr>
          <w:rFonts w:ascii="Times New Roman" w:hAnsi="Times New Roman" w:cs="Times New Roman"/>
          <w:color w:val="auto"/>
        </w:rPr>
      </w:pPr>
    </w:p>
    <w:p w14:paraId="5A55F0A0"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Doba plnění díla se dále přiměřeně prodlužuje při prodlení vzniklé v souvislosti s archeologickými nálezy.</w:t>
      </w:r>
    </w:p>
    <w:p w14:paraId="2DFD10B4" w14:textId="77777777" w:rsidR="0080456F" w:rsidRPr="00DB2304" w:rsidRDefault="0080456F" w:rsidP="00DB2304">
      <w:pPr>
        <w:pStyle w:val="Odstavecseseznamem"/>
        <w:spacing w:line="276" w:lineRule="auto"/>
        <w:rPr>
          <w:rFonts w:ascii="Times New Roman" w:hAnsi="Times New Roman" w:cs="Times New Roman"/>
        </w:rPr>
      </w:pPr>
    </w:p>
    <w:p w14:paraId="707989E4" w14:textId="77777777" w:rsidR="0080456F" w:rsidRPr="00DB2304" w:rsidRDefault="0080456F" w:rsidP="000869FE">
      <w:pPr>
        <w:pStyle w:val="Odstavecseseznamem"/>
        <w:numPr>
          <w:ilvl w:val="1"/>
          <w:numId w:val="23"/>
        </w:numPr>
        <w:spacing w:line="276" w:lineRule="auto"/>
        <w:ind w:left="426" w:hanging="426"/>
        <w:jc w:val="both"/>
        <w:rPr>
          <w:rFonts w:ascii="Times New Roman" w:hAnsi="Times New Roman" w:cs="Times New Roman"/>
        </w:rPr>
      </w:pPr>
      <w:r w:rsidRPr="00DB2304">
        <w:rPr>
          <w:rFonts w:ascii="Times New Roman" w:hAnsi="Times New Roman" w:cs="Times New Roman"/>
        </w:rPr>
        <w:t>Před započetím dalších prací vyhotoví smluvní strany zápis, ve kterém zhodnotí skutečný technický stav již provedených prací a určí rozsah jejich nezbytných úprav.</w:t>
      </w:r>
      <w:r w:rsidRPr="00DB2304">
        <w:rPr>
          <w:rFonts w:ascii="Times New Roman" w:hAnsi="Times New Roman" w:cs="Times New Roman"/>
          <w:b/>
          <w:bCs/>
        </w:rPr>
        <w:t xml:space="preserve"> </w:t>
      </w:r>
      <w:r w:rsidRPr="00DB2304">
        <w:rPr>
          <w:rFonts w:ascii="Times New Roman" w:hAnsi="Times New Roman" w:cs="Times New Roman"/>
          <w:bCs/>
        </w:rPr>
        <w:t>Přerušení prací z důvodů klimatických podmínek a opatření tímto vyvolaná nebudou důvodem k navýšení sjednané ceny díla.</w:t>
      </w:r>
    </w:p>
    <w:p w14:paraId="01ABF115" w14:textId="77777777" w:rsidR="0080456F" w:rsidRPr="00DB2304" w:rsidRDefault="0080456F" w:rsidP="00DB2304">
      <w:pPr>
        <w:pStyle w:val="Odstavecseseznamem"/>
        <w:spacing w:line="276" w:lineRule="auto"/>
        <w:rPr>
          <w:rFonts w:ascii="Times New Roman" w:hAnsi="Times New Roman" w:cs="Times New Roman"/>
        </w:rPr>
      </w:pPr>
    </w:p>
    <w:p w14:paraId="53D10CE5" w14:textId="50C7F25E" w:rsidR="00ED5BF3" w:rsidRPr="00DB2304" w:rsidRDefault="0080456F" w:rsidP="00DB2304">
      <w:pPr>
        <w:pStyle w:val="Odstavecseseznamem"/>
        <w:numPr>
          <w:ilvl w:val="1"/>
          <w:numId w:val="23"/>
        </w:numPr>
        <w:spacing w:line="276" w:lineRule="auto"/>
        <w:ind w:left="426" w:hanging="426"/>
        <w:jc w:val="both"/>
        <w:rPr>
          <w:rFonts w:ascii="Times New Roman" w:hAnsi="Times New Roman" w:cs="Times New Roman"/>
        </w:rPr>
      </w:pPr>
      <w:r w:rsidRPr="00DB2304">
        <w:rPr>
          <w:rFonts w:ascii="Times New Roman" w:hAnsi="Times New Roman" w:cs="Times New Roman"/>
        </w:rPr>
        <w:t xml:space="preserve">Zhotovitel splní svou povinnost provést dílo jeho řádným dokončením a předáním díla v předávacím řízení objednateli. Předávací řízení bude ukončeno protokolem o předání a převzetí, který bude podepsán objednatelem a zhotovitelem. V opačném případě nebude dílo považováno za předané řádně a včas. </w:t>
      </w:r>
    </w:p>
    <w:p w14:paraId="2BC3A4E6" w14:textId="77777777" w:rsidR="003453EE" w:rsidRDefault="003453EE" w:rsidP="00DB2304">
      <w:pPr>
        <w:spacing w:line="276" w:lineRule="auto"/>
        <w:jc w:val="center"/>
        <w:rPr>
          <w:rFonts w:ascii="Times New Roman" w:hAnsi="Times New Roman"/>
          <w:b/>
          <w:sz w:val="24"/>
          <w:szCs w:val="24"/>
        </w:rPr>
      </w:pPr>
    </w:p>
    <w:p w14:paraId="70B7EBAF" w14:textId="77777777" w:rsidR="002A3084" w:rsidRPr="00DB2304" w:rsidRDefault="002A3084" w:rsidP="00DB2304">
      <w:pPr>
        <w:spacing w:line="276" w:lineRule="auto"/>
        <w:jc w:val="center"/>
        <w:rPr>
          <w:rFonts w:ascii="Times New Roman" w:hAnsi="Times New Roman"/>
          <w:b/>
          <w:sz w:val="24"/>
          <w:szCs w:val="24"/>
        </w:rPr>
      </w:pPr>
    </w:p>
    <w:p w14:paraId="60EFD16C" w14:textId="0AFB1DD1"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IV.</w:t>
      </w:r>
    </w:p>
    <w:p w14:paraId="6B41F3D3"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Cena díla</w:t>
      </w:r>
    </w:p>
    <w:p w14:paraId="18AC97EF" w14:textId="51E81FA4" w:rsidR="00046FE2" w:rsidRPr="00A775A2" w:rsidRDefault="00F72AFB" w:rsidP="00046FE2">
      <w:pPr>
        <w:pStyle w:val="Odstavecseseznamem"/>
        <w:numPr>
          <w:ilvl w:val="1"/>
          <w:numId w:val="45"/>
        </w:numPr>
        <w:spacing w:line="276" w:lineRule="auto"/>
        <w:jc w:val="both"/>
        <w:rPr>
          <w:rFonts w:ascii="Times New Roman" w:hAnsi="Times New Roman"/>
        </w:rPr>
      </w:pPr>
      <w:r w:rsidRPr="00A775A2">
        <w:rPr>
          <w:rFonts w:ascii="Times New Roman" w:hAnsi="Times New Roman"/>
        </w:rPr>
        <w:t>Cena díla byla stanovena dohodou smluvních stran na zákla</w:t>
      </w:r>
      <w:r w:rsidR="000819D3" w:rsidRPr="00A775A2">
        <w:rPr>
          <w:rFonts w:ascii="Times New Roman" w:hAnsi="Times New Roman"/>
        </w:rPr>
        <w:t xml:space="preserve">dě nabídky zhotovitele a </w:t>
      </w:r>
      <w:r w:rsidR="00046FE2" w:rsidRPr="00A775A2">
        <w:rPr>
          <w:rFonts w:ascii="Times New Roman" w:hAnsi="Times New Roman"/>
        </w:rPr>
        <w:t>položkových rozpočtů (oceněných</w:t>
      </w:r>
      <w:r w:rsidR="00581E30" w:rsidRPr="00A775A2">
        <w:rPr>
          <w:rFonts w:ascii="Times New Roman" w:hAnsi="Times New Roman"/>
        </w:rPr>
        <w:t xml:space="preserve"> </w:t>
      </w:r>
      <w:r w:rsidR="00046FE2" w:rsidRPr="00A775A2">
        <w:rPr>
          <w:rFonts w:ascii="Times New Roman" w:hAnsi="Times New Roman"/>
        </w:rPr>
        <w:t>soupisů stavebních prací s výkazy</w:t>
      </w:r>
      <w:r w:rsidR="00581E30" w:rsidRPr="00A775A2">
        <w:rPr>
          <w:rFonts w:ascii="Times New Roman" w:hAnsi="Times New Roman"/>
        </w:rPr>
        <w:t xml:space="preserve"> výměr) a </w:t>
      </w:r>
      <w:r w:rsidR="000819D3" w:rsidRPr="00A775A2">
        <w:rPr>
          <w:rFonts w:ascii="Times New Roman" w:hAnsi="Times New Roman"/>
        </w:rPr>
        <w:t>činí:</w:t>
      </w:r>
    </w:p>
    <w:p w14:paraId="4A376012" w14:textId="0FD7FCEC" w:rsidR="00F72AFB" w:rsidRPr="00DB2304" w:rsidRDefault="00F72AFB" w:rsidP="00DB2304">
      <w:pPr>
        <w:spacing w:line="276" w:lineRule="auto"/>
        <w:ind w:left="426"/>
        <w:rPr>
          <w:rFonts w:ascii="Times New Roman" w:hAnsi="Times New Roman"/>
          <w:sz w:val="24"/>
          <w:szCs w:val="24"/>
        </w:rPr>
      </w:pPr>
      <w:r w:rsidRPr="00DB2304">
        <w:rPr>
          <w:rFonts w:ascii="Times New Roman" w:hAnsi="Times New Roman"/>
          <w:sz w:val="24"/>
          <w:szCs w:val="24"/>
        </w:rPr>
        <w:t>Cena bez DPH:</w:t>
      </w:r>
      <w:r w:rsidRPr="00DB2304">
        <w:rPr>
          <w:rFonts w:ascii="Times New Roman" w:hAnsi="Times New Roman"/>
          <w:sz w:val="24"/>
          <w:szCs w:val="24"/>
        </w:rPr>
        <w:tab/>
      </w:r>
      <w:r w:rsidR="00BD1EB1" w:rsidRPr="00DB2304">
        <w:rPr>
          <w:rFonts w:ascii="Times New Roman" w:hAnsi="Times New Roman"/>
          <w:b/>
          <w:sz w:val="24"/>
          <w:szCs w:val="24"/>
          <w:highlight w:val="yellow"/>
        </w:rPr>
        <w:t>(doplní účastník zadávacího řízení)</w:t>
      </w:r>
      <w:r w:rsidRPr="00DB2304">
        <w:rPr>
          <w:rFonts w:ascii="Times New Roman" w:hAnsi="Times New Roman"/>
          <w:sz w:val="24"/>
          <w:szCs w:val="24"/>
        </w:rPr>
        <w:t xml:space="preserve"> Kč</w:t>
      </w:r>
      <w:r w:rsidR="00506196" w:rsidRPr="00DB2304">
        <w:rPr>
          <w:rFonts w:ascii="Times New Roman" w:hAnsi="Times New Roman"/>
          <w:sz w:val="24"/>
          <w:szCs w:val="24"/>
        </w:rPr>
        <w:t xml:space="preserve"> </w:t>
      </w:r>
    </w:p>
    <w:p w14:paraId="496D7BE3" w14:textId="6C0E9F61" w:rsidR="00F72AFB" w:rsidRPr="00DB2304" w:rsidRDefault="00F72AFB" w:rsidP="00DB2304">
      <w:pPr>
        <w:spacing w:line="276" w:lineRule="auto"/>
        <w:ind w:left="426"/>
        <w:rPr>
          <w:rFonts w:ascii="Times New Roman" w:hAnsi="Times New Roman"/>
          <w:sz w:val="24"/>
          <w:szCs w:val="24"/>
        </w:rPr>
      </w:pPr>
      <w:r w:rsidRPr="00DB2304">
        <w:rPr>
          <w:rFonts w:ascii="Times New Roman" w:hAnsi="Times New Roman"/>
          <w:sz w:val="24"/>
          <w:szCs w:val="24"/>
        </w:rPr>
        <w:t>Sazba DPH:</w:t>
      </w:r>
      <w:r w:rsidRPr="00DB2304">
        <w:rPr>
          <w:rFonts w:ascii="Times New Roman" w:hAnsi="Times New Roman"/>
          <w:sz w:val="24"/>
          <w:szCs w:val="24"/>
        </w:rPr>
        <w:tab/>
      </w:r>
      <w:r w:rsidR="00BD1EB1" w:rsidRPr="00DB2304">
        <w:rPr>
          <w:rFonts w:ascii="Times New Roman" w:hAnsi="Times New Roman"/>
          <w:b/>
          <w:sz w:val="24"/>
          <w:szCs w:val="24"/>
          <w:highlight w:val="yellow"/>
        </w:rPr>
        <w:t>(doplní účastník zadávacího řízení)</w:t>
      </w:r>
      <w:r w:rsidR="00BD1EB1" w:rsidRPr="00DB2304">
        <w:rPr>
          <w:rFonts w:ascii="Times New Roman" w:hAnsi="Times New Roman"/>
          <w:sz w:val="24"/>
          <w:szCs w:val="24"/>
        </w:rPr>
        <w:t xml:space="preserve"> </w:t>
      </w:r>
      <w:r w:rsidRPr="00DB2304">
        <w:rPr>
          <w:rFonts w:ascii="Times New Roman" w:hAnsi="Times New Roman"/>
          <w:sz w:val="24"/>
          <w:szCs w:val="24"/>
        </w:rPr>
        <w:t>%</w:t>
      </w:r>
      <w:r w:rsidR="00506196" w:rsidRPr="00DB2304">
        <w:rPr>
          <w:rFonts w:ascii="Times New Roman" w:hAnsi="Times New Roman"/>
          <w:sz w:val="24"/>
          <w:szCs w:val="24"/>
        </w:rPr>
        <w:t xml:space="preserve"> </w:t>
      </w:r>
    </w:p>
    <w:p w14:paraId="08369C25" w14:textId="08054E8B" w:rsidR="00F72AFB" w:rsidRPr="00DB2304" w:rsidRDefault="00F72AFB" w:rsidP="00DB2304">
      <w:pPr>
        <w:spacing w:line="276" w:lineRule="auto"/>
        <w:ind w:left="426"/>
        <w:rPr>
          <w:rFonts w:ascii="Times New Roman" w:hAnsi="Times New Roman"/>
          <w:sz w:val="24"/>
          <w:szCs w:val="24"/>
        </w:rPr>
      </w:pPr>
      <w:r w:rsidRPr="00DB2304">
        <w:rPr>
          <w:rFonts w:ascii="Times New Roman" w:hAnsi="Times New Roman"/>
          <w:sz w:val="24"/>
          <w:szCs w:val="24"/>
        </w:rPr>
        <w:t>DPH:</w:t>
      </w:r>
      <w:r w:rsidRPr="00DB2304">
        <w:rPr>
          <w:rFonts w:ascii="Times New Roman" w:hAnsi="Times New Roman"/>
          <w:sz w:val="24"/>
          <w:szCs w:val="24"/>
        </w:rPr>
        <w:tab/>
      </w:r>
      <w:r w:rsidR="00372DCB" w:rsidRPr="00DB2304">
        <w:rPr>
          <w:rFonts w:ascii="Times New Roman" w:hAnsi="Times New Roman"/>
          <w:sz w:val="24"/>
          <w:szCs w:val="24"/>
        </w:rPr>
        <w:tab/>
      </w:r>
      <w:r w:rsidR="00BD1EB1" w:rsidRPr="00DB2304">
        <w:rPr>
          <w:rFonts w:ascii="Times New Roman" w:hAnsi="Times New Roman"/>
          <w:b/>
          <w:sz w:val="24"/>
          <w:szCs w:val="24"/>
          <w:highlight w:val="yellow"/>
        </w:rPr>
        <w:t>(doplní účastník zadávacího řízení)</w:t>
      </w:r>
      <w:r w:rsidR="00506196" w:rsidRPr="00DB2304">
        <w:rPr>
          <w:rFonts w:ascii="Times New Roman" w:hAnsi="Times New Roman"/>
          <w:sz w:val="24"/>
          <w:szCs w:val="24"/>
        </w:rPr>
        <w:t xml:space="preserve"> Kč </w:t>
      </w:r>
    </w:p>
    <w:p w14:paraId="3210E167" w14:textId="58727368" w:rsidR="00F72AFB" w:rsidRPr="00DB2304" w:rsidRDefault="00F72AFB" w:rsidP="00DB2304">
      <w:pPr>
        <w:spacing w:line="276" w:lineRule="auto"/>
        <w:ind w:left="426"/>
        <w:rPr>
          <w:rFonts w:ascii="Times New Roman" w:hAnsi="Times New Roman"/>
          <w:b/>
          <w:sz w:val="24"/>
          <w:szCs w:val="24"/>
        </w:rPr>
      </w:pPr>
      <w:r w:rsidRPr="00DB2304">
        <w:rPr>
          <w:rFonts w:ascii="Times New Roman" w:hAnsi="Times New Roman"/>
          <w:sz w:val="24"/>
          <w:szCs w:val="24"/>
        </w:rPr>
        <w:t>Cena s DPH:</w:t>
      </w:r>
      <w:r w:rsidRPr="00DB2304">
        <w:rPr>
          <w:rFonts w:ascii="Times New Roman" w:hAnsi="Times New Roman"/>
          <w:b/>
          <w:sz w:val="24"/>
          <w:szCs w:val="24"/>
        </w:rPr>
        <w:tab/>
      </w:r>
      <w:r w:rsidR="00BD1EB1" w:rsidRPr="00DB2304">
        <w:rPr>
          <w:rFonts w:ascii="Times New Roman" w:hAnsi="Times New Roman"/>
          <w:b/>
          <w:sz w:val="24"/>
          <w:szCs w:val="24"/>
          <w:highlight w:val="yellow"/>
        </w:rPr>
        <w:t>(doplní účastník zadávacího řízení)</w:t>
      </w:r>
      <w:r w:rsidR="00BD1EB1" w:rsidRPr="00DB2304">
        <w:rPr>
          <w:rFonts w:ascii="Times New Roman" w:hAnsi="Times New Roman"/>
          <w:b/>
          <w:sz w:val="24"/>
          <w:szCs w:val="24"/>
        </w:rPr>
        <w:t xml:space="preserve"> </w:t>
      </w:r>
      <w:r w:rsidR="00506196" w:rsidRPr="00DB2304">
        <w:rPr>
          <w:rFonts w:ascii="Times New Roman" w:hAnsi="Times New Roman"/>
          <w:sz w:val="24"/>
          <w:szCs w:val="24"/>
        </w:rPr>
        <w:t xml:space="preserve">Kč </w:t>
      </w:r>
    </w:p>
    <w:p w14:paraId="49F2F645" w14:textId="77777777" w:rsidR="00F72AFB" w:rsidRPr="00DB2304" w:rsidRDefault="00F72AFB" w:rsidP="00DB2304">
      <w:pPr>
        <w:spacing w:line="276" w:lineRule="auto"/>
        <w:rPr>
          <w:rFonts w:ascii="Times New Roman" w:hAnsi="Times New Roman"/>
          <w:color w:val="FF0000"/>
          <w:sz w:val="24"/>
          <w:szCs w:val="24"/>
        </w:rPr>
      </w:pPr>
    </w:p>
    <w:p w14:paraId="08DEA071" w14:textId="0B3BD414" w:rsidR="0080456F" w:rsidRPr="00DB2304" w:rsidRDefault="0080456F" w:rsidP="00DB2304">
      <w:pPr>
        <w:pStyle w:val="Odstavecseseznamem"/>
        <w:numPr>
          <w:ilvl w:val="1"/>
          <w:numId w:val="26"/>
        </w:numPr>
        <w:spacing w:line="276" w:lineRule="auto"/>
        <w:ind w:left="426" w:hanging="426"/>
        <w:jc w:val="both"/>
        <w:rPr>
          <w:rFonts w:ascii="Times New Roman" w:hAnsi="Times New Roman" w:cs="Times New Roman"/>
          <w:color w:val="auto"/>
        </w:rPr>
      </w:pPr>
      <w:r w:rsidRPr="00DB2304">
        <w:rPr>
          <w:rFonts w:ascii="Times New Roman" w:hAnsi="Times New Roman" w:cs="Times New Roman"/>
          <w:color w:val="auto"/>
        </w:rPr>
        <w:t xml:space="preserve">Cena takto zahrnuje zejména všechny náklady zhotovitele spojené s úplným a bezchybným dokončením díla, </w:t>
      </w:r>
      <w:r w:rsidR="00581E30">
        <w:rPr>
          <w:rFonts w:ascii="Times New Roman" w:hAnsi="Times New Roman" w:cs="Times New Roman"/>
          <w:color w:val="auto"/>
        </w:rPr>
        <w:t xml:space="preserve">vedlejší náklady související s umístěním stavby, zařízením staveniště a také ostatní náklady související s plněním zadávacích podmínek, </w:t>
      </w:r>
      <w:r w:rsidRPr="00DB2304">
        <w:rPr>
          <w:rFonts w:ascii="Times New Roman" w:hAnsi="Times New Roman" w:cs="Times New Roman"/>
          <w:color w:val="auto"/>
        </w:rPr>
        <w:t xml:space="preserve">aniž by bylo potřebné, aby veškerá taková plnění byla výslovně uvedena v této smlouvě, včetně nákladů na zřízení, provoz a likvidaci staveniště, vytýčení a ochranu existujících inženýrských sítí na staveništi a v jeho okolí, náklady na odstranění nedodělků a vad díla, náklady na bezpečnost a ochranu zdraví a životního prostředí při realizaci díla a jakékoliv další náklady které jsou potřebné pro řádné zhotovení a dokončení díla uvedeného v předmětu smlouvy včetně provedení zkoušek a revizí nebo náklady spojené s prodloužením doby realizace díla z jakéhokoli důvodu. Není-li v této smlouvě uvedeno jinak, zhotovitel se nemůže vůči objednateli dovolávat jakýchkoli nákladů či svých výdajů spojených s prováděním díla nebo je vůči objednateli uplatňovat, bez ohledu na to, zda jde o náklady z hlediska zhotovitele předvídatelné. </w:t>
      </w:r>
    </w:p>
    <w:p w14:paraId="0F249595" w14:textId="77777777" w:rsidR="0080456F" w:rsidRPr="00DB2304" w:rsidRDefault="0080456F" w:rsidP="00DB2304">
      <w:pPr>
        <w:pStyle w:val="Odstavecseseznamem"/>
        <w:spacing w:line="276" w:lineRule="auto"/>
        <w:ind w:left="360"/>
        <w:jc w:val="both"/>
        <w:rPr>
          <w:rFonts w:ascii="Times New Roman" w:hAnsi="Times New Roman" w:cs="Times New Roman"/>
          <w:color w:val="auto"/>
        </w:rPr>
      </w:pPr>
    </w:p>
    <w:p w14:paraId="098B2E74" w14:textId="194427B2" w:rsidR="0080456F" w:rsidRPr="00DB2304" w:rsidRDefault="000819D3" w:rsidP="00DB2304">
      <w:pPr>
        <w:pStyle w:val="Odstavecseseznamem"/>
        <w:numPr>
          <w:ilvl w:val="1"/>
          <w:numId w:val="26"/>
        </w:numPr>
        <w:spacing w:line="276" w:lineRule="auto"/>
        <w:jc w:val="both"/>
        <w:rPr>
          <w:rFonts w:ascii="Times New Roman" w:hAnsi="Times New Roman" w:cs="Times New Roman"/>
          <w:color w:val="auto"/>
        </w:rPr>
      </w:pPr>
      <w:r w:rsidRPr="00DB2304">
        <w:rPr>
          <w:rFonts w:ascii="Times New Roman" w:hAnsi="Times New Roman" w:cs="Times New Roman"/>
          <w:color w:val="auto"/>
        </w:rPr>
        <w:t>Ke změně ceny díla může dojít pouze za podmínek stanovených v</w:t>
      </w:r>
      <w:r w:rsidR="000869FE">
        <w:rPr>
          <w:rFonts w:ascii="Times New Roman" w:hAnsi="Times New Roman" w:cs="Times New Roman"/>
          <w:color w:val="auto"/>
        </w:rPr>
        <w:t> </w:t>
      </w:r>
      <w:r w:rsidRPr="00DB2304">
        <w:rPr>
          <w:rFonts w:ascii="Times New Roman" w:hAnsi="Times New Roman" w:cs="Times New Roman"/>
          <w:color w:val="auto"/>
        </w:rPr>
        <w:t>čl</w:t>
      </w:r>
      <w:r w:rsidR="000869FE">
        <w:rPr>
          <w:rFonts w:ascii="Times New Roman" w:hAnsi="Times New Roman" w:cs="Times New Roman"/>
          <w:color w:val="auto"/>
        </w:rPr>
        <w:t>.</w:t>
      </w:r>
      <w:r w:rsidRPr="00DB2304">
        <w:rPr>
          <w:rFonts w:ascii="Times New Roman" w:hAnsi="Times New Roman" w:cs="Times New Roman"/>
          <w:color w:val="auto"/>
        </w:rPr>
        <w:t xml:space="preserve"> VI. této smlouvy nebo při změně zákonné sazby DPH</w:t>
      </w:r>
      <w:r w:rsidR="0080456F" w:rsidRPr="00DB2304">
        <w:rPr>
          <w:rFonts w:ascii="Times New Roman" w:hAnsi="Times New Roman" w:cs="Times New Roman"/>
          <w:color w:val="auto"/>
        </w:rPr>
        <w:t>.</w:t>
      </w:r>
    </w:p>
    <w:p w14:paraId="0D785B26" w14:textId="77777777" w:rsidR="00501E43" w:rsidRDefault="00501E43" w:rsidP="00DB2304">
      <w:pPr>
        <w:spacing w:line="276" w:lineRule="auto"/>
        <w:rPr>
          <w:rFonts w:ascii="Times New Roman" w:hAnsi="Times New Roman"/>
          <w:b/>
          <w:sz w:val="24"/>
          <w:szCs w:val="24"/>
        </w:rPr>
      </w:pPr>
    </w:p>
    <w:p w14:paraId="7F2C1D7E" w14:textId="77777777" w:rsidR="00DB24DA" w:rsidRDefault="00DB24DA" w:rsidP="00DB2304">
      <w:pPr>
        <w:spacing w:line="276" w:lineRule="auto"/>
        <w:rPr>
          <w:rFonts w:ascii="Times New Roman" w:hAnsi="Times New Roman"/>
          <w:b/>
          <w:sz w:val="24"/>
          <w:szCs w:val="24"/>
        </w:rPr>
      </w:pPr>
    </w:p>
    <w:p w14:paraId="1829FA79" w14:textId="26CD8124"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lastRenderedPageBreak/>
        <w:t>V.</w:t>
      </w:r>
    </w:p>
    <w:p w14:paraId="1D7AA57D"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Platební podmínky</w:t>
      </w:r>
    </w:p>
    <w:p w14:paraId="0BA00785" w14:textId="77777777" w:rsidR="001C5A51" w:rsidRPr="00DB2304" w:rsidRDefault="001C5A51" w:rsidP="00DB2304">
      <w:pPr>
        <w:pStyle w:val="Zkladntext1"/>
        <w:shd w:val="clear" w:color="auto" w:fill="auto"/>
        <w:spacing w:before="0" w:line="276" w:lineRule="auto"/>
        <w:ind w:right="-1" w:firstLine="0"/>
        <w:jc w:val="both"/>
        <w:rPr>
          <w:rFonts w:ascii="Times New Roman" w:eastAsia="Times New Roman" w:hAnsi="Times New Roman" w:cs="Times New Roman"/>
          <w:b/>
          <w:sz w:val="24"/>
          <w:szCs w:val="24"/>
          <w:lang w:eastAsia="ar-SA"/>
        </w:rPr>
      </w:pPr>
    </w:p>
    <w:p w14:paraId="289F0E3B" w14:textId="77777777" w:rsidR="001C5A51" w:rsidRPr="00DB2304" w:rsidRDefault="001C5A51"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Zálohové platby se nesjednávají.</w:t>
      </w:r>
    </w:p>
    <w:p w14:paraId="41605B65" w14:textId="77777777" w:rsidR="001C5A51" w:rsidRPr="00DB2304" w:rsidRDefault="001C5A51"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B1E1380" w14:textId="77777777"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Smluvní strany se dohodly, že úhrada ceny díla bude uskutečňovaná postupně na základě dílčího plnění. Tím se rozumí měsíční fakturace v částkách odpovídajícím části plnění, provedeného zhotovitelem v příslušném kalendářním měsíci a zároveň řádně podle této smlouvy zjištěném ke konci tohoto měsíce. Datem uskutečnění zdanitelného plnění je poslední den kalendářního měsíce, ve kterém byly práce provedeny, nebude- li dohodnuto jinak.</w:t>
      </w:r>
    </w:p>
    <w:p w14:paraId="6BDEC9DF" w14:textId="77777777" w:rsidR="00F305FE" w:rsidRPr="00DB2304" w:rsidRDefault="00F305FE"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CF36EF0" w14:textId="77777777"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Splatnost všech faktur je stanovena dohodou smluvních stran do 30-ti dnů od doručení faktury objednateli. Dnem úhrady se rozumí den odepsání fakturované částky z účtu objednatele.</w:t>
      </w:r>
    </w:p>
    <w:p w14:paraId="01F3E201" w14:textId="77777777" w:rsidR="00C204AA" w:rsidRPr="00DB2304" w:rsidRDefault="00C204AA"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431FAA9" w14:textId="77777777" w:rsidR="00C204AA" w:rsidRPr="00DB2304" w:rsidRDefault="00C204AA" w:rsidP="00DB2304">
      <w:pPr>
        <w:pStyle w:val="Zkladntext1"/>
        <w:numPr>
          <w:ilvl w:val="0"/>
          <w:numId w:val="14"/>
        </w:numPr>
        <w:spacing w:before="0" w:line="276" w:lineRule="auto"/>
        <w:ind w:left="426" w:hanging="426"/>
        <w:jc w:val="both"/>
        <w:rPr>
          <w:rFonts w:ascii="Times New Roman" w:eastAsia="Times New Roman" w:hAnsi="Times New Roman" w:cs="Times New Roman"/>
          <w:sz w:val="24"/>
          <w:szCs w:val="24"/>
          <w:lang w:eastAsia="ar-SA"/>
        </w:rPr>
      </w:pPr>
      <w:r w:rsidRPr="00DB2304">
        <w:rPr>
          <w:rFonts w:ascii="Times New Roman" w:eastAsia="Times New Roman" w:hAnsi="Times New Roman" w:cs="Times New Roman"/>
          <w:sz w:val="24"/>
          <w:szCs w:val="24"/>
          <w:lang w:eastAsia="ar-SA"/>
        </w:rPr>
        <w:t>Dílčí faktury budou vystavovány až do výše 90 % nabídkové ceny díla bez DPH.</w:t>
      </w:r>
    </w:p>
    <w:p w14:paraId="0C69E504" w14:textId="77777777" w:rsidR="00C204AA" w:rsidRPr="00DB2304" w:rsidRDefault="00C204AA" w:rsidP="00DB2304">
      <w:pPr>
        <w:pStyle w:val="Zkladntext1"/>
        <w:spacing w:before="0" w:line="276" w:lineRule="auto"/>
        <w:ind w:firstLine="0"/>
        <w:jc w:val="both"/>
        <w:rPr>
          <w:rFonts w:ascii="Times New Roman" w:eastAsia="Times New Roman" w:hAnsi="Times New Roman" w:cs="Times New Roman"/>
          <w:sz w:val="24"/>
          <w:szCs w:val="24"/>
          <w:lang w:eastAsia="ar-SA"/>
        </w:rPr>
      </w:pPr>
    </w:p>
    <w:p w14:paraId="558376BA" w14:textId="77777777" w:rsidR="00C204AA" w:rsidRPr="00DB2304" w:rsidRDefault="00C204AA" w:rsidP="00DB2304">
      <w:pPr>
        <w:pStyle w:val="Zkladntext1"/>
        <w:numPr>
          <w:ilvl w:val="0"/>
          <w:numId w:val="14"/>
        </w:numPr>
        <w:spacing w:before="0" w:line="276" w:lineRule="auto"/>
        <w:ind w:left="426" w:hanging="426"/>
        <w:jc w:val="both"/>
        <w:rPr>
          <w:rFonts w:ascii="Times New Roman" w:eastAsia="Times New Roman" w:hAnsi="Times New Roman" w:cs="Times New Roman"/>
          <w:sz w:val="24"/>
          <w:szCs w:val="24"/>
          <w:lang w:eastAsia="ar-SA"/>
        </w:rPr>
      </w:pPr>
      <w:r w:rsidRPr="00DB2304">
        <w:rPr>
          <w:rFonts w:ascii="Times New Roman" w:eastAsia="Times New Roman" w:hAnsi="Times New Roman" w:cs="Times New Roman"/>
          <w:sz w:val="24"/>
          <w:szCs w:val="24"/>
          <w:lang w:eastAsia="ar-SA"/>
        </w:rPr>
        <w:t>Zbývajících 10 % ceny díla bude vyúčtováno konečnou fakturou po úspěšném předání a převzetí dokončeného díla a odstranění všech vad a nedodělků, které jsou uvedeny v protokolu o předání a převzetí díla a po vydání kolaudačního souhlasu.</w:t>
      </w:r>
    </w:p>
    <w:p w14:paraId="2F6E9591" w14:textId="77777777" w:rsidR="00C204AA" w:rsidRPr="00DB2304" w:rsidRDefault="00C204AA"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06CA003" w14:textId="77777777" w:rsidR="00F305FE"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Dílčí faktura musí být doručena objednateli do 10-tého kalendářního dne následujícího měsíce.</w:t>
      </w:r>
    </w:p>
    <w:p w14:paraId="66B38D76" w14:textId="77777777" w:rsidR="000869FE" w:rsidRPr="00DB2304" w:rsidRDefault="000869FE" w:rsidP="000869FE">
      <w:pPr>
        <w:pStyle w:val="Zkladntext1"/>
        <w:shd w:val="clear" w:color="auto" w:fill="auto"/>
        <w:spacing w:before="0" w:line="276" w:lineRule="auto"/>
        <w:ind w:right="-1" w:firstLine="0"/>
        <w:jc w:val="both"/>
        <w:rPr>
          <w:rFonts w:ascii="Times New Roman" w:hAnsi="Times New Roman" w:cs="Times New Roman"/>
          <w:sz w:val="24"/>
          <w:szCs w:val="24"/>
        </w:rPr>
      </w:pPr>
    </w:p>
    <w:p w14:paraId="0DBCCEE6" w14:textId="7BDC2384"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Soupis provedených prací musí být jako podklad k fakturaci v písemné formě odsouhlasen podpisem osoby oprávněné vykonávat technický dozor </w:t>
      </w:r>
      <w:r w:rsidR="00753BDF">
        <w:rPr>
          <w:rFonts w:ascii="Times New Roman" w:hAnsi="Times New Roman" w:cs="Times New Roman"/>
          <w:sz w:val="24"/>
          <w:szCs w:val="24"/>
        </w:rPr>
        <w:t>stavebníka</w:t>
      </w:r>
      <w:r w:rsidR="00753BDF" w:rsidRPr="00DB2304">
        <w:rPr>
          <w:rFonts w:ascii="Times New Roman" w:hAnsi="Times New Roman" w:cs="Times New Roman"/>
          <w:sz w:val="24"/>
          <w:szCs w:val="24"/>
        </w:rPr>
        <w:t xml:space="preserve"> </w:t>
      </w:r>
      <w:r w:rsidRPr="00DB2304">
        <w:rPr>
          <w:rFonts w:ascii="Times New Roman" w:hAnsi="Times New Roman" w:cs="Times New Roman"/>
          <w:sz w:val="24"/>
          <w:szCs w:val="24"/>
        </w:rPr>
        <w:t>(jinde v této smlouvě i jen TDI), případně zástupce objednatele ve věcech smluvních, a jeho originální vyhotovení musí být vždy přílohou faktury.</w:t>
      </w:r>
      <w:r w:rsidR="00A02474">
        <w:rPr>
          <w:rFonts w:ascii="Times New Roman" w:hAnsi="Times New Roman" w:cs="Times New Roman"/>
          <w:sz w:val="24"/>
          <w:szCs w:val="24"/>
        </w:rPr>
        <w:t xml:space="preserve"> Bez tohoto soupisu je daňový doklad (faktura) neúplná.</w:t>
      </w:r>
    </w:p>
    <w:p w14:paraId="1F59FCFD" w14:textId="77777777" w:rsidR="00F305FE" w:rsidRPr="00DB2304" w:rsidRDefault="00F305FE"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B3C95CF" w14:textId="4838AA30" w:rsidR="00F305FE" w:rsidRPr="00A775A2"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b/>
          <w:sz w:val="24"/>
          <w:szCs w:val="24"/>
        </w:rPr>
      </w:pPr>
      <w:r w:rsidRPr="00A775A2">
        <w:rPr>
          <w:rFonts w:ascii="Times New Roman" w:hAnsi="Times New Roman" w:cs="Times New Roman"/>
          <w:sz w:val="24"/>
          <w:szCs w:val="24"/>
        </w:rPr>
        <w:t xml:space="preserve">Faktura bude doručena objednateli </w:t>
      </w:r>
      <w:r w:rsidR="002E2821" w:rsidRPr="00A775A2">
        <w:rPr>
          <w:rFonts w:ascii="Times New Roman" w:hAnsi="Times New Roman" w:cs="Times New Roman"/>
          <w:sz w:val="24"/>
          <w:szCs w:val="24"/>
        </w:rPr>
        <w:t>dva</w:t>
      </w:r>
      <w:r w:rsidR="00486AB5" w:rsidRPr="00A775A2">
        <w:rPr>
          <w:rFonts w:ascii="Times New Roman" w:hAnsi="Times New Roman" w:cs="Times New Roman"/>
          <w:sz w:val="24"/>
          <w:szCs w:val="24"/>
        </w:rPr>
        <w:t>k</w:t>
      </w:r>
      <w:r w:rsidRPr="00A775A2">
        <w:rPr>
          <w:rFonts w:ascii="Times New Roman" w:hAnsi="Times New Roman" w:cs="Times New Roman"/>
          <w:sz w:val="24"/>
          <w:szCs w:val="24"/>
        </w:rPr>
        <w:t xml:space="preserve">rát v tištěné podobě, bude obsahovat náležitosti daňového dokladu podle platné legislativy, náležitosti a přílohy podle této smlouvy a bude doručena do sídla objednatele nebo </w:t>
      </w:r>
      <w:r w:rsidR="00852A1B" w:rsidRPr="00A775A2">
        <w:rPr>
          <w:rFonts w:ascii="Times New Roman" w:hAnsi="Times New Roman" w:cs="Times New Roman"/>
          <w:sz w:val="24"/>
          <w:szCs w:val="24"/>
        </w:rPr>
        <w:t xml:space="preserve">na </w:t>
      </w:r>
      <w:r w:rsidRPr="00A775A2">
        <w:rPr>
          <w:rFonts w:ascii="Times New Roman" w:hAnsi="Times New Roman" w:cs="Times New Roman"/>
          <w:sz w:val="24"/>
          <w:szCs w:val="24"/>
        </w:rPr>
        <w:t xml:space="preserve">písemně sdělenou adresu pro doručování (poštou nebo osobně). </w:t>
      </w:r>
      <w:r w:rsidR="008B22AF" w:rsidRPr="00A775A2">
        <w:rPr>
          <w:rFonts w:ascii="Times New Roman" w:hAnsi="Times New Roman" w:cs="Times New Roman"/>
          <w:b/>
          <w:sz w:val="24"/>
          <w:szCs w:val="24"/>
        </w:rPr>
        <w:t>Na každé faktuře musí být vyčíslená fakturovaná částka odpovídající části plnění vztahujícího se k dotaci a fakturovaná částka odpovídající části plnění bez dotace. Každá faktura</w:t>
      </w:r>
      <w:r w:rsidR="002E2821" w:rsidRPr="00A775A2">
        <w:rPr>
          <w:rFonts w:ascii="Times New Roman" w:hAnsi="Times New Roman" w:cs="Times New Roman"/>
          <w:b/>
          <w:sz w:val="24"/>
          <w:szCs w:val="24"/>
        </w:rPr>
        <w:t xml:space="preserve"> </w:t>
      </w:r>
      <w:r w:rsidR="008B22AF" w:rsidRPr="00A775A2">
        <w:rPr>
          <w:rFonts w:ascii="Times New Roman" w:hAnsi="Times New Roman" w:cs="Times New Roman"/>
          <w:b/>
          <w:sz w:val="24"/>
          <w:szCs w:val="24"/>
        </w:rPr>
        <w:t xml:space="preserve">související s plněním vztahujícím se k dotaci </w:t>
      </w:r>
      <w:r w:rsidR="007C0160" w:rsidRPr="00A775A2">
        <w:rPr>
          <w:rFonts w:ascii="Times New Roman" w:hAnsi="Times New Roman" w:cs="Times New Roman"/>
          <w:b/>
          <w:sz w:val="24"/>
          <w:szCs w:val="24"/>
        </w:rPr>
        <w:t xml:space="preserve">musí být označena </w:t>
      </w:r>
      <w:r w:rsidR="002E2821" w:rsidRPr="00A775A2">
        <w:rPr>
          <w:rFonts w:ascii="Times New Roman" w:hAnsi="Times New Roman" w:cs="Times New Roman"/>
          <w:b/>
          <w:sz w:val="24"/>
          <w:szCs w:val="24"/>
        </w:rPr>
        <w:t xml:space="preserve">názvem a </w:t>
      </w:r>
      <w:r w:rsidR="007C0160" w:rsidRPr="00A775A2">
        <w:rPr>
          <w:rFonts w:ascii="Times New Roman" w:hAnsi="Times New Roman" w:cs="Times New Roman"/>
          <w:b/>
          <w:sz w:val="24"/>
          <w:szCs w:val="24"/>
        </w:rPr>
        <w:t>číslem projektu</w:t>
      </w:r>
      <w:r w:rsidR="002E2821" w:rsidRPr="00A775A2">
        <w:rPr>
          <w:rFonts w:ascii="Times New Roman" w:hAnsi="Times New Roman" w:cs="Times New Roman"/>
          <w:b/>
          <w:sz w:val="24"/>
          <w:szCs w:val="24"/>
        </w:rPr>
        <w:t xml:space="preserve"> („</w:t>
      </w:r>
      <w:r w:rsidR="00411864" w:rsidRPr="00A775A2">
        <w:rPr>
          <w:rFonts w:ascii="Times New Roman" w:hAnsi="Times New Roman" w:cs="Times New Roman"/>
          <w:b/>
          <w:sz w:val="24"/>
          <w:szCs w:val="24"/>
          <w:lang w:eastAsia="en-US"/>
        </w:rPr>
        <w:t>Hospodaření se srážkovou vodou ve sportovním areálu Holice</w:t>
      </w:r>
      <w:r w:rsidR="002E2821" w:rsidRPr="00A775A2">
        <w:rPr>
          <w:rFonts w:ascii="Times New Roman" w:hAnsi="Times New Roman" w:cs="Times New Roman"/>
          <w:b/>
          <w:sz w:val="24"/>
          <w:szCs w:val="24"/>
        </w:rPr>
        <w:t xml:space="preserve">“, </w:t>
      </w:r>
      <w:r w:rsidR="00411864" w:rsidRPr="00A775A2">
        <w:rPr>
          <w:rFonts w:ascii="Times New Roman" w:hAnsi="Times New Roman" w:cs="Times New Roman"/>
          <w:sz w:val="24"/>
          <w:szCs w:val="24"/>
        </w:rPr>
        <w:t>reg. č. bude doplněno po podání žádosti</w:t>
      </w:r>
      <w:r w:rsidR="002E2821" w:rsidRPr="00A775A2">
        <w:rPr>
          <w:rFonts w:ascii="Times New Roman" w:hAnsi="Times New Roman" w:cs="Times New Roman"/>
          <w:b/>
          <w:bCs/>
          <w:sz w:val="24"/>
          <w:szCs w:val="24"/>
        </w:rPr>
        <w:t>)</w:t>
      </w:r>
      <w:r w:rsidR="007C0160" w:rsidRPr="00A775A2">
        <w:rPr>
          <w:rFonts w:ascii="Times New Roman" w:hAnsi="Times New Roman" w:cs="Times New Roman"/>
          <w:b/>
          <w:sz w:val="24"/>
          <w:szCs w:val="24"/>
        </w:rPr>
        <w:t>.</w:t>
      </w:r>
    </w:p>
    <w:p w14:paraId="4E64EFE4" w14:textId="77777777" w:rsidR="00F305FE" w:rsidRPr="00846C54" w:rsidRDefault="00F305FE" w:rsidP="00DB2304">
      <w:pPr>
        <w:pStyle w:val="Zkladntext1"/>
        <w:shd w:val="clear" w:color="auto" w:fill="auto"/>
        <w:spacing w:before="0" w:line="276" w:lineRule="auto"/>
        <w:ind w:right="-1" w:firstLine="0"/>
        <w:jc w:val="both"/>
        <w:rPr>
          <w:rFonts w:ascii="Times New Roman" w:hAnsi="Times New Roman" w:cs="Times New Roman"/>
          <w:sz w:val="24"/>
          <w:szCs w:val="24"/>
        </w:rPr>
      </w:pPr>
    </w:p>
    <w:p w14:paraId="1153DECA" w14:textId="644CDB77"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lastRenderedPageBreak/>
        <w:t>Přílohou konečné faktury musí být, mimo příloh nutných pro dílčí faktury, i písemný zápis o předání a převzetí díla (předávací protokol díla) potvrzený objednatelem a zhotovitelem, kterým objednatel dílo přebírá.</w:t>
      </w:r>
    </w:p>
    <w:p w14:paraId="0B2B4050" w14:textId="77777777" w:rsidR="00486AB5" w:rsidRPr="00DB2304" w:rsidRDefault="00486AB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2986CC1" w14:textId="47F0BDA1" w:rsidR="00F305FE"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Pokud nebudou k jakékoliv faktuře přiloženy všechny dohodnuté a řádně schválené (potvrzené oprávněnou osobou za objednatele) originály příloh, je objednatel oprávněn faktury bez dalšího vrátit zhotoviteli k doplnění, aniž by se dostával do prodlení s platbou. </w:t>
      </w:r>
    </w:p>
    <w:p w14:paraId="2EB97251" w14:textId="77777777" w:rsidR="008708D0" w:rsidRDefault="008708D0" w:rsidP="008708D0">
      <w:pPr>
        <w:pStyle w:val="Odstavecseseznamem"/>
        <w:rPr>
          <w:rFonts w:ascii="Times New Roman" w:hAnsi="Times New Roman" w:cs="Times New Roman"/>
        </w:rPr>
      </w:pPr>
    </w:p>
    <w:p w14:paraId="34ED538A" w14:textId="324AB80B" w:rsidR="00CF09BA" w:rsidRPr="008708D0" w:rsidRDefault="001110AE" w:rsidP="00CF09BA">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Bankovní záruka za řádné provedení díla</w:t>
      </w:r>
    </w:p>
    <w:p w14:paraId="0C2C18AD" w14:textId="3F1CCD13" w:rsidR="001110AE" w:rsidRPr="001110AE" w:rsidRDefault="001110AE" w:rsidP="001110AE">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 xml:space="preserve">Zhotovitel je povinen předat Objednateli nejpozději do 14 pracovních dnů od uzavření této Smlouvy originál záruční listiny (dále jen „Bankovní záruka“) za řádné provedení díla ve výši </w:t>
      </w:r>
      <w:r w:rsidR="00357DBA">
        <w:rPr>
          <w:rFonts w:ascii="Times New Roman" w:hAnsi="Times New Roman"/>
          <w:sz w:val="24"/>
          <w:szCs w:val="24"/>
          <w:lang w:eastAsia="en-US"/>
        </w:rPr>
        <w:t>5</w:t>
      </w:r>
      <w:r w:rsidRPr="001110AE">
        <w:rPr>
          <w:rFonts w:ascii="Times New Roman" w:hAnsi="Times New Roman"/>
          <w:sz w:val="24"/>
          <w:szCs w:val="24"/>
          <w:lang w:eastAsia="en-US"/>
        </w:rPr>
        <w:t xml:space="preserve"> % ceny díla v Kč bez DPH, jejímž prostřednictvím bude ve prospěch Objednatele zajištěna povinnost Zhotovitele provést dílo řádně a včas, tedy bude sloužit k zajištění finančních nároků Objednatele za Zhotovitelem, vzniklých Objednateli z důvodu porušení povinností a nedodržení smluvních podmínek, které Zhotovitel nesplnil ani</w:t>
      </w:r>
      <w:r>
        <w:rPr>
          <w:rFonts w:ascii="Times New Roman" w:hAnsi="Times New Roman"/>
          <w:sz w:val="24"/>
          <w:szCs w:val="24"/>
          <w:lang w:eastAsia="en-US"/>
        </w:rPr>
        <w:t xml:space="preserve"> po předchozí výzvě Objednatele.</w:t>
      </w:r>
    </w:p>
    <w:p w14:paraId="12BB52A2" w14:textId="0BD042D5" w:rsidR="001110AE" w:rsidRPr="001110AE" w:rsidRDefault="001110AE" w:rsidP="001110AE">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Bankovní záruka bude vystavena bankou, která byla zřízena a provozuje činnost podle zákona č. 21/1992 Sb., o bankách, ve znění pozdějších předpisů, ve prospě</w:t>
      </w:r>
      <w:r>
        <w:rPr>
          <w:rFonts w:ascii="Times New Roman" w:hAnsi="Times New Roman"/>
          <w:sz w:val="24"/>
          <w:szCs w:val="24"/>
          <w:lang w:eastAsia="en-US"/>
        </w:rPr>
        <w:t>ch Objednatele jako oprávněného.</w:t>
      </w:r>
    </w:p>
    <w:p w14:paraId="375DC3A7" w14:textId="2B3CCD62" w:rsidR="001110AE" w:rsidRPr="005E7A70" w:rsidRDefault="001110AE" w:rsidP="001110AE">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 xml:space="preserve">Bankovní záruka musí být vystavena jako neodvolatelná a bezpodmínečná, přičemž banka se zaváže k plnění bez námitek a na základě první výzvy oprávněného. Bankovní záruka bude vystavena ve smyslu § 2029 zákona č. 89/2012 Sb., občanského zákoníku, </w:t>
      </w:r>
      <w:r w:rsidRPr="005E7A70">
        <w:rPr>
          <w:rFonts w:ascii="Times New Roman" w:hAnsi="Times New Roman"/>
          <w:sz w:val="24"/>
          <w:szCs w:val="24"/>
          <w:lang w:eastAsia="en-US"/>
        </w:rPr>
        <w:t>na požadovanou finanční částku a na celou dobu provádění díla</w:t>
      </w:r>
      <w:r w:rsidR="00046FE2" w:rsidRPr="005E7A70">
        <w:rPr>
          <w:rFonts w:ascii="Times New Roman" w:hAnsi="Times New Roman"/>
          <w:sz w:val="24"/>
          <w:szCs w:val="24"/>
          <w:lang w:eastAsia="en-US"/>
        </w:rPr>
        <w:t>,</w:t>
      </w:r>
      <w:r w:rsidRPr="005E7A70">
        <w:rPr>
          <w:rFonts w:ascii="Times New Roman" w:hAnsi="Times New Roman"/>
          <w:sz w:val="24"/>
          <w:szCs w:val="24"/>
          <w:lang w:eastAsia="en-US"/>
        </w:rPr>
        <w:t xml:space="preserve"> tedy do </w:t>
      </w:r>
      <w:r w:rsidR="005E7A70" w:rsidRPr="005E7A70">
        <w:rPr>
          <w:rFonts w:ascii="Times New Roman" w:hAnsi="Times New Roman"/>
          <w:sz w:val="24"/>
          <w:szCs w:val="24"/>
          <w:lang w:eastAsia="en-US"/>
        </w:rPr>
        <w:t>30. 04. 2019</w:t>
      </w:r>
      <w:r w:rsidR="00046FE2" w:rsidRPr="005E7A70">
        <w:rPr>
          <w:rFonts w:ascii="Times New Roman" w:hAnsi="Times New Roman"/>
          <w:sz w:val="24"/>
          <w:szCs w:val="24"/>
          <w:lang w:eastAsia="en-US"/>
        </w:rPr>
        <w:t>.</w:t>
      </w:r>
    </w:p>
    <w:p w14:paraId="2327BD5A" w14:textId="19B4FBBA" w:rsidR="001110AE" w:rsidRPr="001110AE" w:rsidRDefault="001110AE" w:rsidP="001110AE">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Bankovní záruka bude Objednatelem uvolněna dnem, kdy uplyne výše uvedená doba, pokud Zhotovitel do tohoto dne odstranil veškeré vady, k jejichž odstranění jej v souladu s t</w:t>
      </w:r>
      <w:r>
        <w:rPr>
          <w:rFonts w:ascii="Times New Roman" w:hAnsi="Times New Roman"/>
          <w:sz w:val="24"/>
          <w:szCs w:val="24"/>
          <w:lang w:eastAsia="en-US"/>
        </w:rPr>
        <w:t>outo smlouvou Objednatel vyzval.</w:t>
      </w:r>
    </w:p>
    <w:p w14:paraId="4697FDD0" w14:textId="65B21D9A" w:rsidR="001110AE" w:rsidRPr="001110AE" w:rsidRDefault="001110AE" w:rsidP="001110AE">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Právo z bankovní záruky bude Objednatel oprávněn uplatnit v případech, kdy Zhotovitel neprovádí dílo v souladu s podmínkami uzavřené smlouvy o dílo a nesjedná nápravu ani v dodatečné minimálně desetidenní (10) lhůtě ode dne, kdy na uvedenou skutečnost byl Objednatelem upozorněn, nebo neuhradí-li Objednateli způsobenou škodu či smluvní pokutu, k níž je podle smlouvy povinen a k jejíž úhradě byl Objednatelem vyzván, ve lhůtě stanovené ve výzvě. Právo bankovní záruky bude Objednatel dále oprávněn uplatnit v případech, kdy Zhotovitel neodstraní reklamované vady v souladu s podmínkami uzavřené smlouvy nebo neuhradí Objednateli škodu či smluvní pokutu, k níž je podle smlouvy povinen a k jejíž</w:t>
      </w:r>
      <w:r w:rsidR="007D5CBF">
        <w:rPr>
          <w:rFonts w:ascii="Times New Roman" w:hAnsi="Times New Roman"/>
          <w:sz w:val="24"/>
          <w:szCs w:val="24"/>
          <w:lang w:eastAsia="en-US"/>
        </w:rPr>
        <w:t xml:space="preserve"> úhradě byl Objednatelem vyzván.</w:t>
      </w:r>
    </w:p>
    <w:p w14:paraId="4FF0DF6A" w14:textId="61CEAEC9" w:rsidR="001110AE" w:rsidRPr="001110AE" w:rsidRDefault="001110AE" w:rsidP="007D5CBF">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w:t>
      </w:r>
      <w:r w:rsidR="007D5CBF">
        <w:rPr>
          <w:rFonts w:ascii="Times New Roman" w:hAnsi="Times New Roman"/>
          <w:sz w:val="24"/>
          <w:szCs w:val="24"/>
          <w:lang w:eastAsia="en-US"/>
        </w:rPr>
        <w:t>né škody způsobené Zhotovitelem.</w:t>
      </w:r>
    </w:p>
    <w:p w14:paraId="66B7D0F4" w14:textId="34DEA22E" w:rsidR="001110AE" w:rsidRPr="001110AE" w:rsidRDefault="001110AE" w:rsidP="007D5CBF">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 xml:space="preserve">Objednatel je oprávněn využít prostředků zajištěných bankovní zárukou ve výši, která odpovídá nesplněným smluvním závazkům Zhotovitele. Výši nesplněných smluvních </w:t>
      </w:r>
      <w:r w:rsidRPr="001110AE">
        <w:rPr>
          <w:rFonts w:ascii="Times New Roman" w:hAnsi="Times New Roman"/>
          <w:sz w:val="24"/>
          <w:szCs w:val="24"/>
          <w:lang w:eastAsia="en-US"/>
        </w:rPr>
        <w:lastRenderedPageBreak/>
        <w:t xml:space="preserve">finančních závazků Zhotovitele je povinen Objednatel bance řádně doložit a prokázat </w:t>
      </w:r>
      <w:r w:rsidRPr="005E7A70">
        <w:rPr>
          <w:rFonts w:ascii="Times New Roman" w:hAnsi="Times New Roman"/>
          <w:sz w:val="24"/>
          <w:szCs w:val="24"/>
          <w:lang w:eastAsia="en-US"/>
        </w:rPr>
        <w:t>rovněž</w:t>
      </w:r>
      <w:r w:rsidR="00D06D1B" w:rsidRPr="005E7A70">
        <w:rPr>
          <w:rFonts w:ascii="Times New Roman" w:hAnsi="Times New Roman"/>
          <w:sz w:val="24"/>
          <w:szCs w:val="24"/>
          <w:lang w:eastAsia="en-US"/>
        </w:rPr>
        <w:t xml:space="preserve"> splnění podmínek dle bodu níže.</w:t>
      </w:r>
    </w:p>
    <w:p w14:paraId="34D80C9D" w14:textId="378E7FBA" w:rsidR="001110AE" w:rsidRPr="001110AE" w:rsidRDefault="001110AE" w:rsidP="007D5CBF">
      <w:pPr>
        <w:spacing w:line="276" w:lineRule="auto"/>
        <w:ind w:left="426"/>
        <w:jc w:val="both"/>
        <w:rPr>
          <w:rFonts w:ascii="Times New Roman" w:hAnsi="Times New Roman"/>
          <w:sz w:val="24"/>
          <w:szCs w:val="24"/>
          <w:lang w:eastAsia="en-US"/>
        </w:rPr>
      </w:pPr>
      <w:r w:rsidRPr="001110AE">
        <w:rPr>
          <w:rFonts w:ascii="Times New Roman" w:hAnsi="Times New Roman"/>
          <w:sz w:val="24"/>
          <w:szCs w:val="24"/>
          <w:lang w:eastAsia="en-US"/>
        </w:rPr>
        <w:t xml:space="preserve">Před uplatněním plnění bankovní záruky oznámí Objednatel jako oprávněný písemně Zhotoviteli výši požadovaného plnění ze strany banky jako povinného a tuto výši je povinen Zhotoviteli řádně doložit tak, aby bylo možné přezkoumat výši plnění požadovaného Objednatelem z bankovní záruky. V případě požadavků na náhradu škody či z důvodu vadného plnění Zhotovitele je povinen Objednatel doložit též znalecký posudek, ze kterého bude vyplývat vadné plnění Zhotovitele, pokud se </w:t>
      </w:r>
      <w:r w:rsidR="007D5CBF">
        <w:rPr>
          <w:rFonts w:ascii="Times New Roman" w:hAnsi="Times New Roman"/>
          <w:sz w:val="24"/>
          <w:szCs w:val="24"/>
          <w:lang w:eastAsia="en-US"/>
        </w:rPr>
        <w:t>smluvní strany nedohodnou jinak.</w:t>
      </w:r>
    </w:p>
    <w:p w14:paraId="5F68B30F" w14:textId="70C6DDAE" w:rsidR="001110AE" w:rsidRPr="001110AE" w:rsidRDefault="001110AE" w:rsidP="007D5CBF">
      <w:pPr>
        <w:spacing w:line="276" w:lineRule="auto"/>
        <w:ind w:left="360"/>
        <w:jc w:val="both"/>
        <w:rPr>
          <w:rFonts w:ascii="Times New Roman" w:hAnsi="Times New Roman"/>
          <w:sz w:val="24"/>
          <w:szCs w:val="24"/>
          <w:lang w:eastAsia="en-US"/>
        </w:rPr>
      </w:pPr>
      <w:r w:rsidRPr="001110AE">
        <w:rPr>
          <w:rFonts w:ascii="Times New Roman" w:hAnsi="Times New Roman"/>
          <w:sz w:val="24"/>
          <w:szCs w:val="24"/>
          <w:lang w:eastAsia="en-US"/>
        </w:rPr>
        <w:t>Zhotovitel se zavazuje doručit Objednateli novou záruční listinu ve znění shodném s předchozí záruční listinou (tj. v původní výši záruky) vždy nejpozději do čtrnácti (14) kalendářních dnů od každého uplatnění práva za záruky Objednatelem.</w:t>
      </w:r>
    </w:p>
    <w:p w14:paraId="643D9049" w14:textId="77777777" w:rsidR="002A3084" w:rsidRDefault="002A3084" w:rsidP="001110AE">
      <w:pPr>
        <w:spacing w:line="276" w:lineRule="auto"/>
        <w:jc w:val="both"/>
        <w:rPr>
          <w:rFonts w:ascii="Times New Roman" w:hAnsi="Times New Roman"/>
          <w:sz w:val="24"/>
          <w:szCs w:val="24"/>
        </w:rPr>
      </w:pPr>
    </w:p>
    <w:p w14:paraId="28D5302A" w14:textId="77777777" w:rsidR="002A3084" w:rsidRPr="001110AE" w:rsidRDefault="002A3084" w:rsidP="001110AE">
      <w:pPr>
        <w:spacing w:line="276" w:lineRule="auto"/>
        <w:jc w:val="both"/>
        <w:rPr>
          <w:rFonts w:ascii="Times New Roman" w:hAnsi="Times New Roman"/>
          <w:sz w:val="24"/>
          <w:szCs w:val="24"/>
        </w:rPr>
      </w:pPr>
    </w:p>
    <w:p w14:paraId="402E2429" w14:textId="2FF1103A" w:rsidR="00900590" w:rsidRPr="00DB2304" w:rsidRDefault="000819D3"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VI</w:t>
      </w:r>
      <w:r w:rsidR="00FB2D83">
        <w:rPr>
          <w:rFonts w:ascii="Times New Roman" w:hAnsi="Times New Roman"/>
          <w:b/>
          <w:sz w:val="24"/>
          <w:szCs w:val="24"/>
        </w:rPr>
        <w:t>.</w:t>
      </w:r>
    </w:p>
    <w:p w14:paraId="7914B96F" w14:textId="01483062" w:rsidR="00BF6D6D" w:rsidRPr="00DB2304" w:rsidRDefault="000819D3" w:rsidP="00DB2304">
      <w:pPr>
        <w:spacing w:line="276" w:lineRule="auto"/>
        <w:jc w:val="center"/>
        <w:rPr>
          <w:rFonts w:ascii="Times New Roman" w:hAnsi="Times New Roman"/>
          <w:b/>
          <w:sz w:val="24"/>
          <w:szCs w:val="24"/>
        </w:rPr>
      </w:pPr>
      <w:r w:rsidRPr="00DB2304">
        <w:rPr>
          <w:rFonts w:ascii="Times New Roman" w:hAnsi="Times New Roman"/>
          <w:b/>
          <w:sz w:val="24"/>
          <w:szCs w:val="24"/>
        </w:rPr>
        <w:t>Změna závazku ze smlouvy</w:t>
      </w:r>
    </w:p>
    <w:p w14:paraId="4567486E" w14:textId="77777777" w:rsidR="00AC7852" w:rsidRPr="00DB2304" w:rsidRDefault="00AC7852" w:rsidP="00DB2304">
      <w:pPr>
        <w:spacing w:line="276" w:lineRule="auto"/>
        <w:jc w:val="center"/>
        <w:rPr>
          <w:rFonts w:ascii="Times New Roman" w:hAnsi="Times New Roman"/>
          <w:b/>
          <w:sz w:val="24"/>
          <w:szCs w:val="24"/>
        </w:rPr>
      </w:pPr>
    </w:p>
    <w:p w14:paraId="033667F6" w14:textId="3BE4461D"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Objednatel neumožňuje podstatnou změnu závazku ze smlouvy. </w:t>
      </w:r>
    </w:p>
    <w:p w14:paraId="1DFCBA60"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593EFD0A" w14:textId="139A6ABA"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Podstatnou změnou závazku ze smlouvy je taková změna smluvních podmínek, která naplňuje podmínky stanovené v § 222 odst. 3 písm. a) až c) </w:t>
      </w:r>
      <w:r w:rsidR="00680014" w:rsidRPr="00DB2304">
        <w:rPr>
          <w:rFonts w:ascii="Times New Roman" w:hAnsi="Times New Roman" w:cs="Times New Roman"/>
          <w:sz w:val="24"/>
          <w:szCs w:val="24"/>
        </w:rPr>
        <w:t>ZZVZ.</w:t>
      </w:r>
    </w:p>
    <w:p w14:paraId="0386C248"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607E5D12" w14:textId="632EC076"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Za nepodstatnou změnu závazku jsou považovány takové změny, které naplňují podmínky § 222 odst. 4 až 7 </w:t>
      </w:r>
      <w:r w:rsidR="00680014" w:rsidRPr="00DB2304">
        <w:rPr>
          <w:rFonts w:ascii="Times New Roman" w:hAnsi="Times New Roman" w:cs="Times New Roman"/>
          <w:sz w:val="24"/>
          <w:szCs w:val="24"/>
        </w:rPr>
        <w:t>ZZVZ</w:t>
      </w:r>
      <w:r w:rsidRPr="00DB2304">
        <w:rPr>
          <w:rFonts w:ascii="Times New Roman" w:hAnsi="Times New Roman" w:cs="Times New Roman"/>
          <w:sz w:val="24"/>
          <w:szCs w:val="24"/>
        </w:rPr>
        <w:t>.</w:t>
      </w:r>
    </w:p>
    <w:p w14:paraId="6D2A4BB4"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6AC576B8" w14:textId="6E012D4F"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Do hodnoty změny závazku jsou započítávány jak méněpráce</w:t>
      </w:r>
      <w:r w:rsidR="001233C2" w:rsidRPr="00DB2304">
        <w:rPr>
          <w:rFonts w:ascii="Times New Roman" w:hAnsi="Times New Roman" w:cs="Times New Roman"/>
          <w:sz w:val="24"/>
          <w:szCs w:val="24"/>
        </w:rPr>
        <w:t>,</w:t>
      </w:r>
      <w:r w:rsidRPr="00DB2304">
        <w:rPr>
          <w:rFonts w:ascii="Times New Roman" w:hAnsi="Times New Roman" w:cs="Times New Roman"/>
          <w:sz w:val="24"/>
          <w:szCs w:val="24"/>
        </w:rPr>
        <w:t xml:space="preserve"> tak vícepráce. Jejich hodnota nesmí překročit limity stanovené v § 222 </w:t>
      </w:r>
      <w:r w:rsidR="00680014" w:rsidRPr="00DB2304">
        <w:rPr>
          <w:rFonts w:ascii="Times New Roman" w:hAnsi="Times New Roman" w:cs="Times New Roman"/>
          <w:sz w:val="24"/>
          <w:szCs w:val="24"/>
        </w:rPr>
        <w:t>ZZVZ</w:t>
      </w:r>
      <w:r w:rsidRPr="00DB2304">
        <w:rPr>
          <w:rFonts w:ascii="Times New Roman" w:hAnsi="Times New Roman" w:cs="Times New Roman"/>
          <w:sz w:val="24"/>
          <w:szCs w:val="24"/>
        </w:rPr>
        <w:t>.</w:t>
      </w:r>
    </w:p>
    <w:p w14:paraId="4CA30BFF"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3468625C" w14:textId="79719BC0"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w:t>
      </w:r>
    </w:p>
    <w:p w14:paraId="521D2242"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23924475" w14:textId="49F9A6E1"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V případě, že některé práce a dodávky, které byly obsahem předané dokumentace, nebudou realizovány (tzv. méněpráce), bude jejich cena z celkové nabídkové ceny odpočtena ve výši, ve které bude uvedena v položkových rozpočtech zhotovitele</w:t>
      </w:r>
      <w:r w:rsidR="00F54F1D">
        <w:rPr>
          <w:rFonts w:ascii="Times New Roman" w:hAnsi="Times New Roman" w:cs="Times New Roman"/>
          <w:sz w:val="24"/>
          <w:szCs w:val="24"/>
        </w:rPr>
        <w:t xml:space="preserve"> (dle jednotkových cen daných prací v položkovém rozpočtu)</w:t>
      </w:r>
      <w:r w:rsidRPr="00DB2304">
        <w:rPr>
          <w:rFonts w:ascii="Times New Roman" w:hAnsi="Times New Roman" w:cs="Times New Roman"/>
          <w:sz w:val="24"/>
          <w:szCs w:val="24"/>
        </w:rPr>
        <w:t>. Méněpracemi se rozumí práce, jejichž potřeba se v průběhu plnění předmětu smlouvy ukázala jako nadbytečná, a které zužují rozsah stavby, včetně rozsahu finančního sjednaného touto smlouvou. Méněpráce musí být odsouhlaseny objednatelem a technickým dozorem stavebníka form</w:t>
      </w:r>
      <w:r w:rsidR="00E84E72">
        <w:rPr>
          <w:rFonts w:ascii="Times New Roman" w:hAnsi="Times New Roman" w:cs="Times New Roman"/>
          <w:sz w:val="24"/>
          <w:szCs w:val="24"/>
        </w:rPr>
        <w:t>ou zápisu do stavebního deníku.</w:t>
      </w:r>
    </w:p>
    <w:p w14:paraId="6C10DAEC"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3D58F899" w14:textId="0D0AA94C"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4DA">
        <w:rPr>
          <w:rFonts w:ascii="Times New Roman" w:hAnsi="Times New Roman" w:cs="Times New Roman"/>
          <w:sz w:val="24"/>
          <w:szCs w:val="24"/>
        </w:rPr>
        <w:t>Jakékoli případné vícepráce</w:t>
      </w:r>
      <w:r w:rsidR="00DB24DA" w:rsidRPr="00DB24DA">
        <w:rPr>
          <w:rFonts w:ascii="Times New Roman" w:hAnsi="Times New Roman" w:cs="Times New Roman"/>
          <w:sz w:val="24"/>
          <w:szCs w:val="24"/>
        </w:rPr>
        <w:t xml:space="preserve"> (požadavek objednatele na rozšíření díla; zjištění skutečností, které nebyly v době podpisu smlouvy známy, a dodavatel je nezavinil ani nemohl předvídat</w:t>
      </w:r>
      <w:r w:rsidR="00C1350D">
        <w:rPr>
          <w:rFonts w:ascii="Times New Roman" w:hAnsi="Times New Roman" w:cs="Times New Roman"/>
          <w:sz w:val="24"/>
          <w:szCs w:val="24"/>
        </w:rPr>
        <w:t xml:space="preserve"> a mají vliv na cenu díla</w:t>
      </w:r>
      <w:r w:rsidR="00DB24DA" w:rsidRPr="00DB24DA">
        <w:rPr>
          <w:rFonts w:ascii="Times New Roman" w:hAnsi="Times New Roman" w:cs="Times New Roman"/>
          <w:sz w:val="24"/>
          <w:szCs w:val="24"/>
        </w:rPr>
        <w:t xml:space="preserve">; zjištění skutečností odlišných od dokumentace předané objednatelem </w:t>
      </w:r>
      <w:r w:rsidR="00C1350D">
        <w:rPr>
          <w:rFonts w:ascii="Times New Roman" w:hAnsi="Times New Roman" w:cs="Times New Roman"/>
          <w:sz w:val="24"/>
          <w:szCs w:val="24"/>
        </w:rPr>
        <w:t xml:space="preserve">- neodpovídající geologické údaje </w:t>
      </w:r>
      <w:r w:rsidR="00DB24DA" w:rsidRPr="00DB24DA">
        <w:rPr>
          <w:rFonts w:ascii="Times New Roman" w:hAnsi="Times New Roman" w:cs="Times New Roman"/>
          <w:sz w:val="24"/>
          <w:szCs w:val="24"/>
        </w:rPr>
        <w:t>ap</w:t>
      </w:r>
      <w:r w:rsidR="00C1350D">
        <w:rPr>
          <w:rFonts w:ascii="Times New Roman" w:hAnsi="Times New Roman" w:cs="Times New Roman"/>
          <w:sz w:val="24"/>
          <w:szCs w:val="24"/>
        </w:rPr>
        <w:t>od</w:t>
      </w:r>
      <w:r w:rsidR="00DB24DA" w:rsidRPr="00DB24DA">
        <w:rPr>
          <w:rFonts w:ascii="Times New Roman" w:hAnsi="Times New Roman" w:cs="Times New Roman"/>
          <w:sz w:val="24"/>
          <w:szCs w:val="24"/>
        </w:rPr>
        <w:t xml:space="preserve">.), </w:t>
      </w:r>
      <w:r w:rsidRPr="00DB24DA">
        <w:rPr>
          <w:rFonts w:ascii="Times New Roman" w:hAnsi="Times New Roman" w:cs="Times New Roman"/>
          <w:sz w:val="24"/>
          <w:szCs w:val="24"/>
        </w:rPr>
        <w:t>jejichž potřeba vznikla v průběhu plnění smlouvy a které rozšiřují rozsah stavby, včetně rozsahu</w:t>
      </w:r>
      <w:r w:rsidRPr="00DB2304">
        <w:rPr>
          <w:rFonts w:ascii="Times New Roman" w:hAnsi="Times New Roman" w:cs="Times New Roman"/>
          <w:sz w:val="24"/>
          <w:szCs w:val="24"/>
        </w:rPr>
        <w:t xml:space="preserve"> finančního plnění sjednaného smlouvou, musí být ze strany objednatele odsouhlaseny, jinak nebudou objednatelem uhrazeny. Potřebu víceprací musí zhotovitel oznámit objednateli. V případě víceprací, které nepřekročí cenu díla dle této smlouvy, budou tyto vícepráce odsouhlaseny objednatelem a technickým dozorem stavebníka formou zápisu do stavebního deníku. Vícepráce, které překročí cenu díla dle této smlouvy, lze provádět pouze na podkladě uzavřeného dodatku ke smlouvě.</w:t>
      </w:r>
    </w:p>
    <w:p w14:paraId="0B2008E8"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5AA124C1" w14:textId="0983D0BF" w:rsidR="00E84E72" w:rsidRPr="00E84E72" w:rsidRDefault="000819D3" w:rsidP="00E84E72">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Způsob ocenění víceprací: na základě písemného soupisu víceprací doplní zhotovitel jednotkové ceny podle oceněného výkazu výměr; v případě, že požadované položky víceprací v oceněném výkazu výměr uvedeny nebudou, bude jejich </w:t>
      </w:r>
      <w:r w:rsidR="00F54F1D">
        <w:rPr>
          <w:rFonts w:ascii="Times New Roman" w:hAnsi="Times New Roman" w:cs="Times New Roman"/>
          <w:sz w:val="24"/>
          <w:szCs w:val="24"/>
        </w:rPr>
        <w:t xml:space="preserve">jednotková a celková </w:t>
      </w:r>
      <w:r w:rsidRPr="00DB2304">
        <w:rPr>
          <w:rFonts w:ascii="Times New Roman" w:hAnsi="Times New Roman" w:cs="Times New Roman"/>
          <w:sz w:val="24"/>
          <w:szCs w:val="24"/>
        </w:rPr>
        <w:t>cena stanovena dohodou smluvních stran ve výši nejvýše podle Sborníků cen stavebních prací vydaných obchodní společností RTS, a. s., Lazaretní 13, 615 00 Brno pro příslušné období, ve kterém budou vícepráce poptávány.</w:t>
      </w:r>
    </w:p>
    <w:p w14:paraId="6073EEE8"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26BBD960" w14:textId="77777777"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Požadavku objednatele na provedení víceprací, změn díla je zhotovitel povinen vyhovět. Není-li dohodnuto jinak, nezakládá to zhotoviteli nárok na posun smluvních termínů.</w:t>
      </w:r>
    </w:p>
    <w:p w14:paraId="46DED812"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0F8F0AD3" w14:textId="57A506B3" w:rsidR="000819D3" w:rsidRPr="00DB2304" w:rsidRDefault="000819D3" w:rsidP="00DB2304">
      <w:pPr>
        <w:pStyle w:val="Zkladntext1"/>
        <w:numPr>
          <w:ilvl w:val="0"/>
          <w:numId w:val="39"/>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V případě změny závazků ze smlouvy dle § 222 odst. 7 </w:t>
      </w:r>
      <w:r w:rsidR="009E108C" w:rsidRPr="00DB2304">
        <w:rPr>
          <w:rFonts w:ascii="Times New Roman" w:hAnsi="Times New Roman" w:cs="Times New Roman"/>
          <w:sz w:val="24"/>
          <w:szCs w:val="24"/>
        </w:rPr>
        <w:t>ZZVZ</w:t>
      </w:r>
      <w:r w:rsidRPr="00DB2304">
        <w:rPr>
          <w:rFonts w:ascii="Times New Roman" w:hAnsi="Times New Roman" w:cs="Times New Roman"/>
          <w:sz w:val="24"/>
          <w:szCs w:val="24"/>
        </w:rPr>
        <w:t>, bude tato změna odsouhlasena objednatelem a technickým dozorem stavebníka formou zápisu do stavebního deníku.</w:t>
      </w:r>
    </w:p>
    <w:p w14:paraId="0B68C0E4" w14:textId="77777777" w:rsidR="000819D3" w:rsidRDefault="000819D3" w:rsidP="00DB2304">
      <w:pPr>
        <w:spacing w:line="276" w:lineRule="auto"/>
        <w:ind w:left="360" w:hanging="360"/>
        <w:jc w:val="center"/>
        <w:rPr>
          <w:rFonts w:ascii="Times New Roman" w:hAnsi="Times New Roman"/>
          <w:b/>
          <w:sz w:val="24"/>
          <w:szCs w:val="24"/>
        </w:rPr>
      </w:pPr>
    </w:p>
    <w:p w14:paraId="100759C7" w14:textId="77777777" w:rsidR="00E84E72" w:rsidRPr="00DB2304" w:rsidRDefault="00E84E72" w:rsidP="00DB2304">
      <w:pPr>
        <w:spacing w:line="276" w:lineRule="auto"/>
        <w:ind w:left="360" w:hanging="360"/>
        <w:jc w:val="center"/>
        <w:rPr>
          <w:rFonts w:ascii="Times New Roman" w:hAnsi="Times New Roman"/>
          <w:b/>
          <w:sz w:val="24"/>
          <w:szCs w:val="24"/>
        </w:rPr>
      </w:pPr>
    </w:p>
    <w:p w14:paraId="1386087D" w14:textId="58A7D3EA"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V</w:t>
      </w:r>
      <w:r w:rsidR="003142C7" w:rsidRPr="00DB2304">
        <w:rPr>
          <w:rFonts w:ascii="Times New Roman" w:hAnsi="Times New Roman"/>
          <w:b/>
          <w:sz w:val="24"/>
          <w:szCs w:val="24"/>
        </w:rPr>
        <w:t>II</w:t>
      </w:r>
      <w:r w:rsidRPr="00DB2304">
        <w:rPr>
          <w:rFonts w:ascii="Times New Roman" w:hAnsi="Times New Roman"/>
          <w:b/>
          <w:sz w:val="24"/>
          <w:szCs w:val="24"/>
        </w:rPr>
        <w:t>.</w:t>
      </w:r>
    </w:p>
    <w:p w14:paraId="180066EC"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Staveniště</w:t>
      </w:r>
    </w:p>
    <w:p w14:paraId="05D62C01" w14:textId="77777777" w:rsidR="009E108C" w:rsidRPr="00DB2304" w:rsidRDefault="009E108C" w:rsidP="00DB2304">
      <w:pPr>
        <w:spacing w:line="276" w:lineRule="auto"/>
        <w:ind w:left="360" w:hanging="360"/>
        <w:jc w:val="center"/>
        <w:rPr>
          <w:rFonts w:ascii="Times New Roman" w:hAnsi="Times New Roman"/>
          <w:b/>
          <w:sz w:val="24"/>
          <w:szCs w:val="24"/>
        </w:rPr>
      </w:pPr>
    </w:p>
    <w:p w14:paraId="62793876" w14:textId="165A8F05"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Prostor staveniště je vymezen zadáním stavby. Pokud bude zhotovitel potřebovat pro realizaci díla prostor větší, zajistí si jej na vlastní náklady. </w:t>
      </w:r>
    </w:p>
    <w:p w14:paraId="5F77E0B4"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BE49BFC" w14:textId="7902F624" w:rsidR="00EA32E5" w:rsidRPr="006057BA" w:rsidRDefault="003D7795"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Staveniště bude zhotoviteli předáno</w:t>
      </w:r>
      <w:r w:rsidR="00E21FBB" w:rsidRPr="00DB2304">
        <w:rPr>
          <w:rFonts w:ascii="Times New Roman" w:hAnsi="Times New Roman" w:cs="Times New Roman"/>
          <w:sz w:val="24"/>
          <w:szCs w:val="24"/>
        </w:rPr>
        <w:t xml:space="preserve"> </w:t>
      </w:r>
      <w:r w:rsidR="00BA1F26" w:rsidRPr="00DB2304">
        <w:rPr>
          <w:rFonts w:ascii="Times New Roman" w:hAnsi="Times New Roman" w:cs="Times New Roman"/>
          <w:sz w:val="24"/>
          <w:szCs w:val="24"/>
        </w:rPr>
        <w:t>bez zbytečného odkladu</w:t>
      </w:r>
      <w:r w:rsidR="00E21FBB" w:rsidRPr="00DB2304">
        <w:rPr>
          <w:rFonts w:ascii="Times New Roman" w:hAnsi="Times New Roman" w:cs="Times New Roman"/>
          <w:sz w:val="24"/>
          <w:szCs w:val="24"/>
        </w:rPr>
        <w:t xml:space="preserve"> po nabytí účinnosti této smlouvy</w:t>
      </w:r>
      <w:r w:rsidRPr="00DB2304">
        <w:rPr>
          <w:rFonts w:ascii="Times New Roman" w:hAnsi="Times New Roman" w:cs="Times New Roman"/>
          <w:sz w:val="24"/>
          <w:szCs w:val="24"/>
        </w:rPr>
        <w:t>, pokud se smluvní strany písemně nedohodnou jinak</w:t>
      </w:r>
      <w:r w:rsidR="00F72AFB" w:rsidRPr="00DB2304">
        <w:rPr>
          <w:rFonts w:ascii="Times New Roman" w:hAnsi="Times New Roman" w:cs="Times New Roman"/>
          <w:sz w:val="24"/>
          <w:szCs w:val="24"/>
        </w:rPr>
        <w:t xml:space="preserve">. </w:t>
      </w:r>
      <w:r w:rsidRPr="00DB2304">
        <w:rPr>
          <w:rFonts w:ascii="Times New Roman" w:hAnsi="Times New Roman" w:cs="Times New Roman"/>
          <w:sz w:val="24"/>
          <w:szCs w:val="24"/>
        </w:rPr>
        <w:t xml:space="preserve">O předání a převzetí staveniště bude vypracován písemný zápis. </w:t>
      </w:r>
      <w:r w:rsidR="00F72AFB" w:rsidRPr="00DB2304">
        <w:rPr>
          <w:rFonts w:ascii="Times New Roman" w:hAnsi="Times New Roman" w:cs="Times New Roman"/>
          <w:sz w:val="24"/>
          <w:szCs w:val="24"/>
        </w:rPr>
        <w:t>Vytyčení obvodu staveniště v souladu s projektovou dokumentací zajistí zhotovitel jako součást díla.</w:t>
      </w:r>
      <w:r w:rsidR="006057BA" w:rsidRPr="006057BA">
        <w:rPr>
          <w:rFonts w:ascii="Times New Roman" w:hAnsi="Times New Roman" w:cs="Times New Roman"/>
          <w:sz w:val="24"/>
          <w:szCs w:val="24"/>
        </w:rPr>
        <w:t xml:space="preserve"> Zařízení staveniště zabezpečuje zhotovitel v souladu se svými potřebami, dokumentací předanou objednatelem a s požadavky objednatele.</w:t>
      </w:r>
    </w:p>
    <w:p w14:paraId="77CE0E8F" w14:textId="77777777" w:rsidR="003142C7" w:rsidRPr="00DB2304" w:rsidRDefault="003142C7"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C410724" w14:textId="375D7105"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lastRenderedPageBreak/>
        <w:t xml:space="preserve">Zhotovitel se zavazuje, udržovat na převzatém staveništi na svůj náklad pořádek a čistotu, odstraňovat vzniklé odpady, a to v souladu s příslušnými předpisy. </w:t>
      </w:r>
    </w:p>
    <w:p w14:paraId="35BB9578"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861E891" w14:textId="13FF3F61"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se zavazuje vysílat k provádění prací pracovníky odborně a zdravotně způsobilé a řádně proškolené v předpisech bezpečnosti a ochrany zdraví při práci.</w:t>
      </w:r>
    </w:p>
    <w:p w14:paraId="5F2409EB"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49D7755" w14:textId="0B78CB53"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provádět v průběhu provádění díla vlastní dozor a soustavnou kontrolu nad bezpečností práce a požární ochranou na staveništi.</w:t>
      </w:r>
    </w:p>
    <w:p w14:paraId="27F7AE21"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63DFEEF2" w14:textId="123C98C7"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nebude bez písemného souhlasu používat zařízení objednatele a naopak.</w:t>
      </w:r>
    </w:p>
    <w:p w14:paraId="20DE9448"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91E17CA" w14:textId="71238F3D"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Porušování předpisů bezpečnosti práce a technických zařízení a bezpečnosti provozu na pozemních komunikacích se považuje za neplnění povinností zhotovitele podle smlouvy o dílo.</w:t>
      </w:r>
    </w:p>
    <w:p w14:paraId="228379ED"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8E92EE6" w14:textId="41850219"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se zavazuje vykl</w:t>
      </w:r>
      <w:r w:rsidR="00905AF7" w:rsidRPr="00DB2304">
        <w:rPr>
          <w:rFonts w:ascii="Times New Roman" w:hAnsi="Times New Roman" w:cs="Times New Roman"/>
          <w:sz w:val="24"/>
          <w:szCs w:val="24"/>
        </w:rPr>
        <w:t>idit a vyčistit staveniště do 10</w:t>
      </w:r>
      <w:r w:rsidRPr="00DB2304">
        <w:rPr>
          <w:rFonts w:ascii="Times New Roman" w:hAnsi="Times New Roman" w:cs="Times New Roman"/>
          <w:sz w:val="24"/>
          <w:szCs w:val="24"/>
        </w:rPr>
        <w:t xml:space="preserve"> kalendářních dnů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14B8F111"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604E5E8" w14:textId="402A22C3"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se zavazuje informovat objednatele s dostatečným předstihem o pohybu jiných osob na staveništi a objednatel je oprávněn tento pohyb omezit nebo vyloučit. Toto ustanovení se vztahuje na všechny pracovníky případných </w:t>
      </w:r>
      <w:r w:rsidR="00010EF8" w:rsidRPr="00DB2304">
        <w:rPr>
          <w:rFonts w:ascii="Times New Roman" w:hAnsi="Times New Roman" w:cs="Times New Roman"/>
          <w:sz w:val="24"/>
          <w:szCs w:val="24"/>
        </w:rPr>
        <w:t>pod</w:t>
      </w:r>
      <w:r w:rsidRPr="00DB2304">
        <w:rPr>
          <w:rFonts w:ascii="Times New Roman" w:hAnsi="Times New Roman" w:cs="Times New Roman"/>
          <w:sz w:val="24"/>
          <w:szCs w:val="24"/>
        </w:rPr>
        <w:t>dodavatelů a jejich zaměstnanců a na všechny ostatní fyzické osoby, jejichž pohyb na staveništi zhotovitel vyžaduje.</w:t>
      </w:r>
    </w:p>
    <w:p w14:paraId="1A8C0052" w14:textId="77777777" w:rsidR="00FB76F2" w:rsidRDefault="00FB76F2" w:rsidP="00DB2304">
      <w:pPr>
        <w:spacing w:line="276" w:lineRule="auto"/>
        <w:ind w:left="709" w:hanging="709"/>
        <w:jc w:val="both"/>
        <w:rPr>
          <w:rFonts w:ascii="Times New Roman" w:hAnsi="Times New Roman"/>
          <w:sz w:val="24"/>
          <w:szCs w:val="24"/>
        </w:rPr>
      </w:pPr>
    </w:p>
    <w:p w14:paraId="07F50450" w14:textId="77777777" w:rsidR="00FB76F2" w:rsidRPr="00DB2304" w:rsidRDefault="00FB76F2" w:rsidP="00DB2304">
      <w:pPr>
        <w:spacing w:line="276" w:lineRule="auto"/>
        <w:ind w:left="709" w:hanging="709"/>
        <w:jc w:val="both"/>
        <w:rPr>
          <w:rFonts w:ascii="Times New Roman" w:hAnsi="Times New Roman"/>
          <w:sz w:val="24"/>
          <w:szCs w:val="24"/>
        </w:rPr>
      </w:pPr>
    </w:p>
    <w:p w14:paraId="52B21763" w14:textId="35D9473E" w:rsidR="00F72AFB" w:rsidRPr="00DB2304" w:rsidRDefault="00F72AFB" w:rsidP="00DB2304">
      <w:pPr>
        <w:pStyle w:val="Normln0"/>
        <w:spacing w:line="276" w:lineRule="auto"/>
        <w:ind w:left="714" w:hanging="713"/>
        <w:jc w:val="center"/>
        <w:rPr>
          <w:rFonts w:ascii="Times New Roman" w:hAnsi="Times New Roman"/>
          <w:b/>
          <w:szCs w:val="24"/>
        </w:rPr>
      </w:pPr>
      <w:r w:rsidRPr="00DB2304">
        <w:rPr>
          <w:rFonts w:ascii="Times New Roman" w:hAnsi="Times New Roman"/>
          <w:b/>
          <w:szCs w:val="24"/>
        </w:rPr>
        <w:t>VI</w:t>
      </w:r>
      <w:r w:rsidR="003142C7" w:rsidRPr="00DB2304">
        <w:rPr>
          <w:rFonts w:ascii="Times New Roman" w:hAnsi="Times New Roman"/>
          <w:b/>
          <w:szCs w:val="24"/>
        </w:rPr>
        <w:t>I</w:t>
      </w:r>
      <w:r w:rsidRPr="00DB2304">
        <w:rPr>
          <w:rFonts w:ascii="Times New Roman" w:hAnsi="Times New Roman"/>
          <w:b/>
          <w:szCs w:val="24"/>
        </w:rPr>
        <w:t>I.</w:t>
      </w:r>
    </w:p>
    <w:p w14:paraId="15382315"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Provádění díla</w:t>
      </w:r>
    </w:p>
    <w:p w14:paraId="0E90DF88" w14:textId="77777777" w:rsidR="00D16A32" w:rsidRPr="00DB2304" w:rsidRDefault="00D16A32" w:rsidP="00DB2304">
      <w:pPr>
        <w:spacing w:line="276" w:lineRule="auto"/>
        <w:jc w:val="center"/>
        <w:rPr>
          <w:rFonts w:ascii="Times New Roman" w:hAnsi="Times New Roman"/>
          <w:b/>
          <w:sz w:val="24"/>
          <w:szCs w:val="24"/>
        </w:rPr>
      </w:pPr>
    </w:p>
    <w:p w14:paraId="4515E352" w14:textId="41CA6F6F" w:rsidR="0093065C" w:rsidRPr="00DB2304" w:rsidRDefault="0093065C"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Provádění stavebních prací, zejména těch, které jsou prašné a hlučné, je v místě stavby zakázáno v době od 22.00 hodin do 07.00 hodin. V sobotu a neděli je provádění prašných a hlučných stavebních prací zakázáno v době od 22.00 hodin do 08.00 hodin. </w:t>
      </w:r>
    </w:p>
    <w:p w14:paraId="73BE966E" w14:textId="77777777" w:rsidR="005A4640" w:rsidRPr="00DB2304" w:rsidRDefault="005A4640"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19DEB66" w14:textId="2B8438CE" w:rsidR="0093065C" w:rsidRPr="00DB2304" w:rsidRDefault="005A4640"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w:t>
      </w:r>
      <w:r w:rsidR="0093065C" w:rsidRPr="00DB2304">
        <w:rPr>
          <w:rFonts w:ascii="Times New Roman" w:hAnsi="Times New Roman" w:cs="Times New Roman"/>
          <w:sz w:val="24"/>
          <w:szCs w:val="24"/>
        </w:rPr>
        <w:t xml:space="preserve"> je povinen dodržovat následující požadavky:</w:t>
      </w:r>
    </w:p>
    <w:p w14:paraId="174DBF98" w14:textId="76C5C478"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 xml:space="preserve">neobtěžovat okolní bytovou zástavbu hlukem, zápachem, světlem, prachem apod.; </w:t>
      </w:r>
    </w:p>
    <w:p w14:paraId="6FCCF4F8" w14:textId="3FB2C756"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nepřekračovat povolené hranice hluku stanovené zákonem č. 258/2000 Sb., o ochraně veřejného zdraví, ve znění pozdějších předpisů, včetně prováděcích předpisů k tomuto zákonu;</w:t>
      </w:r>
    </w:p>
    <w:p w14:paraId="1861414A" w14:textId="346FA9E2"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 xml:space="preserve">dodržovat v areálu </w:t>
      </w:r>
      <w:r w:rsidR="00CE62DA" w:rsidRPr="00DB2304">
        <w:rPr>
          <w:rFonts w:ascii="Times New Roman" w:hAnsi="Times New Roman"/>
          <w:sz w:val="24"/>
          <w:szCs w:val="24"/>
        </w:rPr>
        <w:t>objednatele</w:t>
      </w:r>
      <w:r w:rsidRPr="00DB2304">
        <w:rPr>
          <w:rFonts w:ascii="Times New Roman" w:hAnsi="Times New Roman"/>
          <w:sz w:val="24"/>
          <w:szCs w:val="24"/>
        </w:rPr>
        <w:t xml:space="preserve"> veškeré předpisy platné na stavbách v České republice;</w:t>
      </w:r>
    </w:p>
    <w:p w14:paraId="66127166" w14:textId="77777777"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w:t>
      </w:r>
      <w:r w:rsidRPr="00DB2304">
        <w:rPr>
          <w:rFonts w:ascii="Times New Roman" w:hAnsi="Times New Roman"/>
          <w:sz w:val="24"/>
          <w:szCs w:val="24"/>
        </w:rPr>
        <w:tab/>
        <w:t>zajištění autorizovaného záručního servisu v souladu s výrobcem předepsanými servisními kontrolami;</w:t>
      </w:r>
    </w:p>
    <w:p w14:paraId="700F1BA4" w14:textId="1DE1577A"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manuály a návody k zařízení budou předány v českém jazyce;</w:t>
      </w:r>
    </w:p>
    <w:p w14:paraId="0EA45020" w14:textId="1786F750"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 xml:space="preserve">zaškolení </w:t>
      </w:r>
      <w:r w:rsidR="003B2AB5" w:rsidRPr="00DB2304">
        <w:rPr>
          <w:rFonts w:ascii="Times New Roman" w:hAnsi="Times New Roman"/>
          <w:sz w:val="24"/>
          <w:szCs w:val="24"/>
        </w:rPr>
        <w:t>osob určených objednatelem</w:t>
      </w:r>
      <w:r w:rsidRPr="00DB2304">
        <w:rPr>
          <w:rFonts w:ascii="Times New Roman" w:hAnsi="Times New Roman"/>
          <w:sz w:val="24"/>
          <w:szCs w:val="24"/>
        </w:rPr>
        <w:t xml:space="preserve"> proběhne v českém jazyce;</w:t>
      </w:r>
    </w:p>
    <w:p w14:paraId="0A9484E0" w14:textId="544E79B6"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manuály a návody musí obsahovat technickou dokumentaci použitelnou k servisu a opravám.</w:t>
      </w:r>
    </w:p>
    <w:p w14:paraId="7EBA3ACC" w14:textId="77777777" w:rsidR="0093065C" w:rsidRPr="00DB2304" w:rsidRDefault="0093065C" w:rsidP="00DB2304">
      <w:pPr>
        <w:spacing w:line="276" w:lineRule="auto"/>
        <w:ind w:left="426" w:hanging="426"/>
        <w:jc w:val="both"/>
        <w:rPr>
          <w:rFonts w:ascii="Times New Roman" w:hAnsi="Times New Roman"/>
          <w:sz w:val="24"/>
          <w:szCs w:val="24"/>
        </w:rPr>
      </w:pPr>
    </w:p>
    <w:p w14:paraId="31D0E332" w14:textId="15BF6555"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Ode dne převzetí staveniště je zhotovitel povinen vést stavební deník v souladu s ust. § 157 zákona č. 183/2006 Sb., o územním plánování a stavebním řádu (stavební zákon), s vyhláškou Ministerstva pro místní rozvoj č. 499/2006 Sb., o dokumentaci staveb a zapisovat do něho veškeré skutečnosti rozhodné pro plnění této smlouvy.</w:t>
      </w:r>
    </w:p>
    <w:p w14:paraId="35A8CD21" w14:textId="77777777" w:rsidR="005A4640" w:rsidRPr="00DB2304" w:rsidRDefault="005A4640"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7D24E45" w14:textId="745BD039"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Stavební deník bude veden v originále se 3 průpisy, musí být přístupný pro zástupce objednatele případně jiným osobám oprávněným do stavebního deníku </w:t>
      </w:r>
      <w:r w:rsidR="00FC4293" w:rsidRPr="00DB2304">
        <w:rPr>
          <w:rFonts w:ascii="Times New Roman" w:hAnsi="Times New Roman" w:cs="Times New Roman"/>
          <w:sz w:val="24"/>
          <w:szCs w:val="24"/>
        </w:rPr>
        <w:t>zapisovat, a to</w:t>
      </w:r>
      <w:r w:rsidRPr="00DB2304">
        <w:rPr>
          <w:rFonts w:ascii="Times New Roman" w:hAnsi="Times New Roman" w:cs="Times New Roman"/>
          <w:sz w:val="24"/>
          <w:szCs w:val="24"/>
        </w:rPr>
        <w:t xml:space="preserve"> každý den minimálně v době od 07:00 hodin do 16:00 hodin.</w:t>
      </w:r>
      <w:r w:rsidR="00E45444" w:rsidRPr="00DB2304">
        <w:rPr>
          <w:rFonts w:ascii="Times New Roman" w:hAnsi="Times New Roman" w:cs="Times New Roman"/>
          <w:sz w:val="24"/>
          <w:szCs w:val="24"/>
        </w:rPr>
        <w:t xml:space="preserve"> První kopii obdrží objednatel, druhou kopii osoba vykonávající funkci technického dozoru objednatele a třetí obdrží zhotovitel. Objednatel obdrží originál stavebního deníku po předání díla.</w:t>
      </w:r>
    </w:p>
    <w:p w14:paraId="4A117A64"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B91398E" w14:textId="0C93491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Kopii zápisů je zhotovitel povinen předat objednateli nejméně 1</w:t>
      </w:r>
      <w:r w:rsidR="00EF4609">
        <w:rPr>
          <w:rFonts w:ascii="Times New Roman" w:hAnsi="Times New Roman" w:cs="Times New Roman"/>
          <w:sz w:val="24"/>
          <w:szCs w:val="24"/>
        </w:rPr>
        <w:t xml:space="preserve"> </w:t>
      </w:r>
      <w:r w:rsidRPr="00DB2304">
        <w:rPr>
          <w:rFonts w:ascii="Times New Roman" w:hAnsi="Times New Roman" w:cs="Times New Roman"/>
          <w:sz w:val="24"/>
          <w:szCs w:val="24"/>
        </w:rPr>
        <w:t>x měsíčně, pokud se strany nedohodnou jinak.</w:t>
      </w:r>
    </w:p>
    <w:p w14:paraId="2D59AD4A"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1245B1B" w14:textId="3AC61793"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Povinnost vést stavební deník končí předáním stavby. V případě výskytu vad nebo nedodělků, končí povinnost vést stavební deník až dnem jejich úplného odstranění.</w:t>
      </w:r>
    </w:p>
    <w:p w14:paraId="7828FB18" w14:textId="77777777" w:rsidR="0014772B" w:rsidRPr="00DB2304" w:rsidRDefault="0014772B" w:rsidP="00DB2304">
      <w:pPr>
        <w:pStyle w:val="Zkladntext1"/>
        <w:shd w:val="clear" w:color="auto" w:fill="auto"/>
        <w:spacing w:before="0" w:line="276" w:lineRule="auto"/>
        <w:ind w:left="426" w:right="-1" w:firstLine="0"/>
        <w:jc w:val="both"/>
        <w:rPr>
          <w:rFonts w:ascii="Times New Roman" w:hAnsi="Times New Roman" w:cs="Times New Roman"/>
          <w:sz w:val="24"/>
          <w:szCs w:val="24"/>
        </w:rPr>
      </w:pPr>
    </w:p>
    <w:p w14:paraId="7AC80847" w14:textId="2CC98154"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Povinnost archivovat stavební deník </w:t>
      </w:r>
      <w:r w:rsidR="0060372F" w:rsidRPr="00DB2304">
        <w:rPr>
          <w:rFonts w:ascii="Times New Roman" w:hAnsi="Times New Roman" w:cs="Times New Roman"/>
          <w:sz w:val="24"/>
          <w:szCs w:val="24"/>
        </w:rPr>
        <w:t xml:space="preserve">nejméně </w:t>
      </w:r>
      <w:r w:rsidR="009A3D72" w:rsidRPr="00DB2304">
        <w:rPr>
          <w:rFonts w:ascii="Times New Roman" w:hAnsi="Times New Roman" w:cs="Times New Roman"/>
          <w:sz w:val="24"/>
          <w:szCs w:val="24"/>
        </w:rPr>
        <w:t>po dobu 10 let od ukončení realizace díla</w:t>
      </w:r>
      <w:r w:rsidRPr="00DB2304">
        <w:rPr>
          <w:rFonts w:ascii="Times New Roman" w:hAnsi="Times New Roman" w:cs="Times New Roman"/>
          <w:sz w:val="24"/>
          <w:szCs w:val="24"/>
        </w:rPr>
        <w:t>.</w:t>
      </w:r>
    </w:p>
    <w:p w14:paraId="66F27417"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E5C908F" w14:textId="53E5DF1C"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Do deníku bude zhotovitel každý den zapisovat všechny skutečnosti, rozhodující pro plnění smlouvy časového postupu prací a jejich jakosti, odchylky od projektové dokumentace včetně jejich zdůvodnění a stanoviska autora zadávacího projektu ke změnám.</w:t>
      </w:r>
    </w:p>
    <w:p w14:paraId="4022C7F8"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15E3F0D" w14:textId="1E9085B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Právo provádět zápisy ve stavebním deníku mají pouze zmocněnci zhotovitele a objednatele uvedení ve smlouvě o dílo, zástupci autorského dozoru a státního stavebního dohledu.</w:t>
      </w:r>
    </w:p>
    <w:p w14:paraId="24D81D46" w14:textId="77777777" w:rsidR="003142C7" w:rsidRPr="00DB2304" w:rsidRDefault="003142C7"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562848B4" w14:textId="3D774D2A"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do deseti kalendářních dnů po předání stavby, a v případě, že objednatel zjistí vady a nedodělky, při předání opravených</w:t>
      </w:r>
      <w:r w:rsidR="00CB26EC" w:rsidRPr="00DB2304">
        <w:rPr>
          <w:rFonts w:ascii="Times New Roman" w:hAnsi="Times New Roman" w:cs="Times New Roman"/>
          <w:sz w:val="24"/>
          <w:szCs w:val="24"/>
        </w:rPr>
        <w:t xml:space="preserve"> stavebních vad </w:t>
      </w:r>
      <w:r w:rsidRPr="00DB2304">
        <w:rPr>
          <w:rFonts w:ascii="Times New Roman" w:hAnsi="Times New Roman" w:cs="Times New Roman"/>
          <w:sz w:val="24"/>
          <w:szCs w:val="24"/>
        </w:rPr>
        <w:t>a nedodělků vytknutých při předání stavby, předat objednateli originál stavebního deníku.</w:t>
      </w:r>
    </w:p>
    <w:p w14:paraId="627A1348"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0428E99" w14:textId="154E96C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Pověřeným správcem stavby za objednatele, odpovědným za výkon stavebního dozoru, je </w:t>
      </w:r>
      <w:r w:rsidR="00372724" w:rsidRPr="00EF4609">
        <w:rPr>
          <w:rFonts w:ascii="Times New Roman" w:hAnsi="Times New Roman" w:cs="Times New Roman"/>
          <w:sz w:val="24"/>
          <w:szCs w:val="24"/>
        </w:rPr>
        <w:t>(bude doplněn objednatelem před podpisem smlouvy)</w:t>
      </w:r>
      <w:r w:rsidRPr="00EF4609">
        <w:rPr>
          <w:rFonts w:ascii="Times New Roman" w:hAnsi="Times New Roman" w:cs="Times New Roman"/>
          <w:sz w:val="24"/>
          <w:szCs w:val="24"/>
        </w:rPr>
        <w:t xml:space="preserve"> (</w:t>
      </w:r>
      <w:r w:rsidR="00FB4609" w:rsidRPr="00EF4609">
        <w:rPr>
          <w:rFonts w:ascii="Times New Roman" w:hAnsi="Times New Roman" w:cs="Times New Roman"/>
          <w:sz w:val="24"/>
          <w:szCs w:val="24"/>
        </w:rPr>
        <w:t xml:space="preserve">technický dozor, </w:t>
      </w:r>
      <w:r w:rsidRPr="00EF4609">
        <w:rPr>
          <w:rFonts w:ascii="Times New Roman" w:hAnsi="Times New Roman" w:cs="Times New Roman"/>
          <w:sz w:val="24"/>
          <w:szCs w:val="24"/>
        </w:rPr>
        <w:t>dále TD).</w:t>
      </w:r>
      <w:r w:rsidR="008E7B8D" w:rsidRPr="00EF4609">
        <w:rPr>
          <w:rFonts w:ascii="Times New Roman" w:hAnsi="Times New Roman" w:cs="Times New Roman"/>
          <w:sz w:val="24"/>
          <w:szCs w:val="24"/>
        </w:rPr>
        <w:t xml:space="preserve"> </w:t>
      </w:r>
      <w:r w:rsidRPr="00EF4609">
        <w:rPr>
          <w:rFonts w:ascii="Times New Roman" w:hAnsi="Times New Roman" w:cs="Times New Roman"/>
          <w:sz w:val="24"/>
          <w:szCs w:val="24"/>
        </w:rPr>
        <w:t>TD</w:t>
      </w:r>
      <w:r w:rsidRPr="00DB2304">
        <w:rPr>
          <w:rFonts w:ascii="Times New Roman" w:hAnsi="Times New Roman" w:cs="Times New Roman"/>
          <w:sz w:val="24"/>
          <w:szCs w:val="24"/>
        </w:rPr>
        <w:t xml:space="preserve"> objednatele je oprávněn kontrolovat dodržování projektu, technických norem, smluvních </w:t>
      </w:r>
      <w:r w:rsidRPr="00DB2304">
        <w:rPr>
          <w:rFonts w:ascii="Times New Roman" w:hAnsi="Times New Roman" w:cs="Times New Roman"/>
          <w:sz w:val="24"/>
          <w:szCs w:val="24"/>
        </w:rPr>
        <w:lastRenderedPageBreak/>
        <w:t>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w:t>
      </w:r>
      <w:r w:rsidR="009A3D72" w:rsidRPr="00DB2304">
        <w:rPr>
          <w:rFonts w:ascii="Times New Roman" w:hAnsi="Times New Roman" w:cs="Times New Roman"/>
          <w:sz w:val="24"/>
          <w:szCs w:val="24"/>
        </w:rPr>
        <w:t>2</w:t>
      </w:r>
      <w:r w:rsidRPr="00DB2304">
        <w:rPr>
          <w:rFonts w:ascii="Times New Roman" w:hAnsi="Times New Roman" w:cs="Times New Roman"/>
          <w:sz w:val="24"/>
          <w:szCs w:val="24"/>
        </w:rPr>
        <w:t>.6.</w:t>
      </w:r>
    </w:p>
    <w:p w14:paraId="1465241B"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726CCD9" w14:textId="03A4E32A"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Případné změny stavby oproti schválené projektové dokumentaci musí být do 3 pracovních dnů písemně odsouhlaseny TD objednatele</w:t>
      </w:r>
      <w:r w:rsidR="005430E6" w:rsidRPr="00DB2304">
        <w:rPr>
          <w:rFonts w:ascii="Times New Roman" w:hAnsi="Times New Roman" w:cs="Times New Roman"/>
          <w:sz w:val="24"/>
          <w:szCs w:val="24"/>
        </w:rPr>
        <w:t>.</w:t>
      </w:r>
    </w:p>
    <w:p w14:paraId="768D42AE" w14:textId="77777777" w:rsidR="005430E6" w:rsidRPr="00DB2304" w:rsidRDefault="005430E6"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A0D7D49" w14:textId="48445608"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zajistí odvoz a uložení přebytečného výkopku, stavební suti a hmot na skládku včetně poplatku za uskladnění v souladu se zákonem č. 185/2001 Sb. (zákon o odpadech). Zhotovitel povede průběžnou evidenci odpadů vzniklých při stavební činnosti. K předání stavby zhotovitel předloží doklady o nezávadném zneškodňování vzniklých odpadů včetně stanoviska příslušného orgánu. </w:t>
      </w:r>
    </w:p>
    <w:p w14:paraId="0C33E632" w14:textId="77777777" w:rsidR="003142C7" w:rsidRPr="00DB2304" w:rsidRDefault="003142C7"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0F56EA8" w14:textId="09BBDC8E"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Kontrolní dny organizuje objednatel a budou svolávány</w:t>
      </w:r>
      <w:r w:rsidR="009A3D72" w:rsidRPr="00DB2304">
        <w:rPr>
          <w:rFonts w:ascii="Times New Roman" w:hAnsi="Times New Roman" w:cs="Times New Roman"/>
          <w:sz w:val="24"/>
          <w:szCs w:val="24"/>
        </w:rPr>
        <w:t xml:space="preserve"> </w:t>
      </w:r>
      <w:r w:rsidRPr="00DB2304">
        <w:rPr>
          <w:rFonts w:ascii="Times New Roman" w:hAnsi="Times New Roman" w:cs="Times New Roman"/>
          <w:sz w:val="24"/>
          <w:szCs w:val="24"/>
        </w:rPr>
        <w:t>1</w:t>
      </w:r>
      <w:r w:rsidR="007B538E">
        <w:rPr>
          <w:rFonts w:ascii="Times New Roman" w:hAnsi="Times New Roman" w:cs="Times New Roman"/>
          <w:sz w:val="24"/>
          <w:szCs w:val="24"/>
        </w:rPr>
        <w:t xml:space="preserve"> </w:t>
      </w:r>
      <w:r w:rsidRPr="00DB2304">
        <w:rPr>
          <w:rFonts w:ascii="Times New Roman" w:hAnsi="Times New Roman" w:cs="Times New Roman"/>
          <w:sz w:val="24"/>
          <w:szCs w:val="24"/>
        </w:rPr>
        <w:t xml:space="preserve">x za </w:t>
      </w:r>
      <w:r w:rsidR="009A3D72" w:rsidRPr="00DB2304">
        <w:rPr>
          <w:rFonts w:ascii="Times New Roman" w:hAnsi="Times New Roman" w:cs="Times New Roman"/>
          <w:sz w:val="24"/>
          <w:szCs w:val="24"/>
        </w:rPr>
        <w:t>dva týdny</w:t>
      </w:r>
      <w:r w:rsidRPr="00DB2304">
        <w:rPr>
          <w:rFonts w:ascii="Times New Roman" w:hAnsi="Times New Roman" w:cs="Times New Roman"/>
          <w:sz w:val="24"/>
          <w:szCs w:val="24"/>
        </w:rPr>
        <w:t>.</w:t>
      </w:r>
      <w:r w:rsidR="00753BDF">
        <w:rPr>
          <w:rFonts w:ascii="Times New Roman" w:hAnsi="Times New Roman" w:cs="Times New Roman"/>
          <w:sz w:val="24"/>
          <w:szCs w:val="24"/>
        </w:rPr>
        <w:t xml:space="preserve"> Termíny budou stanoveny na základě dohody účastníků při předání staveniště.</w:t>
      </w:r>
      <w:r w:rsidRPr="00DB2304">
        <w:rPr>
          <w:rFonts w:ascii="Times New Roman" w:hAnsi="Times New Roman" w:cs="Times New Roman"/>
          <w:sz w:val="24"/>
          <w:szCs w:val="24"/>
        </w:rPr>
        <w:t xml:space="preserve"> Opatření dohodnutá při technických a kontrolních dnech a zachycena v zápisech nebo záznamech z těchto jednání jsou pro smluvní strany závazná a musí být v souladu s touto smlouvou. Jinak podléhají schválení smluvních nebo statutárních zástupců. Případný nesouhlas se zněním zápisu nebo záznamu musí být uplatněn písemně do 3 dnů po obdržení zápisu.</w:t>
      </w:r>
    </w:p>
    <w:p w14:paraId="02A2ECD7"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3F64A45C" w14:textId="47D9A53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TD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1302365E"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6EC6F91" w14:textId="3207DFCB"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4780E917"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377AE1E9" w14:textId="580EBB86"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V případě, že zhotovitel k takovému prověření kvality objednatele nepozve, má tento právo žádat odkrytí zakrytých částí stavby na náklady zhotovitele, který je povinen tyto práce provést.</w:t>
      </w:r>
    </w:p>
    <w:p w14:paraId="00397739"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379F7570" w14:textId="7776DB7A"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Zjistí-li zhotovitel při provádění díla skryté překážky bránící řádnému provádění díla, je povinen tuto skutečnost bez odkladu oznámit objednateli a navrhnout další postup.</w:t>
      </w:r>
    </w:p>
    <w:p w14:paraId="7B691836"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9D2C5A2" w14:textId="7308E25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bez odkladu upozornit objednatele na případnou nevhodnost realizace vyžadovaných prací, v případě, že tak neučiní, nese jako odborná firma veškeré náklady spojené s následným odstraněním vady díla.</w:t>
      </w:r>
    </w:p>
    <w:p w14:paraId="75F48E9F" w14:textId="77777777" w:rsidR="00936929" w:rsidRPr="00DB2304" w:rsidRDefault="00936929"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210617F" w14:textId="1FCA496C"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0979292B" w14:textId="77777777" w:rsidR="008E4FF2" w:rsidRPr="00DB2304" w:rsidRDefault="008E4FF2"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82D1CE8" w14:textId="06C2054F" w:rsidR="00F72AFB" w:rsidRPr="00DB2304" w:rsidRDefault="0012585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oprávněn pověřit provedením části díla třetí osobu (</w:t>
      </w:r>
      <w:r w:rsidR="00010EF8" w:rsidRPr="00DB2304">
        <w:rPr>
          <w:rFonts w:ascii="Times New Roman" w:hAnsi="Times New Roman" w:cs="Times New Roman"/>
          <w:sz w:val="24"/>
          <w:szCs w:val="24"/>
        </w:rPr>
        <w:t>pod</w:t>
      </w:r>
      <w:r w:rsidRPr="00DB2304">
        <w:rPr>
          <w:rFonts w:ascii="Times New Roman" w:hAnsi="Times New Roman" w:cs="Times New Roman"/>
          <w:sz w:val="24"/>
          <w:szCs w:val="24"/>
        </w:rPr>
        <w:t xml:space="preserve">dodavatele). V tomto případě však zhotovitel odpovídá za činnost </w:t>
      </w:r>
      <w:r w:rsidR="00010EF8" w:rsidRPr="00DB2304">
        <w:rPr>
          <w:rFonts w:ascii="Times New Roman" w:hAnsi="Times New Roman" w:cs="Times New Roman"/>
          <w:sz w:val="24"/>
          <w:szCs w:val="24"/>
        </w:rPr>
        <w:t>pod</w:t>
      </w:r>
      <w:r w:rsidRPr="00DB2304">
        <w:rPr>
          <w:rFonts w:ascii="Times New Roman" w:hAnsi="Times New Roman" w:cs="Times New Roman"/>
          <w:sz w:val="24"/>
          <w:szCs w:val="24"/>
        </w:rPr>
        <w:t>dodavatele tak, jako by dílo prováděl sám.</w:t>
      </w:r>
    </w:p>
    <w:p w14:paraId="45BAB24B"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6B3E24D3" w14:textId="2E8B27D2" w:rsidR="009A3D72" w:rsidRDefault="009A3D7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Změny poddodavatelů podílejících se na veřejné zakázce oproti osobám, s jejichž pomocí prokazoval splnění kvalifikace v zadávacím řízení, </w:t>
      </w:r>
      <w:r w:rsidR="00D46A0E">
        <w:rPr>
          <w:rFonts w:ascii="Times New Roman" w:hAnsi="Times New Roman" w:cs="Times New Roman"/>
          <w:sz w:val="24"/>
          <w:szCs w:val="24"/>
        </w:rPr>
        <w:t xml:space="preserve">je možné jen ve výjimečných případech se souhlasem objednatele a </w:t>
      </w:r>
      <w:r w:rsidRPr="00DB2304">
        <w:rPr>
          <w:rFonts w:ascii="Times New Roman" w:hAnsi="Times New Roman" w:cs="Times New Roman"/>
          <w:sz w:val="24"/>
          <w:szCs w:val="24"/>
        </w:rPr>
        <w:t>zhotovitel</w:t>
      </w:r>
      <w:r w:rsidR="00D46A0E">
        <w:rPr>
          <w:rFonts w:ascii="Times New Roman" w:hAnsi="Times New Roman" w:cs="Times New Roman"/>
          <w:sz w:val="24"/>
          <w:szCs w:val="24"/>
        </w:rPr>
        <w:t xml:space="preserve"> je</w:t>
      </w:r>
      <w:r w:rsidRPr="00DB2304">
        <w:rPr>
          <w:rFonts w:ascii="Times New Roman" w:hAnsi="Times New Roman" w:cs="Times New Roman"/>
          <w:sz w:val="24"/>
          <w:szCs w:val="24"/>
        </w:rPr>
        <w:t xml:space="preserve"> povinen písemně předem oznámit objednateli; objednatel s uvedenou změnou vysloví svůj souhlas, pokud bude nový poddodavatel splňovat kvalifikaci alespoň v takovém rozsahu, v jakém ji splňoval poddodavatel původní. Pokud by zhotovitelem navrhovaný poddodavatel nesplňoval kvalifikaci alespoň v takovém rozsahu, v jakém ji splňoval poddodavatel původní, má objednatel právo takového poddodavatele odmítnout a zhotovitel má za povinnost předložit objednateli návrh jiného poddodavatele. V případě, že zhotovitel poruší tyto povinnosti, </w:t>
      </w:r>
      <w:r w:rsidRPr="00D30D88">
        <w:rPr>
          <w:rFonts w:ascii="Times New Roman" w:hAnsi="Times New Roman" w:cs="Times New Roman"/>
          <w:sz w:val="24"/>
          <w:szCs w:val="24"/>
        </w:rPr>
        <w:t xml:space="preserve">má objednatel právo mu uložit smluvní pokutu ve </w:t>
      </w:r>
      <w:r w:rsidR="00D30D88" w:rsidRPr="00D30D88">
        <w:rPr>
          <w:rFonts w:ascii="Times New Roman" w:hAnsi="Times New Roman" w:cs="Times New Roman"/>
          <w:sz w:val="24"/>
          <w:szCs w:val="24"/>
        </w:rPr>
        <w:t>výši 3</w:t>
      </w:r>
      <w:r w:rsidRPr="00D30D88">
        <w:rPr>
          <w:rFonts w:ascii="Times New Roman" w:hAnsi="Times New Roman" w:cs="Times New Roman"/>
          <w:sz w:val="24"/>
          <w:szCs w:val="24"/>
        </w:rPr>
        <w:t xml:space="preserve">0.000,- Kč za každé takové </w:t>
      </w:r>
      <w:r w:rsidRPr="00DB2304">
        <w:rPr>
          <w:rFonts w:ascii="Times New Roman" w:hAnsi="Times New Roman" w:cs="Times New Roman"/>
          <w:sz w:val="24"/>
          <w:szCs w:val="24"/>
        </w:rPr>
        <w:t>porušení.</w:t>
      </w:r>
    </w:p>
    <w:p w14:paraId="1481C572" w14:textId="77777777" w:rsidR="008234F9" w:rsidRDefault="008234F9" w:rsidP="008234F9">
      <w:pPr>
        <w:pStyle w:val="Odstavecseseznamem"/>
        <w:rPr>
          <w:rFonts w:ascii="Times New Roman" w:hAnsi="Times New Roman" w:cs="Times New Roman"/>
        </w:rPr>
      </w:pPr>
    </w:p>
    <w:p w14:paraId="73F4E1A7" w14:textId="5645132D" w:rsidR="008234F9" w:rsidRPr="008234F9" w:rsidRDefault="008234F9"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8234F9">
        <w:rPr>
          <w:rFonts w:ascii="Times New Roman" w:hAnsi="Times New Roman" w:cs="Times New Roman"/>
          <w:sz w:val="24"/>
          <w:szCs w:val="24"/>
        </w:rPr>
        <w:t>Zhotovitel se zavazuje k součinnosti při vedení a průběžné aktualizaci seznamu všech poddodavatelů včetně výše jejich podílu na akci. Případná změna poddodavatelů, které zhotovitel uvedl ve své nabídce, je možná se souhlasem objednatele. Objednatel nesmí tento souhlas bez závažného důvodu odepřít.</w:t>
      </w:r>
    </w:p>
    <w:p w14:paraId="4A17A7C4" w14:textId="77777777" w:rsidR="009A3D72" w:rsidRPr="008234F9" w:rsidRDefault="009A3D72"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88BE073" w14:textId="77777777" w:rsidR="009A3D72" w:rsidRPr="00DB2304" w:rsidRDefault="009A3D7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zabezpečit ve svých poddodavatelských smlouvách splnění všech povinností vyplývajících zhotoviteli z této smlouvy o dílo.</w:t>
      </w:r>
    </w:p>
    <w:p w14:paraId="792E51DF" w14:textId="77777777" w:rsidR="009A3D72" w:rsidRPr="00DB2304" w:rsidRDefault="009A3D72"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E5A6599" w14:textId="5AC747C1" w:rsidR="009A3D72" w:rsidRPr="00DB2304" w:rsidRDefault="009A3D7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nebo jeho poddodavatelé musí poskytnout objednateli veškeré doklady související s realizací projektu a plněním monitorovacích ukazatelů, které si vyžádají kontrolní orgány, a splnit další povinnosti vyplývající z této smlouvy.</w:t>
      </w:r>
    </w:p>
    <w:p w14:paraId="695F98FB" w14:textId="77777777" w:rsidR="00372DCB" w:rsidRPr="00DB2304" w:rsidRDefault="00372DC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37CC5BB" w14:textId="054B3366" w:rsidR="00372DCB" w:rsidRPr="00DB2304" w:rsidRDefault="00372DC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Užívání díla, příp. jeho části, objednatelem nebo zhotovitelem před jeho předáním je věcí dohody stran ve formě </w:t>
      </w:r>
      <w:r w:rsidR="00010EF8" w:rsidRPr="00DB2304">
        <w:rPr>
          <w:rFonts w:ascii="Times New Roman" w:hAnsi="Times New Roman" w:cs="Times New Roman"/>
          <w:sz w:val="24"/>
          <w:szCs w:val="24"/>
        </w:rPr>
        <w:t>protokolu</w:t>
      </w:r>
      <w:r w:rsidRPr="00DB2304">
        <w:rPr>
          <w:rFonts w:ascii="Times New Roman" w:hAnsi="Times New Roman" w:cs="Times New Roman"/>
          <w:sz w:val="24"/>
          <w:szCs w:val="24"/>
        </w:rPr>
        <w:t xml:space="preserve">. Z předčasného užívání stavby nebo díla však nelze dovozovat řádné dokončení díla, možnost nerušeného užívání díla k zamýšlenému účelu </w:t>
      </w:r>
      <w:r w:rsidRPr="00DB2304">
        <w:rPr>
          <w:rFonts w:ascii="Times New Roman" w:hAnsi="Times New Roman" w:cs="Times New Roman"/>
          <w:sz w:val="24"/>
          <w:szCs w:val="24"/>
        </w:rPr>
        <w:lastRenderedPageBreak/>
        <w:t>nebo splnění povinností podle této smlouvy obecně. 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34BA43AB" w14:textId="77777777" w:rsidR="00372DCB" w:rsidRPr="00DB2304" w:rsidRDefault="00372DCB"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68C2BB74" w14:textId="77777777" w:rsidR="00372DCB" w:rsidRPr="00DB2304" w:rsidRDefault="00372DC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poddodavatele zhotovitele, pokud nenastalo z důvodů shora uvedených.</w:t>
      </w:r>
    </w:p>
    <w:p w14:paraId="119E4429" w14:textId="77777777" w:rsidR="00372DCB" w:rsidRPr="00DB2304" w:rsidRDefault="00372DCB"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7FA98566" w14:textId="77777777" w:rsidR="00EA32E5" w:rsidRPr="00DB2304" w:rsidRDefault="00372DC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O vzniku situace vyšší moci a jejích příčinách uvědomí smluvní strana odvolávající se na vyšší moc neprodleně, nejpozději však do 5 dnů od jejího vzniku druhou smluvní stranu .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p>
    <w:p w14:paraId="0F5E7343" w14:textId="05D6D9A3"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B0D3C0D" w14:textId="4838B521" w:rsidR="00D44BCA" w:rsidRPr="009B63F1" w:rsidRDefault="00D44BCA" w:rsidP="009B63F1">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B062DB">
        <w:rPr>
          <w:rFonts w:ascii="Times New Roman" w:hAnsi="Times New Roman" w:cs="Times New Roman"/>
          <w:sz w:val="24"/>
          <w:szCs w:val="24"/>
        </w:rPr>
        <w:t>Zhotovitel zajistí atesty a doklady o požadovaných vlastnostech výrobků k předání stavby</w:t>
      </w:r>
      <w:r w:rsidR="00B062DB">
        <w:rPr>
          <w:rFonts w:ascii="Times New Roman" w:hAnsi="Times New Roman" w:cs="Times New Roman"/>
          <w:sz w:val="24"/>
          <w:szCs w:val="24"/>
        </w:rPr>
        <w:t>.</w:t>
      </w:r>
      <w:r w:rsidRPr="00B062DB">
        <w:rPr>
          <w:rFonts w:ascii="Times New Roman" w:hAnsi="Times New Roman" w:cs="Times New Roman"/>
          <w:sz w:val="24"/>
          <w:szCs w:val="24"/>
        </w:rPr>
        <w:t xml:space="preserve"> </w:t>
      </w:r>
    </w:p>
    <w:p w14:paraId="4289803D" w14:textId="77777777" w:rsidR="009B63F1" w:rsidRPr="00B062DB" w:rsidRDefault="009B63F1" w:rsidP="009B63F1">
      <w:pPr>
        <w:pStyle w:val="Zkladntext1"/>
        <w:shd w:val="clear" w:color="auto" w:fill="auto"/>
        <w:spacing w:before="0" w:line="276" w:lineRule="auto"/>
        <w:ind w:right="-1" w:firstLine="0"/>
        <w:jc w:val="both"/>
        <w:rPr>
          <w:rFonts w:ascii="Times New Roman" w:hAnsi="Times New Roman" w:cs="Times New Roman"/>
          <w:sz w:val="24"/>
          <w:szCs w:val="24"/>
        </w:rPr>
      </w:pPr>
    </w:p>
    <w:p w14:paraId="55C596C3" w14:textId="251B8E69" w:rsidR="00F72AFB" w:rsidRPr="00DB2304" w:rsidRDefault="00D44BCA"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před zahájením prací předložit objednateli nebo technickému dozoru objednatele k odsouhlasení plán kontrol a zkoušek. 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 Plán kontrol a zkoušek by měl vycházet z projektové dokumentace, ČSN, TKP. Povinností zhotovitele je zvát zástupce TD na přejímky všech stavebních konstrukcí před jejich případným zakrytím. Souhrnné vyhodnocení plánu zkoušek a kontrol je zhotovitel povinen předat objednateli při předání díla.</w:t>
      </w:r>
    </w:p>
    <w:p w14:paraId="1835A117"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8C325B1" w14:textId="38D717FD" w:rsidR="009B63F1" w:rsidRPr="009B63F1" w:rsidRDefault="00F72AFB" w:rsidP="009B63F1">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zajistí zřízení a odstranění zařízení staveniště včetně vlastního napojení na přívod el. energie, inženýrské sítě, ostrahu stavby a staveniště, zajištění bezpečnosti práce, ochrany životního prostředí a zajištění požární asistence a následného dozoru po skončení prací s otevřeným ohněm (svařování, řezání, pájení, lepení apod.) včetně </w:t>
      </w:r>
      <w:r w:rsidRPr="00DB2304">
        <w:rPr>
          <w:rFonts w:ascii="Times New Roman" w:hAnsi="Times New Roman" w:cs="Times New Roman"/>
          <w:sz w:val="24"/>
          <w:szCs w:val="24"/>
        </w:rPr>
        <w:lastRenderedPageBreak/>
        <w:t xml:space="preserve">protokolu o provedení prací s otevřeným ohněm. </w:t>
      </w:r>
      <w:r w:rsidR="00D32042" w:rsidRPr="00DB2304">
        <w:rPr>
          <w:rFonts w:ascii="Times New Roman" w:hAnsi="Times New Roman" w:cs="Times New Roman"/>
          <w:sz w:val="24"/>
          <w:szCs w:val="24"/>
        </w:rPr>
        <w:t>S</w:t>
      </w:r>
      <w:r w:rsidRPr="00DB2304">
        <w:rPr>
          <w:rFonts w:ascii="Times New Roman" w:hAnsi="Times New Roman" w:cs="Times New Roman"/>
          <w:sz w:val="24"/>
          <w:szCs w:val="24"/>
        </w:rPr>
        <w:t>oučástí realizace díla budou i úklidové práce v průběhu výstavby, rekonstrukce a nástavby, opatření pro zabránění šíření prachu a hluku (zástěny).</w:t>
      </w:r>
    </w:p>
    <w:p w14:paraId="11C2318D" w14:textId="77777777" w:rsidR="00D83026" w:rsidRPr="00DB2304" w:rsidRDefault="00D83026"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EC02040" w14:textId="7CEC984C" w:rsidR="009B63F1" w:rsidRPr="00EA4D28" w:rsidRDefault="00C203DD" w:rsidP="009B63F1">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w:t>
      </w:r>
      <w:r w:rsidR="00D83026" w:rsidRPr="00DB2304">
        <w:rPr>
          <w:rFonts w:ascii="Times New Roman" w:hAnsi="Times New Roman" w:cs="Times New Roman"/>
          <w:sz w:val="24"/>
          <w:szCs w:val="24"/>
        </w:rPr>
        <w:t xml:space="preserve">hotovitel </w:t>
      </w:r>
      <w:r w:rsidRPr="00DB2304">
        <w:rPr>
          <w:rFonts w:ascii="Times New Roman" w:hAnsi="Times New Roman" w:cs="Times New Roman"/>
          <w:sz w:val="24"/>
          <w:szCs w:val="24"/>
        </w:rPr>
        <w:t xml:space="preserve">v rámci zařízení staveniště musí zajistit podmínky pro výkon funkce autorského dozoru projektanta a technického dozoru, činnost koordinátora bezpečnosti a ochrany zdraví při práci, a to tím způsobem, že pro potřeby jednání poskytne přiměřené </w:t>
      </w:r>
      <w:r w:rsidRPr="00EA4D28">
        <w:rPr>
          <w:rFonts w:ascii="Times New Roman" w:hAnsi="Times New Roman" w:cs="Times New Roman"/>
          <w:sz w:val="24"/>
          <w:szCs w:val="24"/>
        </w:rPr>
        <w:t>prostory.</w:t>
      </w:r>
      <w:r w:rsidR="00EA4D28" w:rsidRPr="00EA4D28">
        <w:rPr>
          <w:rFonts w:ascii="Times New Roman" w:hAnsi="Times New Roman" w:cs="Times New Roman"/>
          <w:sz w:val="24"/>
          <w:szCs w:val="24"/>
        </w:rPr>
        <w:t xml:space="preserve"> Pokud vyplývá ze zvláštních právních předpisů povinnost jmenovat koordinátora bezpečnosti práce na staveništi, učiní tak objednatel.</w:t>
      </w:r>
    </w:p>
    <w:p w14:paraId="599DAC90" w14:textId="77777777" w:rsidR="00F478AF" w:rsidRPr="00EA4D28" w:rsidRDefault="00F478AF"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0F1EA9B" w14:textId="3FD9C410" w:rsidR="00F72AFB" w:rsidRPr="00DB2304" w:rsidRDefault="000A21DD"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staveniště. Na stavbě platí přísný zákaz požívání alkoholických nápojů a omamných látek. Objednatel má právo provádět u pracovníků zhotovitele dechovou zkoušku na přítomnost alkoholu, v případě pozitivního výsledku této zkoušky nebo v případě odmítnutí zkoušky bude pracovník vykázán ze stavby. Opakované zjištění požívání alkoholických nápojů nebo omamných látek zhotovitele (tj. nejméně 2</w:t>
      </w:r>
      <w:r w:rsidR="00B60AA6">
        <w:rPr>
          <w:rFonts w:ascii="Times New Roman" w:hAnsi="Times New Roman" w:cs="Times New Roman"/>
          <w:sz w:val="24"/>
          <w:szCs w:val="24"/>
        </w:rPr>
        <w:t xml:space="preserve"> </w:t>
      </w:r>
      <w:r w:rsidRPr="00DB2304">
        <w:rPr>
          <w:rFonts w:ascii="Times New Roman" w:hAnsi="Times New Roman" w:cs="Times New Roman"/>
          <w:sz w:val="24"/>
          <w:szCs w:val="24"/>
        </w:rPr>
        <w:t>x je důvodem k okamžitému odstoupení od smlouvy objednatelem.</w:t>
      </w:r>
    </w:p>
    <w:p w14:paraId="2BC1EB11" w14:textId="77777777" w:rsidR="00F305FE" w:rsidRPr="00DB2304" w:rsidRDefault="00F305FE"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361109D6" w14:textId="12363089"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poskytnout koordinátorovi BOZP, pokud byl objednatelem určen, plnou součinnost ve smyslu zákona č. 309/2006 Sb.</w:t>
      </w:r>
      <w:r w:rsidR="000C4938" w:rsidRPr="00DB2304">
        <w:rPr>
          <w:rFonts w:ascii="Times New Roman" w:hAnsi="Times New Roman" w:cs="Times New Roman"/>
          <w:sz w:val="24"/>
          <w:szCs w:val="24"/>
        </w:rPr>
        <w:t xml:space="preserve">, zákon o zajištění dalších podmínek bezpečnosti a ochrany zdraví při práci, </w:t>
      </w:r>
      <w:r w:rsidRPr="00DB2304">
        <w:rPr>
          <w:rFonts w:ascii="Times New Roman" w:hAnsi="Times New Roman" w:cs="Times New Roman"/>
          <w:sz w:val="24"/>
          <w:szCs w:val="24"/>
        </w:rPr>
        <w:t xml:space="preserve">a jeho prováděcích předpisů. </w:t>
      </w:r>
    </w:p>
    <w:p w14:paraId="46B3195A" w14:textId="77777777" w:rsidR="00F72AFB"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FE07DE4" w14:textId="7E6B6650"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prohlašuje, že v</w:t>
      </w:r>
      <w:r w:rsidR="00BE16B9" w:rsidRPr="00DB2304">
        <w:rPr>
          <w:rFonts w:ascii="Times New Roman" w:hAnsi="Times New Roman" w:cs="Times New Roman"/>
          <w:sz w:val="24"/>
          <w:szCs w:val="24"/>
        </w:rPr>
        <w:t> </w:t>
      </w:r>
      <w:r w:rsidRPr="00DB2304">
        <w:rPr>
          <w:rFonts w:ascii="Times New Roman" w:hAnsi="Times New Roman" w:cs="Times New Roman"/>
          <w:sz w:val="24"/>
          <w:szCs w:val="24"/>
        </w:rPr>
        <w:t>případě</w:t>
      </w:r>
      <w:r w:rsidR="00BE16B9" w:rsidRPr="00DB2304">
        <w:rPr>
          <w:rFonts w:ascii="Times New Roman" w:hAnsi="Times New Roman" w:cs="Times New Roman"/>
          <w:sz w:val="24"/>
          <w:szCs w:val="24"/>
        </w:rPr>
        <w:t>,</w:t>
      </w:r>
      <w:r w:rsidRPr="00DB2304">
        <w:rPr>
          <w:rFonts w:ascii="Times New Roman" w:hAnsi="Times New Roman" w:cs="Times New Roman"/>
          <w:sz w:val="24"/>
          <w:szCs w:val="24"/>
        </w:rPr>
        <w:t xml:space="preserve"> kdy před započetím realizace stavby nastanou podmínky dle § 15 zákona č. 309/2006 Sb., o zajištění dalších podmínek BOZP a nařízení vlády č. 591/2006 Sb., o bližších minimálních požadavcích na BOZP na staveništích</w:t>
      </w:r>
      <w:r w:rsidR="00936929" w:rsidRPr="00DB2304">
        <w:rPr>
          <w:rFonts w:ascii="Times New Roman" w:hAnsi="Times New Roman" w:cs="Times New Roman"/>
          <w:sz w:val="24"/>
          <w:szCs w:val="24"/>
        </w:rPr>
        <w:t>,</w:t>
      </w:r>
      <w:r w:rsidRPr="00DB2304">
        <w:rPr>
          <w:rFonts w:ascii="Times New Roman" w:hAnsi="Times New Roman" w:cs="Times New Roman"/>
          <w:sz w:val="24"/>
          <w:szCs w:val="24"/>
        </w:rPr>
        <w:t xml:space="preserve"> zajistí před zahájením prací, zpracování plánu BOZP, za jehož správnost a dodržování přejímá plnou zodpovědnost. Plán BOZP bude před zahájením prací předložen objednateli a po celou dobu stavby bude přístupn</w:t>
      </w:r>
      <w:r w:rsidR="00CB26EC" w:rsidRPr="00DB2304">
        <w:rPr>
          <w:rFonts w:ascii="Times New Roman" w:hAnsi="Times New Roman" w:cs="Times New Roman"/>
          <w:sz w:val="24"/>
          <w:szCs w:val="24"/>
        </w:rPr>
        <w:t xml:space="preserve">ý na staveništi </w:t>
      </w:r>
      <w:r w:rsidRPr="00DB2304">
        <w:rPr>
          <w:rFonts w:ascii="Times New Roman" w:hAnsi="Times New Roman" w:cs="Times New Roman"/>
          <w:sz w:val="24"/>
          <w:szCs w:val="24"/>
        </w:rPr>
        <w:t>a zho</w:t>
      </w:r>
      <w:r w:rsidR="008F23F4" w:rsidRPr="00DB2304">
        <w:rPr>
          <w:rFonts w:ascii="Times New Roman" w:hAnsi="Times New Roman" w:cs="Times New Roman"/>
          <w:sz w:val="24"/>
          <w:szCs w:val="24"/>
        </w:rPr>
        <w:t>tovitel je povinen se jím řídit.</w:t>
      </w:r>
    </w:p>
    <w:p w14:paraId="424A78C2" w14:textId="77777777" w:rsidR="00533B37" w:rsidRDefault="00533B37" w:rsidP="00DB2304">
      <w:pPr>
        <w:spacing w:line="276" w:lineRule="auto"/>
        <w:ind w:left="709" w:hanging="709"/>
        <w:jc w:val="both"/>
        <w:rPr>
          <w:rFonts w:ascii="Times New Roman" w:hAnsi="Times New Roman"/>
          <w:sz w:val="24"/>
          <w:szCs w:val="24"/>
        </w:rPr>
      </w:pPr>
    </w:p>
    <w:p w14:paraId="26982374" w14:textId="77777777" w:rsidR="00AE25ED" w:rsidRPr="00DB2304" w:rsidRDefault="00AE25ED" w:rsidP="00DB2304">
      <w:pPr>
        <w:spacing w:line="276" w:lineRule="auto"/>
        <w:ind w:left="709" w:hanging="709"/>
        <w:jc w:val="both"/>
        <w:rPr>
          <w:rFonts w:ascii="Times New Roman" w:hAnsi="Times New Roman"/>
          <w:sz w:val="24"/>
          <w:szCs w:val="24"/>
        </w:rPr>
      </w:pPr>
    </w:p>
    <w:p w14:paraId="175E55F4" w14:textId="32E2CE51"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I</w:t>
      </w:r>
      <w:r w:rsidR="003142C7" w:rsidRPr="00DB2304">
        <w:rPr>
          <w:rFonts w:ascii="Times New Roman" w:hAnsi="Times New Roman"/>
          <w:b/>
          <w:sz w:val="24"/>
          <w:szCs w:val="24"/>
        </w:rPr>
        <w:t>X</w:t>
      </w:r>
      <w:r w:rsidRPr="00DB2304">
        <w:rPr>
          <w:rFonts w:ascii="Times New Roman" w:hAnsi="Times New Roman"/>
          <w:b/>
          <w:sz w:val="24"/>
          <w:szCs w:val="24"/>
        </w:rPr>
        <w:t>.</w:t>
      </w:r>
    </w:p>
    <w:p w14:paraId="191426EB" w14:textId="32572570"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P</w:t>
      </w:r>
      <w:r w:rsidR="005B2C15">
        <w:rPr>
          <w:rFonts w:ascii="Times New Roman" w:hAnsi="Times New Roman"/>
          <w:b/>
          <w:sz w:val="24"/>
          <w:szCs w:val="24"/>
        </w:rPr>
        <w:t>ředání a p</w:t>
      </w:r>
      <w:r w:rsidRPr="00DB2304">
        <w:rPr>
          <w:rFonts w:ascii="Times New Roman" w:hAnsi="Times New Roman"/>
          <w:b/>
          <w:sz w:val="24"/>
          <w:szCs w:val="24"/>
        </w:rPr>
        <w:t>řevzetí díla</w:t>
      </w:r>
    </w:p>
    <w:p w14:paraId="7541FB7C" w14:textId="77777777" w:rsidR="00407E7A" w:rsidRPr="00DB2304" w:rsidRDefault="00407E7A" w:rsidP="00DB2304">
      <w:pPr>
        <w:spacing w:line="276" w:lineRule="auto"/>
        <w:ind w:left="360" w:hanging="360"/>
        <w:jc w:val="center"/>
        <w:rPr>
          <w:rFonts w:ascii="Times New Roman" w:hAnsi="Times New Roman"/>
          <w:b/>
          <w:sz w:val="24"/>
          <w:szCs w:val="24"/>
        </w:rPr>
      </w:pPr>
    </w:p>
    <w:p w14:paraId="3525BE78" w14:textId="17132C22" w:rsidR="00F72AFB" w:rsidRPr="006057BA" w:rsidRDefault="003142C7" w:rsidP="00DB2304">
      <w:pPr>
        <w:spacing w:line="276" w:lineRule="auto"/>
        <w:ind w:left="426" w:hanging="426"/>
        <w:jc w:val="both"/>
        <w:rPr>
          <w:rFonts w:ascii="Times New Roman" w:hAnsi="Times New Roman"/>
          <w:sz w:val="24"/>
          <w:szCs w:val="24"/>
        </w:rPr>
      </w:pPr>
      <w:r w:rsidRPr="006057BA">
        <w:rPr>
          <w:rFonts w:ascii="Times New Roman" w:hAnsi="Times New Roman"/>
          <w:sz w:val="24"/>
          <w:szCs w:val="24"/>
        </w:rPr>
        <w:t>9</w:t>
      </w:r>
      <w:r w:rsidR="00F72AFB" w:rsidRPr="006057BA">
        <w:rPr>
          <w:rFonts w:ascii="Times New Roman" w:hAnsi="Times New Roman"/>
          <w:sz w:val="24"/>
          <w:szCs w:val="24"/>
        </w:rPr>
        <w:t xml:space="preserve">.1 </w:t>
      </w:r>
      <w:r w:rsidR="006057BA" w:rsidRPr="006057BA">
        <w:rPr>
          <w:rFonts w:ascii="Times New Roman" w:hAnsi="Times New Roman"/>
          <w:sz w:val="24"/>
          <w:szCs w:val="24"/>
        </w:rPr>
        <w:t xml:space="preserve">Objednatel zorganizuje předání a převzetí díla. Závazek zhotovitele provést dílo je splněn jeho řádným provedením a protokolárním převzetím předmětu díla </w:t>
      </w:r>
      <w:r w:rsidR="005557DF" w:rsidRPr="006057BA">
        <w:rPr>
          <w:rFonts w:ascii="Times New Roman" w:hAnsi="Times New Roman"/>
          <w:sz w:val="24"/>
          <w:szCs w:val="24"/>
        </w:rPr>
        <w:t>dle čl. 9</w:t>
      </w:r>
      <w:r w:rsidR="005557DF">
        <w:rPr>
          <w:rFonts w:ascii="Times New Roman" w:hAnsi="Times New Roman"/>
          <w:sz w:val="24"/>
          <w:szCs w:val="24"/>
        </w:rPr>
        <w:t xml:space="preserve">.6 této smlouvy </w:t>
      </w:r>
      <w:r w:rsidR="006057BA" w:rsidRPr="006057BA">
        <w:rPr>
          <w:rFonts w:ascii="Times New Roman" w:hAnsi="Times New Roman"/>
          <w:sz w:val="24"/>
          <w:szCs w:val="24"/>
        </w:rPr>
        <w:t>objednatelem. Dílo se považuje za řádně provedené, bylo-li provedeno v požadovaném rozsahu, bez zjevných vad a nedodělků, je provozuschopné a s vlastnostmi před</w:t>
      </w:r>
      <w:r w:rsidR="006057BA">
        <w:rPr>
          <w:rFonts w:ascii="Times New Roman" w:hAnsi="Times New Roman"/>
          <w:sz w:val="24"/>
          <w:szCs w:val="24"/>
        </w:rPr>
        <w:t>epsanými v zadávací dokument</w:t>
      </w:r>
      <w:r w:rsidR="005557DF">
        <w:rPr>
          <w:rFonts w:ascii="Times New Roman" w:hAnsi="Times New Roman"/>
          <w:sz w:val="24"/>
          <w:szCs w:val="24"/>
        </w:rPr>
        <w:t>aci.</w:t>
      </w:r>
    </w:p>
    <w:p w14:paraId="0408C4CF" w14:textId="77777777" w:rsidR="00CB26EC" w:rsidRPr="006057BA" w:rsidRDefault="00CB26EC" w:rsidP="00DB2304">
      <w:pPr>
        <w:spacing w:line="276" w:lineRule="auto"/>
        <w:ind w:left="426" w:hanging="426"/>
        <w:jc w:val="both"/>
        <w:rPr>
          <w:rFonts w:ascii="Times New Roman" w:hAnsi="Times New Roman"/>
          <w:sz w:val="24"/>
          <w:szCs w:val="24"/>
        </w:rPr>
      </w:pPr>
    </w:p>
    <w:p w14:paraId="5F72EA0D" w14:textId="6B3129A0"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F72AFB" w:rsidRPr="00DB2304">
        <w:rPr>
          <w:rFonts w:ascii="Times New Roman" w:hAnsi="Times New Roman"/>
          <w:sz w:val="24"/>
          <w:szCs w:val="24"/>
        </w:rPr>
        <w:t>.2</w:t>
      </w:r>
      <w:r w:rsidR="00F72AFB" w:rsidRPr="00DB2304">
        <w:rPr>
          <w:rFonts w:ascii="Times New Roman" w:hAnsi="Times New Roman"/>
          <w:sz w:val="24"/>
          <w:szCs w:val="24"/>
        </w:rPr>
        <w:tab/>
        <w:t xml:space="preserve">Přejímací řízení bude ukončeno do </w:t>
      </w:r>
      <w:r w:rsidR="005E3233">
        <w:rPr>
          <w:rFonts w:ascii="Times New Roman" w:hAnsi="Times New Roman"/>
          <w:sz w:val="24"/>
          <w:szCs w:val="24"/>
        </w:rPr>
        <w:t xml:space="preserve">deseti </w:t>
      </w:r>
      <w:r w:rsidR="00F72AFB" w:rsidRPr="00DB2304">
        <w:rPr>
          <w:rFonts w:ascii="Times New Roman" w:hAnsi="Times New Roman"/>
          <w:sz w:val="24"/>
          <w:szCs w:val="24"/>
        </w:rPr>
        <w:t xml:space="preserve">pracovních dnů ode dne zahájení přejímacího řízení. </w:t>
      </w:r>
    </w:p>
    <w:p w14:paraId="289AC7E2" w14:textId="77777777" w:rsidR="00043A2A" w:rsidRDefault="00043A2A" w:rsidP="00DB2304">
      <w:pPr>
        <w:spacing w:line="276" w:lineRule="auto"/>
        <w:ind w:left="426" w:hanging="426"/>
        <w:jc w:val="both"/>
        <w:rPr>
          <w:rFonts w:ascii="Times New Roman" w:hAnsi="Times New Roman"/>
          <w:sz w:val="24"/>
          <w:szCs w:val="24"/>
        </w:rPr>
      </w:pPr>
    </w:p>
    <w:p w14:paraId="023E9F89" w14:textId="3F1BF850"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F72AFB" w:rsidRPr="00DB2304">
        <w:rPr>
          <w:rFonts w:ascii="Times New Roman" w:hAnsi="Times New Roman"/>
          <w:sz w:val="24"/>
          <w:szCs w:val="24"/>
        </w:rPr>
        <w:t>.3</w:t>
      </w:r>
      <w:r w:rsidR="00F72AFB" w:rsidRPr="00DB2304">
        <w:rPr>
          <w:rFonts w:ascii="Times New Roman" w:hAnsi="Times New Roman"/>
          <w:sz w:val="24"/>
          <w:szCs w:val="24"/>
        </w:rPr>
        <w:tab/>
        <w:t>K zahájení přejímacího řízení je zhotovitel povinen předložit:</w:t>
      </w:r>
    </w:p>
    <w:p w14:paraId="377B0BE2" w14:textId="77777777" w:rsidR="00F72AFB"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stavební deník,</w:t>
      </w:r>
    </w:p>
    <w:p w14:paraId="3FE4D162" w14:textId="48417996" w:rsidR="00437020" w:rsidRPr="00DB2304" w:rsidRDefault="00437020"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Pr>
          <w:rFonts w:ascii="Times New Roman" w:hAnsi="Times New Roman"/>
          <w:sz w:val="24"/>
          <w:szCs w:val="24"/>
        </w:rPr>
        <w:t>doklady ke kolaudačnímu řízení,</w:t>
      </w:r>
    </w:p>
    <w:p w14:paraId="0683B107"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doklady o provedených zkouškách, revizní zprávy,</w:t>
      </w:r>
    </w:p>
    <w:p w14:paraId="052B0E72" w14:textId="02381707" w:rsidR="00F72AFB" w:rsidRPr="00E477F1"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E477F1">
        <w:rPr>
          <w:rFonts w:ascii="Times New Roman" w:hAnsi="Times New Roman"/>
          <w:sz w:val="24"/>
          <w:szCs w:val="24"/>
        </w:rPr>
        <w:t>atesty použitých materiálů, prohlášení o shodě a</w:t>
      </w:r>
      <w:r w:rsidR="00E477F1" w:rsidRPr="00E477F1">
        <w:rPr>
          <w:rFonts w:ascii="Times New Roman" w:hAnsi="Times New Roman"/>
          <w:sz w:val="24"/>
          <w:szCs w:val="24"/>
        </w:rPr>
        <w:t>pod.</w:t>
      </w:r>
      <w:r w:rsidRPr="00E477F1">
        <w:rPr>
          <w:rFonts w:ascii="Times New Roman" w:hAnsi="Times New Roman"/>
          <w:sz w:val="24"/>
          <w:szCs w:val="24"/>
        </w:rPr>
        <w:t>,</w:t>
      </w:r>
    </w:p>
    <w:p w14:paraId="5FD5E808"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protokoly o provedené kontrole jakosti a kompletnosti jednotlivých stavebních objektů a provozních souborů,</w:t>
      </w:r>
    </w:p>
    <w:p w14:paraId="2C3352B9" w14:textId="77777777" w:rsidR="00F72AFB" w:rsidRPr="0071714A"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71714A">
        <w:rPr>
          <w:rFonts w:ascii="Times New Roman" w:hAnsi="Times New Roman"/>
          <w:sz w:val="24"/>
          <w:szCs w:val="24"/>
        </w:rPr>
        <w:t>dokumentaci skutečného provedení díla se zakreslením všech změn podle skutečného stavu provedených prací,</w:t>
      </w:r>
    </w:p>
    <w:p w14:paraId="47F9588D"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prohlášení o shodě,</w:t>
      </w:r>
    </w:p>
    <w:p w14:paraId="43C6EECA"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doklady o likvidaci odpadů,</w:t>
      </w:r>
    </w:p>
    <w:p w14:paraId="41C3A5DB" w14:textId="77777777" w:rsidR="00F72AFB" w:rsidRPr="00DB2304" w:rsidRDefault="00F72AFB" w:rsidP="00DB2304">
      <w:pPr>
        <w:numPr>
          <w:ilvl w:val="0"/>
          <w:numId w:val="5"/>
        </w:numPr>
        <w:tabs>
          <w:tab w:val="clear" w:pos="720"/>
          <w:tab w:val="left"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zápisy a osvědčení o provedených zkouškách použitých materiálů,</w:t>
      </w:r>
    </w:p>
    <w:p w14:paraId="71269F5A" w14:textId="78C6FA2A" w:rsidR="00F72AFB" w:rsidRPr="00E477F1" w:rsidRDefault="00F72AFB" w:rsidP="00DB2304">
      <w:pPr>
        <w:numPr>
          <w:ilvl w:val="0"/>
          <w:numId w:val="5"/>
        </w:numPr>
        <w:tabs>
          <w:tab w:val="clear" w:pos="720"/>
          <w:tab w:val="left" w:pos="1134"/>
        </w:tabs>
        <w:suppressAutoHyphens w:val="0"/>
        <w:spacing w:line="276" w:lineRule="auto"/>
        <w:ind w:left="426" w:hanging="426"/>
        <w:jc w:val="both"/>
        <w:rPr>
          <w:rFonts w:ascii="Times New Roman" w:hAnsi="Times New Roman"/>
          <w:sz w:val="24"/>
          <w:szCs w:val="24"/>
        </w:rPr>
      </w:pPr>
      <w:r w:rsidRPr="00E477F1">
        <w:rPr>
          <w:rFonts w:ascii="Times New Roman" w:hAnsi="Times New Roman"/>
          <w:sz w:val="24"/>
          <w:szCs w:val="24"/>
        </w:rPr>
        <w:t>zápisy a výsledky o vyzkoušení smontovaného zařízení, o provedených revizních a provozních zkouškách (např. tlakové zkoušky, revize elektroinstalace, tlakové nádoby, apod.),</w:t>
      </w:r>
    </w:p>
    <w:p w14:paraId="5F60505D" w14:textId="77777777" w:rsidR="00310AA0" w:rsidRDefault="00F72AFB" w:rsidP="00F07942">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zápisy a výsledky o prověření prací a konst</w:t>
      </w:r>
      <w:r w:rsidR="00F07942">
        <w:rPr>
          <w:rFonts w:ascii="Times New Roman" w:hAnsi="Times New Roman"/>
          <w:sz w:val="24"/>
          <w:szCs w:val="24"/>
        </w:rPr>
        <w:t>rukcí zakrytých v průběhu prací</w:t>
      </w:r>
      <w:r w:rsidR="00310AA0">
        <w:rPr>
          <w:rFonts w:ascii="Times New Roman" w:hAnsi="Times New Roman"/>
          <w:sz w:val="24"/>
          <w:szCs w:val="24"/>
        </w:rPr>
        <w:t>,</w:t>
      </w:r>
    </w:p>
    <w:p w14:paraId="0F74BBD3" w14:textId="1B843F60" w:rsidR="00F72AFB" w:rsidRPr="00F07942" w:rsidRDefault="00310AA0" w:rsidP="00F07942">
      <w:pPr>
        <w:numPr>
          <w:ilvl w:val="0"/>
          <w:numId w:val="5"/>
        </w:numPr>
        <w:tabs>
          <w:tab w:val="clear" w:pos="720"/>
          <w:tab w:val="left" w:pos="1134"/>
        </w:tabs>
        <w:spacing w:line="276" w:lineRule="auto"/>
        <w:ind w:left="426" w:hanging="426"/>
        <w:jc w:val="both"/>
        <w:rPr>
          <w:rFonts w:ascii="Times New Roman" w:hAnsi="Times New Roman"/>
          <w:sz w:val="24"/>
          <w:szCs w:val="24"/>
        </w:rPr>
      </w:pPr>
      <w:r>
        <w:rPr>
          <w:rFonts w:ascii="Times New Roman" w:hAnsi="Times New Roman"/>
          <w:sz w:val="24"/>
          <w:szCs w:val="24"/>
        </w:rPr>
        <w:t>geometrické zaměření stavby a geometrické plány</w:t>
      </w:r>
      <w:r w:rsidR="00F07942">
        <w:rPr>
          <w:rFonts w:ascii="Times New Roman" w:hAnsi="Times New Roman"/>
          <w:sz w:val="24"/>
          <w:szCs w:val="24"/>
        </w:rPr>
        <w:t>.</w:t>
      </w:r>
    </w:p>
    <w:p w14:paraId="0C5640C2" w14:textId="77777777" w:rsidR="00F72AFB" w:rsidRPr="00DB2304" w:rsidRDefault="00F72AFB" w:rsidP="00DB2304">
      <w:pPr>
        <w:spacing w:line="276" w:lineRule="auto"/>
        <w:ind w:left="426" w:hanging="426"/>
        <w:rPr>
          <w:rFonts w:ascii="Times New Roman" w:hAnsi="Times New Roman"/>
          <w:sz w:val="24"/>
          <w:szCs w:val="24"/>
        </w:rPr>
      </w:pPr>
    </w:p>
    <w:p w14:paraId="2073B83C" w14:textId="7CE0FD13"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F72AFB" w:rsidRPr="00DB2304">
        <w:rPr>
          <w:rFonts w:ascii="Times New Roman" w:hAnsi="Times New Roman"/>
          <w:sz w:val="24"/>
          <w:szCs w:val="24"/>
        </w:rPr>
        <w:t>.</w:t>
      </w:r>
      <w:r w:rsidR="005368A6">
        <w:rPr>
          <w:rFonts w:ascii="Times New Roman" w:hAnsi="Times New Roman"/>
          <w:sz w:val="24"/>
          <w:szCs w:val="24"/>
        </w:rPr>
        <w:t>4</w:t>
      </w:r>
      <w:r w:rsidR="00F72AFB" w:rsidRPr="00DB2304">
        <w:rPr>
          <w:rFonts w:ascii="Times New Roman" w:hAnsi="Times New Roman"/>
          <w:sz w:val="24"/>
          <w:szCs w:val="24"/>
        </w:rPr>
        <w:t xml:space="preserve"> </w:t>
      </w:r>
      <w:r w:rsidR="00F72AFB" w:rsidRPr="00DB2304">
        <w:rPr>
          <w:rFonts w:ascii="Times New Roman" w:hAnsi="Times New Roman"/>
          <w:sz w:val="24"/>
          <w:szCs w:val="24"/>
        </w:rPr>
        <w:tab/>
        <w:t>Objednatel není povinen převzít dílo, i když toto vykazuje i třeba ojedinělé drobné vady či drobné nedodělky, které by samy o sobě ani ve spojení s jinými nebránily užívání díla, pokud nebude v konkrét</w:t>
      </w:r>
      <w:r w:rsidR="00BF2751">
        <w:rPr>
          <w:rFonts w:ascii="Times New Roman" w:hAnsi="Times New Roman"/>
          <w:sz w:val="24"/>
          <w:szCs w:val="24"/>
        </w:rPr>
        <w:t>ních případech dohodnuto jinak.</w:t>
      </w:r>
    </w:p>
    <w:p w14:paraId="126F8CCC" w14:textId="77777777" w:rsidR="00EA32E5" w:rsidRPr="00DB2304" w:rsidRDefault="00EA32E5" w:rsidP="00DB2304">
      <w:pPr>
        <w:tabs>
          <w:tab w:val="left" w:pos="360"/>
        </w:tabs>
        <w:spacing w:line="276" w:lineRule="auto"/>
        <w:ind w:left="709" w:hanging="709"/>
        <w:jc w:val="both"/>
        <w:rPr>
          <w:rFonts w:ascii="Times New Roman" w:hAnsi="Times New Roman"/>
          <w:sz w:val="24"/>
          <w:szCs w:val="24"/>
        </w:rPr>
      </w:pPr>
    </w:p>
    <w:p w14:paraId="5C792E06" w14:textId="334D6502"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5368A6">
        <w:rPr>
          <w:rFonts w:ascii="Times New Roman" w:hAnsi="Times New Roman"/>
          <w:sz w:val="24"/>
          <w:szCs w:val="24"/>
        </w:rPr>
        <w:t>.5</w:t>
      </w:r>
      <w:r w:rsidR="00F72AFB" w:rsidRPr="00DB2304">
        <w:rPr>
          <w:rFonts w:ascii="Times New Roman" w:hAnsi="Times New Roman"/>
          <w:sz w:val="24"/>
          <w:szCs w:val="24"/>
        </w:rPr>
        <w:tab/>
        <w:t xml:space="preserve">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ostatními účastníky řízení o předání a převzetí zhotoveného díla. </w:t>
      </w:r>
      <w:r w:rsidR="00FC0D4F" w:rsidRPr="00DB2304">
        <w:rPr>
          <w:rFonts w:ascii="Times New Roman" w:hAnsi="Times New Roman"/>
          <w:sz w:val="24"/>
          <w:szCs w:val="24"/>
        </w:rPr>
        <w:t>O tom, že drobné vady případně nedodělky</w:t>
      </w:r>
      <w:r w:rsidR="00BB3982" w:rsidRPr="00DB2304">
        <w:rPr>
          <w:rFonts w:ascii="Times New Roman" w:hAnsi="Times New Roman"/>
          <w:sz w:val="24"/>
          <w:szCs w:val="24"/>
        </w:rPr>
        <w:t xml:space="preserve"> nebránící v užívání díla,</w:t>
      </w:r>
      <w:r w:rsidR="00FC0D4F" w:rsidRPr="00DB2304">
        <w:rPr>
          <w:rFonts w:ascii="Times New Roman" w:hAnsi="Times New Roman"/>
          <w:sz w:val="24"/>
          <w:szCs w:val="24"/>
        </w:rPr>
        <w:t xml:space="preserve"> byly odstraněny, bude objednatelem a zhotovitele</w:t>
      </w:r>
      <w:r w:rsidR="00BE16B9" w:rsidRPr="00DB2304">
        <w:rPr>
          <w:rFonts w:ascii="Times New Roman" w:hAnsi="Times New Roman"/>
          <w:sz w:val="24"/>
          <w:szCs w:val="24"/>
        </w:rPr>
        <w:t>m</w:t>
      </w:r>
      <w:r w:rsidR="00FC0D4F" w:rsidRPr="00DB2304">
        <w:rPr>
          <w:rFonts w:ascii="Times New Roman" w:hAnsi="Times New Roman"/>
          <w:sz w:val="24"/>
          <w:szCs w:val="24"/>
        </w:rPr>
        <w:t xml:space="preserve"> rovněž sepsán zápis.</w:t>
      </w:r>
    </w:p>
    <w:p w14:paraId="2FE773B2" w14:textId="77777777" w:rsidR="00F72AFB" w:rsidRPr="00DB2304" w:rsidRDefault="00F72AFB" w:rsidP="00DB2304">
      <w:pPr>
        <w:spacing w:line="276" w:lineRule="auto"/>
        <w:ind w:left="426" w:hanging="426"/>
        <w:jc w:val="both"/>
        <w:rPr>
          <w:rFonts w:ascii="Times New Roman" w:hAnsi="Times New Roman"/>
          <w:sz w:val="24"/>
          <w:szCs w:val="24"/>
        </w:rPr>
      </w:pPr>
    </w:p>
    <w:p w14:paraId="5D4E537F" w14:textId="2519F2EF"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5368A6">
        <w:rPr>
          <w:rFonts w:ascii="Times New Roman" w:hAnsi="Times New Roman"/>
          <w:sz w:val="24"/>
          <w:szCs w:val="24"/>
        </w:rPr>
        <w:t>.6</w:t>
      </w:r>
      <w:r w:rsidR="00F72AFB" w:rsidRPr="00DB2304">
        <w:rPr>
          <w:rFonts w:ascii="Times New Roman" w:hAnsi="Times New Roman"/>
          <w:sz w:val="24"/>
          <w:szCs w:val="24"/>
        </w:rPr>
        <w:tab/>
        <w:t>V případě dohody stran, je možné dílo předávat v ucelených, samostatně funkčních částech. Při předávání těchto jednotlivých částí bude postupováno v souladu s předchozími ustanoveními upravujícími předání a převzetí díla. Dílo je dokončeno předáním a převzetím poslední části díla.</w:t>
      </w:r>
    </w:p>
    <w:p w14:paraId="20E61531" w14:textId="77777777" w:rsidR="005430E6" w:rsidRPr="00DB2304" w:rsidRDefault="005430E6" w:rsidP="00DB2304">
      <w:pPr>
        <w:spacing w:line="276" w:lineRule="auto"/>
        <w:ind w:left="426" w:hanging="426"/>
        <w:jc w:val="both"/>
        <w:rPr>
          <w:rFonts w:ascii="Times New Roman" w:hAnsi="Times New Roman"/>
          <w:sz w:val="24"/>
          <w:szCs w:val="24"/>
        </w:rPr>
      </w:pPr>
    </w:p>
    <w:p w14:paraId="35C7BB6A" w14:textId="0770251B" w:rsidR="00D83026"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9</w:t>
      </w:r>
      <w:r w:rsidR="00F72AFB" w:rsidRPr="00DB2304">
        <w:rPr>
          <w:rFonts w:ascii="Times New Roman" w:hAnsi="Times New Roman"/>
          <w:sz w:val="24"/>
          <w:szCs w:val="24"/>
        </w:rPr>
        <w:t>.</w:t>
      </w:r>
      <w:r w:rsidR="005368A6">
        <w:rPr>
          <w:rFonts w:ascii="Times New Roman" w:hAnsi="Times New Roman"/>
          <w:sz w:val="24"/>
          <w:szCs w:val="24"/>
        </w:rPr>
        <w:t>7</w:t>
      </w:r>
      <w:r w:rsidR="00F72AFB" w:rsidRPr="00DB2304">
        <w:rPr>
          <w:rFonts w:ascii="Times New Roman" w:hAnsi="Times New Roman"/>
          <w:sz w:val="24"/>
          <w:szCs w:val="24"/>
        </w:rPr>
        <w:tab/>
        <w:t xml:space="preserve">V případě, že budou zjištěny vady díla v rámci předávacího řízení, je zhotovitel povinen je odstranit </w:t>
      </w:r>
      <w:r w:rsidR="000B0F04" w:rsidRPr="00DB2304">
        <w:rPr>
          <w:rFonts w:ascii="Times New Roman" w:hAnsi="Times New Roman"/>
          <w:sz w:val="24"/>
          <w:szCs w:val="24"/>
        </w:rPr>
        <w:t>nejpozději do tří týdnů od jejich zjištění</w:t>
      </w:r>
      <w:r w:rsidR="0021065C" w:rsidRPr="00DB2304">
        <w:rPr>
          <w:rFonts w:ascii="Times New Roman" w:hAnsi="Times New Roman"/>
          <w:sz w:val="24"/>
          <w:szCs w:val="24"/>
        </w:rPr>
        <w:t xml:space="preserve"> a vztahuje se na ně u</w:t>
      </w:r>
      <w:r w:rsidR="000F6F99" w:rsidRPr="00DB2304">
        <w:rPr>
          <w:rFonts w:ascii="Times New Roman" w:hAnsi="Times New Roman"/>
          <w:sz w:val="24"/>
          <w:szCs w:val="24"/>
        </w:rPr>
        <w:t>jedná</w:t>
      </w:r>
      <w:r w:rsidR="0021065C" w:rsidRPr="00DB2304">
        <w:rPr>
          <w:rFonts w:ascii="Times New Roman" w:hAnsi="Times New Roman"/>
          <w:sz w:val="24"/>
          <w:szCs w:val="24"/>
        </w:rPr>
        <w:t xml:space="preserve">ní </w:t>
      </w:r>
      <w:r w:rsidR="00D83026" w:rsidRPr="00DB2304">
        <w:rPr>
          <w:rFonts w:ascii="Times New Roman" w:hAnsi="Times New Roman"/>
          <w:sz w:val="24"/>
          <w:szCs w:val="24"/>
        </w:rPr>
        <w:t>o záručních podmínkách</w:t>
      </w:r>
      <w:r w:rsidR="000B0F04" w:rsidRPr="00DB2304">
        <w:rPr>
          <w:rFonts w:ascii="Times New Roman" w:hAnsi="Times New Roman"/>
          <w:sz w:val="24"/>
          <w:szCs w:val="24"/>
        </w:rPr>
        <w:t>.</w:t>
      </w:r>
    </w:p>
    <w:p w14:paraId="4A6D9757" w14:textId="77777777" w:rsidR="00D83026" w:rsidRPr="00DB2304" w:rsidRDefault="00D83026" w:rsidP="00DB2304">
      <w:pPr>
        <w:spacing w:line="276" w:lineRule="auto"/>
        <w:ind w:left="426" w:hanging="426"/>
        <w:jc w:val="both"/>
        <w:rPr>
          <w:rFonts w:ascii="Times New Roman" w:hAnsi="Times New Roman"/>
          <w:sz w:val="24"/>
          <w:szCs w:val="24"/>
        </w:rPr>
      </w:pPr>
    </w:p>
    <w:p w14:paraId="6953C988" w14:textId="5816CE64"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5368A6">
        <w:rPr>
          <w:rFonts w:ascii="Times New Roman" w:hAnsi="Times New Roman"/>
          <w:sz w:val="24"/>
          <w:szCs w:val="24"/>
        </w:rPr>
        <w:t>.8</w:t>
      </w:r>
      <w:r w:rsidR="00D83026" w:rsidRPr="00DB2304">
        <w:rPr>
          <w:rFonts w:ascii="Times New Roman" w:hAnsi="Times New Roman"/>
          <w:sz w:val="24"/>
          <w:szCs w:val="24"/>
        </w:rPr>
        <w:tab/>
        <w:t>Předání a převzetí díla se musí účastnit osob</w:t>
      </w:r>
      <w:r w:rsidR="00B062DB">
        <w:rPr>
          <w:rFonts w:ascii="Times New Roman" w:hAnsi="Times New Roman"/>
          <w:sz w:val="24"/>
          <w:szCs w:val="24"/>
        </w:rPr>
        <w:t>a</w:t>
      </w:r>
      <w:r w:rsidR="00D83026" w:rsidRPr="00DB2304">
        <w:rPr>
          <w:rFonts w:ascii="Times New Roman" w:hAnsi="Times New Roman"/>
          <w:sz w:val="24"/>
          <w:szCs w:val="24"/>
        </w:rPr>
        <w:t xml:space="preserve"> vykonávající funkci technického dozoru</w:t>
      </w:r>
      <w:r w:rsidR="00451800">
        <w:rPr>
          <w:rFonts w:ascii="Times New Roman" w:hAnsi="Times New Roman"/>
          <w:sz w:val="24"/>
          <w:szCs w:val="24"/>
        </w:rPr>
        <w:t xml:space="preserve"> stavebníka, případně také autorského dozoru projektanta</w:t>
      </w:r>
      <w:r w:rsidR="00B062DB">
        <w:rPr>
          <w:rFonts w:ascii="Times New Roman" w:hAnsi="Times New Roman"/>
          <w:sz w:val="24"/>
          <w:szCs w:val="24"/>
        </w:rPr>
        <w:t>.</w:t>
      </w:r>
      <w:r w:rsidR="00D83026" w:rsidRPr="00DB2304">
        <w:rPr>
          <w:rFonts w:ascii="Times New Roman" w:hAnsi="Times New Roman"/>
          <w:sz w:val="24"/>
          <w:szCs w:val="24"/>
        </w:rPr>
        <w:t xml:space="preserve"> </w:t>
      </w:r>
    </w:p>
    <w:p w14:paraId="6881CA66" w14:textId="77777777" w:rsidR="002A3084" w:rsidRDefault="002A3084" w:rsidP="00DB2304">
      <w:pPr>
        <w:spacing w:line="276" w:lineRule="auto"/>
        <w:jc w:val="center"/>
        <w:rPr>
          <w:rFonts w:ascii="Times New Roman" w:hAnsi="Times New Roman"/>
          <w:b/>
          <w:sz w:val="24"/>
          <w:szCs w:val="24"/>
        </w:rPr>
      </w:pPr>
    </w:p>
    <w:p w14:paraId="563EA82F" w14:textId="77777777" w:rsidR="002A3084" w:rsidRPr="00DB2304" w:rsidRDefault="002A3084" w:rsidP="00DB2304">
      <w:pPr>
        <w:spacing w:line="276" w:lineRule="auto"/>
        <w:jc w:val="center"/>
        <w:rPr>
          <w:rFonts w:ascii="Times New Roman" w:hAnsi="Times New Roman"/>
          <w:b/>
          <w:sz w:val="24"/>
          <w:szCs w:val="24"/>
        </w:rPr>
      </w:pPr>
    </w:p>
    <w:p w14:paraId="09AD61D7" w14:textId="202671EB"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X.</w:t>
      </w:r>
    </w:p>
    <w:p w14:paraId="5B8F2A61"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Záruční podmínky</w:t>
      </w:r>
    </w:p>
    <w:p w14:paraId="448E0554" w14:textId="77777777" w:rsidR="005C71A4" w:rsidRPr="00DB2304" w:rsidRDefault="005C71A4" w:rsidP="00DB2304">
      <w:pPr>
        <w:spacing w:line="276" w:lineRule="auto"/>
        <w:jc w:val="center"/>
        <w:rPr>
          <w:rFonts w:ascii="Times New Roman" w:hAnsi="Times New Roman"/>
          <w:b/>
          <w:sz w:val="24"/>
          <w:szCs w:val="24"/>
        </w:rPr>
      </w:pPr>
    </w:p>
    <w:p w14:paraId="1E59AAB3" w14:textId="3CEE27FC" w:rsidR="00F72AFB" w:rsidRPr="00DB2304" w:rsidRDefault="003142C7" w:rsidP="00DB2304">
      <w:pPr>
        <w:spacing w:line="276" w:lineRule="auto"/>
        <w:ind w:left="426" w:hanging="426"/>
        <w:jc w:val="both"/>
        <w:rPr>
          <w:rFonts w:ascii="Times New Roman" w:hAnsi="Times New Roman"/>
          <w:sz w:val="24"/>
          <w:szCs w:val="24"/>
        </w:rPr>
      </w:pPr>
      <w:r w:rsidRPr="005E7A70">
        <w:rPr>
          <w:rFonts w:ascii="Times New Roman" w:hAnsi="Times New Roman"/>
          <w:sz w:val="24"/>
          <w:szCs w:val="24"/>
        </w:rPr>
        <w:t>10</w:t>
      </w:r>
      <w:r w:rsidR="002C6C39" w:rsidRPr="005E7A70">
        <w:rPr>
          <w:rFonts w:ascii="Times New Roman" w:hAnsi="Times New Roman"/>
          <w:sz w:val="24"/>
          <w:szCs w:val="24"/>
        </w:rPr>
        <w:t xml:space="preserve">.1 </w:t>
      </w:r>
      <w:r w:rsidR="00F72AFB" w:rsidRPr="005E7A70">
        <w:rPr>
          <w:rFonts w:ascii="Times New Roman" w:hAnsi="Times New Roman"/>
          <w:sz w:val="24"/>
          <w:szCs w:val="24"/>
        </w:rPr>
        <w:t xml:space="preserve">Zhotovitel poskytuje na provedené stavební práce </w:t>
      </w:r>
      <w:r w:rsidR="007455D9" w:rsidRPr="005E7A70">
        <w:rPr>
          <w:rFonts w:ascii="Times New Roman" w:hAnsi="Times New Roman"/>
          <w:sz w:val="24"/>
          <w:szCs w:val="24"/>
        </w:rPr>
        <w:t xml:space="preserve">a na otvorové výplně </w:t>
      </w:r>
      <w:r w:rsidR="00F72AFB" w:rsidRPr="005E7A70">
        <w:rPr>
          <w:rFonts w:ascii="Times New Roman" w:hAnsi="Times New Roman"/>
          <w:sz w:val="24"/>
          <w:szCs w:val="24"/>
        </w:rPr>
        <w:t>záruku v délce 60 měsíců</w:t>
      </w:r>
      <w:r w:rsidR="00DC129D" w:rsidRPr="005E7A70">
        <w:rPr>
          <w:rFonts w:ascii="Times New Roman" w:hAnsi="Times New Roman"/>
          <w:sz w:val="24"/>
          <w:szCs w:val="24"/>
        </w:rPr>
        <w:t xml:space="preserve">. </w:t>
      </w:r>
      <w:r w:rsidR="00DE296A" w:rsidRPr="005E7A70">
        <w:rPr>
          <w:rFonts w:ascii="Times New Roman" w:hAnsi="Times New Roman"/>
          <w:sz w:val="24"/>
          <w:szCs w:val="24"/>
        </w:rPr>
        <w:t xml:space="preserve">Na veškeré dodávky zařízení, technologií, materiálů poskytne zhotovitel záruku </w:t>
      </w:r>
      <w:r w:rsidR="007C0160" w:rsidRPr="005E7A70">
        <w:rPr>
          <w:rFonts w:ascii="Times New Roman" w:hAnsi="Times New Roman"/>
          <w:sz w:val="24"/>
          <w:szCs w:val="24"/>
        </w:rPr>
        <w:t xml:space="preserve">minimálně </w:t>
      </w:r>
      <w:r w:rsidR="00DC129D" w:rsidRPr="005E7A70">
        <w:rPr>
          <w:rFonts w:ascii="Times New Roman" w:hAnsi="Times New Roman"/>
          <w:sz w:val="24"/>
          <w:szCs w:val="24"/>
        </w:rPr>
        <w:t xml:space="preserve">24 měsíců. Záruční lhůta </w:t>
      </w:r>
      <w:r w:rsidR="00F72AFB" w:rsidRPr="005E7A70">
        <w:rPr>
          <w:rFonts w:ascii="Times New Roman" w:hAnsi="Times New Roman"/>
          <w:sz w:val="24"/>
          <w:szCs w:val="24"/>
        </w:rPr>
        <w:t>začíná plynout ode dne řádného předání a převzetí díla. V případě, že dílo bude předáváno po částech, začíná plynout výše uvedená</w:t>
      </w:r>
      <w:r w:rsidR="00F72AFB" w:rsidRPr="00DB2304">
        <w:rPr>
          <w:rFonts w:ascii="Times New Roman" w:hAnsi="Times New Roman"/>
          <w:sz w:val="24"/>
          <w:szCs w:val="24"/>
        </w:rPr>
        <w:t xml:space="preserve"> záruka na každou takto předanou část ode dne jejího předání a převzetí. </w:t>
      </w:r>
    </w:p>
    <w:p w14:paraId="5795D9A3" w14:textId="77777777" w:rsidR="007C0160" w:rsidRPr="00DB2304" w:rsidRDefault="007C0160" w:rsidP="00DB2304">
      <w:pPr>
        <w:tabs>
          <w:tab w:val="left" w:pos="720"/>
        </w:tabs>
        <w:spacing w:line="276" w:lineRule="auto"/>
        <w:ind w:left="426" w:hanging="426"/>
        <w:rPr>
          <w:rFonts w:ascii="Times New Roman" w:hAnsi="Times New Roman"/>
          <w:sz w:val="24"/>
          <w:szCs w:val="24"/>
        </w:rPr>
      </w:pPr>
    </w:p>
    <w:p w14:paraId="35A3F361" w14:textId="328BB7CA" w:rsidR="00372DC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2C6C39" w:rsidRPr="00DB2304">
        <w:rPr>
          <w:rFonts w:ascii="Times New Roman" w:hAnsi="Times New Roman"/>
          <w:sz w:val="24"/>
          <w:szCs w:val="24"/>
        </w:rPr>
        <w:t xml:space="preserve">.2 </w:t>
      </w:r>
      <w:r w:rsidR="00F72AFB" w:rsidRPr="00DB2304">
        <w:rPr>
          <w:rFonts w:ascii="Times New Roman" w:hAnsi="Times New Roman"/>
          <w:sz w:val="24"/>
          <w:szCs w:val="24"/>
        </w:rPr>
        <w:t>Dílo má vady, pokud jeho provedení neodpovídá požadavkům uvedeným ve smlouvě o dílo, příslušným ČSN, TKP nebo jiné dokumentaci, vztahující se k provedení díla.</w:t>
      </w:r>
      <w:r w:rsidR="00372DCB" w:rsidRPr="00DB2304">
        <w:rPr>
          <w:rFonts w:ascii="Times New Roman" w:hAnsi="Times New Roman"/>
          <w:sz w:val="24"/>
          <w:szCs w:val="24"/>
        </w:rPr>
        <w:t xml:space="preserve"> </w:t>
      </w:r>
    </w:p>
    <w:p w14:paraId="6DBC9432" w14:textId="77777777" w:rsidR="00372DCB" w:rsidRPr="00DB2304" w:rsidRDefault="00372DCB" w:rsidP="00DB2304">
      <w:pPr>
        <w:spacing w:line="276" w:lineRule="auto"/>
        <w:ind w:left="426" w:hanging="426"/>
        <w:jc w:val="both"/>
        <w:rPr>
          <w:rFonts w:ascii="Times New Roman" w:hAnsi="Times New Roman"/>
          <w:sz w:val="24"/>
          <w:szCs w:val="24"/>
        </w:rPr>
      </w:pPr>
    </w:p>
    <w:p w14:paraId="3B32729A" w14:textId="572E3DBD"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2C6C39" w:rsidRPr="00DB2304">
        <w:rPr>
          <w:rFonts w:ascii="Times New Roman" w:hAnsi="Times New Roman"/>
          <w:sz w:val="24"/>
          <w:szCs w:val="24"/>
        </w:rPr>
        <w:t xml:space="preserve">.3 </w:t>
      </w:r>
      <w:r w:rsidR="00F72AFB" w:rsidRPr="00DB2304">
        <w:rPr>
          <w:rFonts w:ascii="Times New Roman" w:hAnsi="Times New Roman"/>
          <w:sz w:val="24"/>
          <w:szCs w:val="24"/>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196340EF" w14:textId="77777777" w:rsidR="00F72AFB" w:rsidRPr="00DB2304" w:rsidRDefault="00F72AFB" w:rsidP="00DB2304">
      <w:pPr>
        <w:spacing w:line="276" w:lineRule="auto"/>
        <w:ind w:left="426" w:hanging="426"/>
        <w:jc w:val="both"/>
        <w:rPr>
          <w:rFonts w:ascii="Times New Roman" w:hAnsi="Times New Roman"/>
          <w:sz w:val="24"/>
          <w:szCs w:val="24"/>
        </w:rPr>
      </w:pPr>
    </w:p>
    <w:p w14:paraId="0FBED324" w14:textId="03FF082A"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4</w:t>
      </w:r>
      <w:r w:rsidR="002C6C39" w:rsidRPr="00DB2304">
        <w:rPr>
          <w:rFonts w:ascii="Times New Roman" w:hAnsi="Times New Roman"/>
          <w:sz w:val="24"/>
          <w:szCs w:val="24"/>
        </w:rPr>
        <w:t xml:space="preserve"> </w:t>
      </w:r>
      <w:r w:rsidR="00F72AFB" w:rsidRPr="00DB2304">
        <w:rPr>
          <w:rFonts w:ascii="Times New Roman" w:hAnsi="Times New Roman"/>
          <w:sz w:val="24"/>
          <w:szCs w:val="24"/>
        </w:rPr>
        <w:t>Objednatel je povinen zjištěné vady p</w:t>
      </w:r>
      <w:r w:rsidR="00D15943" w:rsidRPr="00DB2304">
        <w:rPr>
          <w:rFonts w:ascii="Times New Roman" w:hAnsi="Times New Roman"/>
          <w:sz w:val="24"/>
          <w:szCs w:val="24"/>
        </w:rPr>
        <w:t>ísemně reklamovat u zhotovitele</w:t>
      </w:r>
      <w:r w:rsidR="00F72AFB" w:rsidRPr="00DB2304">
        <w:rPr>
          <w:rFonts w:ascii="Times New Roman" w:hAnsi="Times New Roman"/>
          <w:sz w:val="24"/>
          <w:szCs w:val="24"/>
        </w:rPr>
        <w:t>. V reklamaci objednatel uvede popis vady, jak se projevuje, jakým způsobem požaduje vadu odstranit nebo zda požaduje finanční náhradu.</w:t>
      </w:r>
    </w:p>
    <w:p w14:paraId="26B6B60A" w14:textId="77777777" w:rsidR="00EA32E5" w:rsidRPr="00DB2304" w:rsidRDefault="00EA32E5" w:rsidP="00DB2304">
      <w:pPr>
        <w:spacing w:line="276" w:lineRule="auto"/>
        <w:ind w:left="426" w:hanging="426"/>
        <w:jc w:val="both"/>
        <w:rPr>
          <w:rFonts w:ascii="Times New Roman" w:hAnsi="Times New Roman"/>
          <w:sz w:val="24"/>
          <w:szCs w:val="24"/>
        </w:rPr>
      </w:pPr>
    </w:p>
    <w:p w14:paraId="4A726CAF" w14:textId="24AF6594"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5</w:t>
      </w:r>
      <w:r w:rsidR="002C6C39" w:rsidRPr="00DB2304">
        <w:rPr>
          <w:rFonts w:ascii="Times New Roman" w:hAnsi="Times New Roman"/>
          <w:sz w:val="24"/>
          <w:szCs w:val="24"/>
        </w:rPr>
        <w:t xml:space="preserve"> </w:t>
      </w:r>
      <w:r w:rsidR="00F72AFB" w:rsidRPr="00DB2304">
        <w:rPr>
          <w:rFonts w:ascii="Times New Roman" w:hAnsi="Times New Roman"/>
          <w:sz w:val="24"/>
          <w:szCs w:val="24"/>
        </w:rPr>
        <w:t>Jestliže zhotovitel neodstraní vadu do 14 dnů</w:t>
      </w:r>
      <w:r w:rsidR="00BE16B9" w:rsidRPr="00DB2304">
        <w:rPr>
          <w:rFonts w:ascii="Times New Roman" w:hAnsi="Times New Roman"/>
          <w:sz w:val="24"/>
          <w:szCs w:val="24"/>
        </w:rPr>
        <w:t>,</w:t>
      </w:r>
      <w:r w:rsidR="00F72AFB" w:rsidRPr="00DB2304">
        <w:rPr>
          <w:rFonts w:ascii="Times New Roman" w:hAnsi="Times New Roman"/>
          <w:sz w:val="24"/>
          <w:szCs w:val="24"/>
        </w:rPr>
        <w:t xml:space="preserve"> je objednatel oprávněn na náklady zhotovitele vadu odstranit sám nebo za pomocí třetí osoby.</w:t>
      </w:r>
    </w:p>
    <w:p w14:paraId="22C04141" w14:textId="77777777" w:rsidR="00EA32E5" w:rsidRPr="00DB2304" w:rsidRDefault="00EA32E5" w:rsidP="00DB2304">
      <w:pPr>
        <w:spacing w:line="276" w:lineRule="auto"/>
        <w:ind w:left="426" w:hanging="426"/>
        <w:jc w:val="both"/>
        <w:rPr>
          <w:rFonts w:ascii="Times New Roman" w:hAnsi="Times New Roman"/>
          <w:sz w:val="24"/>
          <w:szCs w:val="24"/>
        </w:rPr>
      </w:pPr>
    </w:p>
    <w:p w14:paraId="44941F9F" w14:textId="4BEA9520"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5368A6">
        <w:rPr>
          <w:rFonts w:ascii="Times New Roman" w:hAnsi="Times New Roman"/>
          <w:sz w:val="24"/>
          <w:szCs w:val="24"/>
        </w:rPr>
        <w:t>.6</w:t>
      </w:r>
      <w:r w:rsidR="002C6C39" w:rsidRPr="00DB2304">
        <w:rPr>
          <w:rFonts w:ascii="Times New Roman" w:hAnsi="Times New Roman"/>
          <w:sz w:val="24"/>
          <w:szCs w:val="24"/>
        </w:rPr>
        <w:t xml:space="preserve"> </w:t>
      </w:r>
      <w:r w:rsidR="00F72AFB" w:rsidRPr="00DB2304">
        <w:rPr>
          <w:rFonts w:ascii="Times New Roman" w:hAnsi="Times New Roman"/>
          <w:sz w:val="24"/>
          <w:szCs w:val="24"/>
        </w:rPr>
        <w:t>Objednatel je povinen umožnit zhotoviteli odstranění vady.</w:t>
      </w:r>
    </w:p>
    <w:p w14:paraId="018DFBC5" w14:textId="77777777" w:rsidR="00F72AFB" w:rsidRPr="00DB2304" w:rsidRDefault="00F72AFB" w:rsidP="00DB2304">
      <w:pPr>
        <w:spacing w:line="276" w:lineRule="auto"/>
        <w:ind w:left="426" w:hanging="426"/>
        <w:jc w:val="both"/>
        <w:rPr>
          <w:rFonts w:ascii="Times New Roman" w:hAnsi="Times New Roman"/>
          <w:sz w:val="24"/>
          <w:szCs w:val="24"/>
        </w:rPr>
      </w:pPr>
    </w:p>
    <w:p w14:paraId="3F006259" w14:textId="0421A152" w:rsidR="00F72AFB" w:rsidRPr="00DB2304" w:rsidRDefault="003142C7" w:rsidP="00DB2304">
      <w:pPr>
        <w:spacing w:line="276" w:lineRule="auto"/>
        <w:ind w:left="426" w:hanging="426"/>
        <w:jc w:val="both"/>
        <w:rPr>
          <w:rFonts w:ascii="Times New Roman" w:hAnsi="Times New Roman"/>
          <w:strike/>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7</w:t>
      </w:r>
      <w:r w:rsidR="002C6C39" w:rsidRPr="00DB2304">
        <w:rPr>
          <w:rFonts w:ascii="Times New Roman" w:hAnsi="Times New Roman"/>
          <w:sz w:val="24"/>
          <w:szCs w:val="24"/>
        </w:rPr>
        <w:t xml:space="preserve"> </w:t>
      </w:r>
      <w:r w:rsidR="00F72AFB" w:rsidRPr="00DB2304">
        <w:rPr>
          <w:rFonts w:ascii="Times New Roman" w:hAnsi="Times New Roman"/>
          <w:sz w:val="24"/>
          <w:szCs w:val="24"/>
        </w:rPr>
        <w:t xml:space="preserve">Zhotovitel započne s odstraňováním reklamované vady do 10 dnů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nejdéle však do termínu dohodnutém s objednatelem. </w:t>
      </w:r>
    </w:p>
    <w:p w14:paraId="0CC9C980" w14:textId="77777777" w:rsidR="003B555D" w:rsidRPr="00DB2304" w:rsidRDefault="003B555D" w:rsidP="00DB2304">
      <w:pPr>
        <w:spacing w:line="276" w:lineRule="auto"/>
        <w:ind w:left="426" w:hanging="426"/>
        <w:jc w:val="both"/>
        <w:rPr>
          <w:rFonts w:ascii="Times New Roman" w:hAnsi="Times New Roman"/>
          <w:sz w:val="24"/>
          <w:szCs w:val="24"/>
        </w:rPr>
      </w:pPr>
    </w:p>
    <w:p w14:paraId="3443F849" w14:textId="5BB80BF4"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10</w:t>
      </w:r>
      <w:r w:rsidR="00F72AFB" w:rsidRPr="00DB2304">
        <w:rPr>
          <w:rFonts w:ascii="Times New Roman" w:hAnsi="Times New Roman"/>
          <w:sz w:val="24"/>
          <w:szCs w:val="24"/>
        </w:rPr>
        <w:t>.</w:t>
      </w:r>
      <w:r w:rsidR="005368A6">
        <w:rPr>
          <w:rFonts w:ascii="Times New Roman" w:hAnsi="Times New Roman"/>
          <w:sz w:val="24"/>
          <w:szCs w:val="24"/>
        </w:rPr>
        <w:t>8</w:t>
      </w:r>
      <w:r w:rsidR="002C6C39" w:rsidRPr="00DB2304">
        <w:rPr>
          <w:rFonts w:ascii="Times New Roman" w:hAnsi="Times New Roman"/>
          <w:sz w:val="24"/>
          <w:szCs w:val="24"/>
        </w:rPr>
        <w:t xml:space="preserve"> </w:t>
      </w:r>
      <w:r w:rsidR="00F72AFB" w:rsidRPr="00DB2304">
        <w:rPr>
          <w:rFonts w:ascii="Times New Roman" w:hAnsi="Times New Roman"/>
          <w:sz w:val="24"/>
          <w:szCs w:val="24"/>
        </w:rPr>
        <w:t xml:space="preserve">Oznámení o ukončení opravy vady a předání provedené opravy objednateli provede zhotovitel protokolárně. Na provedenou opravu poskytne zhotovitel novou záruku ve stejné délce jako je uvedena v čl. </w:t>
      </w:r>
      <w:r w:rsidR="00964DE9" w:rsidRPr="00DB2304">
        <w:rPr>
          <w:rFonts w:ascii="Times New Roman" w:hAnsi="Times New Roman"/>
          <w:sz w:val="24"/>
          <w:szCs w:val="24"/>
        </w:rPr>
        <w:t>10</w:t>
      </w:r>
      <w:r w:rsidR="00F72AFB" w:rsidRPr="00DB2304">
        <w:rPr>
          <w:rFonts w:ascii="Times New Roman" w:hAnsi="Times New Roman"/>
          <w:sz w:val="24"/>
          <w:szCs w:val="24"/>
        </w:rPr>
        <w:t>.1 této smlouvy, která počíná běžet dnem předání a převzetí opravy potvrzením předávacího protokolu oběma smluvními stranami a ostatními účastníky řízení o předání a převzetí opravy.</w:t>
      </w:r>
    </w:p>
    <w:p w14:paraId="0D864784" w14:textId="77777777" w:rsidR="0088731C" w:rsidRDefault="0088731C" w:rsidP="00DB2304">
      <w:pPr>
        <w:spacing w:line="276" w:lineRule="auto"/>
        <w:ind w:left="426" w:hanging="426"/>
        <w:jc w:val="center"/>
        <w:rPr>
          <w:rFonts w:ascii="Times New Roman" w:hAnsi="Times New Roman"/>
          <w:b/>
          <w:sz w:val="24"/>
          <w:szCs w:val="24"/>
        </w:rPr>
      </w:pPr>
    </w:p>
    <w:p w14:paraId="3CC6F9F4" w14:textId="77777777" w:rsidR="002A3084" w:rsidRPr="00DB2304" w:rsidRDefault="002A3084" w:rsidP="00DB2304">
      <w:pPr>
        <w:spacing w:line="276" w:lineRule="auto"/>
        <w:ind w:left="426" w:hanging="426"/>
        <w:jc w:val="center"/>
        <w:rPr>
          <w:rFonts w:ascii="Times New Roman" w:hAnsi="Times New Roman"/>
          <w:b/>
          <w:sz w:val="24"/>
          <w:szCs w:val="24"/>
        </w:rPr>
      </w:pPr>
    </w:p>
    <w:p w14:paraId="38BB05E8" w14:textId="11889D89"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w:t>
      </w:r>
      <w:r w:rsidR="003142C7" w:rsidRPr="00DB2304">
        <w:rPr>
          <w:rFonts w:ascii="Times New Roman" w:hAnsi="Times New Roman"/>
          <w:b/>
          <w:sz w:val="24"/>
          <w:szCs w:val="24"/>
        </w:rPr>
        <w:t>I</w:t>
      </w:r>
      <w:r w:rsidRPr="00DB2304">
        <w:rPr>
          <w:rFonts w:ascii="Times New Roman" w:hAnsi="Times New Roman"/>
          <w:b/>
          <w:sz w:val="24"/>
          <w:szCs w:val="24"/>
        </w:rPr>
        <w:t>.</w:t>
      </w:r>
    </w:p>
    <w:p w14:paraId="79DE6D52"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Odpovědnost za škodu</w:t>
      </w:r>
    </w:p>
    <w:p w14:paraId="10500EC8" w14:textId="77777777" w:rsidR="00132754" w:rsidRPr="00DB2304" w:rsidRDefault="00132754" w:rsidP="00DB2304">
      <w:pPr>
        <w:spacing w:line="276" w:lineRule="auto"/>
        <w:ind w:left="360" w:hanging="360"/>
        <w:jc w:val="center"/>
        <w:rPr>
          <w:rFonts w:ascii="Times New Roman" w:hAnsi="Times New Roman"/>
          <w:b/>
          <w:sz w:val="24"/>
          <w:szCs w:val="24"/>
        </w:rPr>
      </w:pPr>
    </w:p>
    <w:p w14:paraId="6514CD09" w14:textId="2DFF1BA8"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.1 </w:t>
      </w:r>
      <w:r w:rsidRPr="00DB2304">
        <w:rPr>
          <w:rFonts w:ascii="Times New Roman" w:hAnsi="Times New Roman"/>
          <w:sz w:val="24"/>
          <w:szCs w:val="24"/>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14:paraId="6A0AC1FC" w14:textId="77777777" w:rsidR="00EA32E5" w:rsidRPr="00DB2304" w:rsidRDefault="00EA32E5" w:rsidP="00DB2304">
      <w:pPr>
        <w:spacing w:line="276" w:lineRule="auto"/>
        <w:ind w:left="426" w:hanging="426"/>
        <w:jc w:val="both"/>
        <w:rPr>
          <w:rFonts w:ascii="Times New Roman" w:hAnsi="Times New Roman"/>
          <w:sz w:val="24"/>
          <w:szCs w:val="24"/>
        </w:rPr>
      </w:pPr>
    </w:p>
    <w:p w14:paraId="39C0DA15" w14:textId="2D9CB69E"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.2 </w:t>
      </w:r>
      <w:r w:rsidRPr="00DB2304">
        <w:rPr>
          <w:rFonts w:ascii="Times New Roman" w:hAnsi="Times New Roman"/>
          <w:sz w:val="24"/>
          <w:szCs w:val="24"/>
        </w:rPr>
        <w:t>Na objednatele přechází nebezpečí škody na realizovaném</w:t>
      </w:r>
      <w:r w:rsidR="00CB26EC" w:rsidRPr="00DB2304">
        <w:rPr>
          <w:rFonts w:ascii="Times New Roman" w:hAnsi="Times New Roman"/>
          <w:sz w:val="24"/>
          <w:szCs w:val="24"/>
        </w:rPr>
        <w:t xml:space="preserve"> díle předáním </w:t>
      </w:r>
      <w:r w:rsidRPr="00DB2304">
        <w:rPr>
          <w:rFonts w:ascii="Times New Roman" w:hAnsi="Times New Roman"/>
          <w:sz w:val="24"/>
          <w:szCs w:val="24"/>
        </w:rPr>
        <w:t>a převzetím díla. V případě, že dílo bude předáváno po částech, přechází nebezpečí škody na každé realizované části díla, která bude takto předávána, na objednatele jejím předáním a převzetím.</w:t>
      </w:r>
    </w:p>
    <w:p w14:paraId="367B22EF" w14:textId="77777777" w:rsidR="00F72AFB" w:rsidRPr="00DB2304" w:rsidRDefault="00F72AFB" w:rsidP="00DB2304">
      <w:pPr>
        <w:spacing w:line="276" w:lineRule="auto"/>
        <w:ind w:left="426" w:hanging="426"/>
        <w:jc w:val="both"/>
        <w:rPr>
          <w:rFonts w:ascii="Times New Roman" w:hAnsi="Times New Roman"/>
          <w:sz w:val="24"/>
          <w:szCs w:val="24"/>
        </w:rPr>
      </w:pPr>
    </w:p>
    <w:p w14:paraId="2CF7F35B" w14:textId="610D9208"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.3 </w:t>
      </w:r>
      <w:r w:rsidRPr="00DB2304">
        <w:rPr>
          <w:rFonts w:ascii="Times New Roman" w:hAnsi="Times New Roman"/>
          <w:sz w:val="24"/>
          <w:szCs w:val="24"/>
        </w:rPr>
        <w:t xml:space="preserve">K zhotovovanému předmětu díla dle této smlouvy má vlastnické právo objednatel, a to již od zahájení jeho zhotovování. </w:t>
      </w:r>
    </w:p>
    <w:p w14:paraId="3F3FBD4E" w14:textId="77777777" w:rsidR="00F72AFB" w:rsidRPr="00DB2304" w:rsidRDefault="00F72AFB" w:rsidP="00DB2304">
      <w:pPr>
        <w:spacing w:line="276" w:lineRule="auto"/>
        <w:ind w:left="426" w:hanging="426"/>
        <w:jc w:val="both"/>
        <w:rPr>
          <w:rFonts w:ascii="Times New Roman" w:hAnsi="Times New Roman"/>
          <w:sz w:val="24"/>
          <w:szCs w:val="24"/>
        </w:rPr>
      </w:pPr>
    </w:p>
    <w:p w14:paraId="0B4E2B9C" w14:textId="0327C200"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.4 </w:t>
      </w:r>
      <w:r w:rsidRPr="00DB2304">
        <w:rPr>
          <w:rFonts w:ascii="Times New Roman" w:hAnsi="Times New Roman"/>
          <w:sz w:val="24"/>
          <w:szCs w:val="24"/>
        </w:rPr>
        <w:t>Zhotovitel nese odpovědnost původce odpadů a zavazuje se nezpůsobit únik ropných, toxických či jiných škodlivých látek na stavbě.</w:t>
      </w:r>
    </w:p>
    <w:p w14:paraId="50EBC415" w14:textId="77777777" w:rsidR="00F72AFB" w:rsidRPr="00DB2304" w:rsidRDefault="00F72AFB" w:rsidP="00DB2304">
      <w:pPr>
        <w:spacing w:line="276" w:lineRule="auto"/>
        <w:ind w:left="426" w:hanging="426"/>
        <w:jc w:val="both"/>
        <w:rPr>
          <w:rFonts w:ascii="Times New Roman" w:hAnsi="Times New Roman"/>
          <w:sz w:val="24"/>
          <w:szCs w:val="24"/>
        </w:rPr>
      </w:pPr>
    </w:p>
    <w:p w14:paraId="7FCE2D3F" w14:textId="0664B766" w:rsidR="00F72AFB" w:rsidRPr="00DB2304" w:rsidRDefault="00F72AFB" w:rsidP="00DB2304">
      <w:pPr>
        <w:pStyle w:val="Zkladntextodsazen"/>
        <w:spacing w:line="276" w:lineRule="auto"/>
        <w:ind w:left="426" w:hanging="426"/>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lang w:val="cs-CZ"/>
        </w:rPr>
        <w:t>1</w:t>
      </w:r>
      <w:r w:rsidR="0060283B" w:rsidRPr="00DB2304">
        <w:rPr>
          <w:rFonts w:ascii="Times New Roman" w:hAnsi="Times New Roman"/>
          <w:sz w:val="24"/>
          <w:szCs w:val="24"/>
        </w:rPr>
        <w:t xml:space="preserve">.5 </w:t>
      </w:r>
      <w:r w:rsidRPr="00DB2304">
        <w:rPr>
          <w:rFonts w:ascii="Times New Roman" w:hAnsi="Times New Roman"/>
          <w:sz w:val="24"/>
          <w:szCs w:val="24"/>
        </w:rPr>
        <w:t>Zhotovitel je povinen nahradit objednateli v plné výši škodu, která vznikla při realizaci díla v souvislosti nebo jako důsledek porušení povinností a závazků zhotovitele dle této smlouvy.</w:t>
      </w:r>
    </w:p>
    <w:p w14:paraId="23AABF00" w14:textId="77777777" w:rsidR="00EA32E5" w:rsidRPr="00DB2304" w:rsidRDefault="00EA32E5" w:rsidP="00DB2304">
      <w:pPr>
        <w:pStyle w:val="Zkladntextodsazen"/>
        <w:spacing w:line="276" w:lineRule="auto"/>
        <w:ind w:left="426" w:hanging="426"/>
        <w:rPr>
          <w:rFonts w:ascii="Times New Roman" w:hAnsi="Times New Roman"/>
          <w:sz w:val="24"/>
          <w:szCs w:val="24"/>
          <w:lang w:val="cs-CZ"/>
        </w:rPr>
      </w:pPr>
    </w:p>
    <w:p w14:paraId="686E393E" w14:textId="0960AC27" w:rsidR="00F72AFB" w:rsidRPr="00DB2304" w:rsidRDefault="00F72AFB" w:rsidP="00DB2304">
      <w:pPr>
        <w:pStyle w:val="Zkladntextodsazen"/>
        <w:spacing w:line="276" w:lineRule="auto"/>
        <w:ind w:left="426" w:hanging="426"/>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lang w:val="cs-CZ"/>
        </w:rPr>
        <w:t>1</w:t>
      </w:r>
      <w:r w:rsidR="001A35E5" w:rsidRPr="00DB2304">
        <w:rPr>
          <w:rFonts w:ascii="Times New Roman" w:hAnsi="Times New Roman"/>
          <w:sz w:val="24"/>
          <w:szCs w:val="24"/>
        </w:rPr>
        <w:t xml:space="preserve">.6 </w:t>
      </w:r>
      <w:r w:rsidRPr="00DB2304">
        <w:rPr>
          <w:rFonts w:ascii="Times New Roman" w:hAnsi="Times New Roman"/>
          <w:sz w:val="24"/>
          <w:szCs w:val="24"/>
        </w:rPr>
        <w:t>Zhotovitel odpovídá za všechny škody, které objednateli nebo třetím osobám způsobil při provádění díla porušením svých právních povinností.</w:t>
      </w:r>
    </w:p>
    <w:p w14:paraId="6796DBFC" w14:textId="77777777" w:rsidR="00F72AFB" w:rsidRPr="00DB2304" w:rsidRDefault="00F72AFB" w:rsidP="00DB2304">
      <w:pPr>
        <w:pStyle w:val="Zkladntextodsazen"/>
        <w:spacing w:line="276" w:lineRule="auto"/>
        <w:ind w:left="426" w:hanging="426"/>
        <w:rPr>
          <w:rFonts w:ascii="Times New Roman" w:hAnsi="Times New Roman"/>
          <w:sz w:val="24"/>
          <w:szCs w:val="24"/>
          <w:lang w:val="cs-CZ"/>
        </w:rPr>
      </w:pPr>
    </w:p>
    <w:p w14:paraId="218231EF" w14:textId="718FB05F" w:rsidR="00F72AFB" w:rsidRDefault="00F72AFB" w:rsidP="00DB2304">
      <w:pPr>
        <w:pStyle w:val="Zkladntextodsazen"/>
        <w:spacing w:line="276" w:lineRule="auto"/>
        <w:ind w:left="426" w:hanging="426"/>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lang w:val="cs-CZ"/>
        </w:rPr>
        <w:t>1</w:t>
      </w:r>
      <w:r w:rsidR="001A35E5" w:rsidRPr="00DB2304">
        <w:rPr>
          <w:rFonts w:ascii="Times New Roman" w:hAnsi="Times New Roman"/>
          <w:sz w:val="24"/>
          <w:szCs w:val="24"/>
        </w:rPr>
        <w:t xml:space="preserve">.7 </w:t>
      </w:r>
      <w:r w:rsidRPr="00DB2304">
        <w:rPr>
          <w:rFonts w:ascii="Times New Roman" w:hAnsi="Times New Roman"/>
          <w:sz w:val="24"/>
          <w:szCs w:val="24"/>
        </w:rPr>
        <w:t>Zhotovitel se zavazuje uhradit objednateli veškeré finanční částky, které na objednateli uplatnila jakákoliv třetí osoba za zhotovitelem způsobené porušení právních povinností.</w:t>
      </w:r>
    </w:p>
    <w:p w14:paraId="04782568" w14:textId="77777777" w:rsidR="00E477F1" w:rsidRDefault="00E477F1" w:rsidP="00DB2304">
      <w:pPr>
        <w:pStyle w:val="Zkladntextodsazen"/>
        <w:spacing w:line="276" w:lineRule="auto"/>
        <w:ind w:left="426" w:hanging="426"/>
        <w:rPr>
          <w:rFonts w:ascii="Times New Roman" w:hAnsi="Times New Roman"/>
          <w:sz w:val="24"/>
          <w:szCs w:val="24"/>
        </w:rPr>
      </w:pPr>
    </w:p>
    <w:p w14:paraId="103FBBE9" w14:textId="77777777" w:rsidR="00E477F1" w:rsidRDefault="00E477F1" w:rsidP="00DB2304">
      <w:pPr>
        <w:pStyle w:val="Zkladntextodsazen"/>
        <w:spacing w:line="276" w:lineRule="auto"/>
        <w:ind w:left="426" w:hanging="426"/>
        <w:rPr>
          <w:rFonts w:ascii="Times New Roman" w:hAnsi="Times New Roman"/>
          <w:sz w:val="24"/>
          <w:szCs w:val="24"/>
        </w:rPr>
      </w:pPr>
    </w:p>
    <w:p w14:paraId="781884CD" w14:textId="77777777" w:rsidR="00E477F1" w:rsidRDefault="00E477F1" w:rsidP="00DB2304">
      <w:pPr>
        <w:pStyle w:val="Zkladntextodsazen"/>
        <w:spacing w:line="276" w:lineRule="auto"/>
        <w:ind w:left="426" w:hanging="426"/>
        <w:rPr>
          <w:rFonts w:ascii="Times New Roman" w:hAnsi="Times New Roman"/>
          <w:sz w:val="24"/>
          <w:szCs w:val="24"/>
        </w:rPr>
      </w:pPr>
    </w:p>
    <w:p w14:paraId="5FAB9E4A" w14:textId="77777777" w:rsidR="00E477F1" w:rsidRDefault="00E477F1" w:rsidP="00DB2304">
      <w:pPr>
        <w:pStyle w:val="Zkladntextodsazen"/>
        <w:spacing w:line="276" w:lineRule="auto"/>
        <w:ind w:left="426" w:hanging="426"/>
        <w:rPr>
          <w:rFonts w:ascii="Times New Roman" w:hAnsi="Times New Roman"/>
          <w:sz w:val="24"/>
          <w:szCs w:val="24"/>
        </w:rPr>
      </w:pPr>
    </w:p>
    <w:p w14:paraId="55E4536D" w14:textId="77777777" w:rsidR="00E477F1" w:rsidRPr="00DB2304" w:rsidRDefault="00E477F1" w:rsidP="00DB2304">
      <w:pPr>
        <w:pStyle w:val="Zkladntextodsazen"/>
        <w:spacing w:line="276" w:lineRule="auto"/>
        <w:ind w:left="426" w:hanging="426"/>
        <w:rPr>
          <w:rFonts w:ascii="Times New Roman" w:hAnsi="Times New Roman"/>
          <w:sz w:val="24"/>
          <w:szCs w:val="24"/>
          <w:lang w:val="cs-CZ"/>
        </w:rPr>
      </w:pPr>
    </w:p>
    <w:p w14:paraId="4BD4A1D4" w14:textId="0F36C6BF" w:rsidR="00F72AFB" w:rsidRPr="00DB2304" w:rsidRDefault="00F72AFB" w:rsidP="00C826EB">
      <w:pPr>
        <w:spacing w:before="480" w:line="276" w:lineRule="auto"/>
        <w:ind w:left="357" w:hanging="357"/>
        <w:jc w:val="center"/>
        <w:rPr>
          <w:rFonts w:ascii="Times New Roman" w:hAnsi="Times New Roman"/>
          <w:b/>
          <w:sz w:val="24"/>
          <w:szCs w:val="24"/>
        </w:rPr>
      </w:pPr>
      <w:r w:rsidRPr="00DB2304">
        <w:rPr>
          <w:rFonts w:ascii="Times New Roman" w:hAnsi="Times New Roman"/>
          <w:b/>
          <w:sz w:val="24"/>
          <w:szCs w:val="24"/>
        </w:rPr>
        <w:lastRenderedPageBreak/>
        <w:t>X</w:t>
      </w:r>
      <w:r w:rsidR="003142C7" w:rsidRPr="00DB2304">
        <w:rPr>
          <w:rFonts w:ascii="Times New Roman" w:hAnsi="Times New Roman"/>
          <w:b/>
          <w:sz w:val="24"/>
          <w:szCs w:val="24"/>
        </w:rPr>
        <w:t>I</w:t>
      </w:r>
      <w:r w:rsidRPr="00DB2304">
        <w:rPr>
          <w:rFonts w:ascii="Times New Roman" w:hAnsi="Times New Roman"/>
          <w:b/>
          <w:sz w:val="24"/>
          <w:szCs w:val="24"/>
        </w:rPr>
        <w:t>I.</w:t>
      </w:r>
    </w:p>
    <w:p w14:paraId="375117BC"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Sankce</w:t>
      </w:r>
    </w:p>
    <w:p w14:paraId="447A760E" w14:textId="77777777" w:rsidR="00C568C1" w:rsidRPr="00DB2304" w:rsidRDefault="00C568C1" w:rsidP="00DB2304">
      <w:pPr>
        <w:spacing w:line="276" w:lineRule="auto"/>
        <w:ind w:left="360" w:hanging="360"/>
        <w:jc w:val="center"/>
        <w:rPr>
          <w:rFonts w:ascii="Times New Roman" w:hAnsi="Times New Roman"/>
          <w:b/>
          <w:sz w:val="24"/>
          <w:szCs w:val="24"/>
        </w:rPr>
      </w:pPr>
    </w:p>
    <w:p w14:paraId="3D085958" w14:textId="0B99DCA1"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 xml:space="preserve">.1 </w:t>
      </w:r>
      <w:r w:rsidR="000570CC" w:rsidRPr="00DB2304">
        <w:rPr>
          <w:rFonts w:ascii="Times New Roman" w:hAnsi="Times New Roman"/>
          <w:sz w:val="24"/>
          <w:szCs w:val="24"/>
        </w:rPr>
        <w:t>Zhotovitel se zavazuje k proplacení smluvní pokuty objednateli za prodlení s dokončením a předáním díla</w:t>
      </w:r>
      <w:r w:rsidR="00BE16B9" w:rsidRPr="00DB2304">
        <w:rPr>
          <w:rFonts w:ascii="Times New Roman" w:hAnsi="Times New Roman"/>
          <w:sz w:val="24"/>
          <w:szCs w:val="24"/>
        </w:rPr>
        <w:t>,</w:t>
      </w:r>
      <w:r w:rsidR="00A22B58" w:rsidRPr="00DB2304">
        <w:rPr>
          <w:rFonts w:ascii="Times New Roman" w:hAnsi="Times New Roman"/>
          <w:sz w:val="24"/>
          <w:szCs w:val="24"/>
        </w:rPr>
        <w:t xml:space="preserve"> </w:t>
      </w:r>
      <w:r w:rsidR="000570CC" w:rsidRPr="00DB2304">
        <w:rPr>
          <w:rFonts w:ascii="Times New Roman" w:hAnsi="Times New Roman"/>
          <w:sz w:val="24"/>
          <w:szCs w:val="24"/>
        </w:rPr>
        <w:t xml:space="preserve">a to ve výši </w:t>
      </w:r>
      <w:r w:rsidR="00372DCB" w:rsidRPr="00DB2304">
        <w:rPr>
          <w:rFonts w:ascii="Times New Roman" w:hAnsi="Times New Roman"/>
          <w:sz w:val="24"/>
          <w:szCs w:val="24"/>
        </w:rPr>
        <w:t>0,2 % z ceny díla za každý i započatý den prodlení</w:t>
      </w:r>
      <w:r w:rsidR="000570CC" w:rsidRPr="00DB2304">
        <w:rPr>
          <w:rFonts w:ascii="Times New Roman" w:hAnsi="Times New Roman"/>
          <w:sz w:val="24"/>
          <w:szCs w:val="24"/>
        </w:rPr>
        <w:t>, a to bez jakýchkoliv dalších podmínek. Dílo se považuje za dokončené a předané podpisem protokolu o předání a převzetí.</w:t>
      </w:r>
    </w:p>
    <w:p w14:paraId="04585AD7" w14:textId="77777777" w:rsidR="00CA5578" w:rsidRPr="00DB2304" w:rsidRDefault="00CA5578" w:rsidP="00DB2304">
      <w:pPr>
        <w:spacing w:line="276" w:lineRule="auto"/>
        <w:ind w:left="567"/>
        <w:jc w:val="both"/>
        <w:rPr>
          <w:rFonts w:ascii="Times New Roman" w:hAnsi="Times New Roman"/>
          <w:sz w:val="24"/>
          <w:szCs w:val="24"/>
        </w:rPr>
      </w:pPr>
    </w:p>
    <w:p w14:paraId="4CA1A3BA" w14:textId="7678F139"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1F6A47" w:rsidRPr="00DB2304">
        <w:rPr>
          <w:rFonts w:ascii="Times New Roman" w:hAnsi="Times New Roman"/>
          <w:sz w:val="24"/>
          <w:szCs w:val="24"/>
        </w:rPr>
        <w:t xml:space="preserve">.2 </w:t>
      </w:r>
      <w:r w:rsidR="000A21DD" w:rsidRPr="00DB2304">
        <w:rPr>
          <w:rFonts w:ascii="Times New Roman" w:hAnsi="Times New Roman"/>
          <w:sz w:val="24"/>
          <w:szCs w:val="24"/>
        </w:rPr>
        <w:t xml:space="preserve">Zhotovitel odpovídá v plném rozsahu za škodu způsobenou objednateli neposkytnutím dotace na realizaci této stavební akce z prostředků </w:t>
      </w:r>
      <w:r w:rsidR="00AE25ED">
        <w:rPr>
          <w:rFonts w:ascii="Times New Roman" w:hAnsi="Times New Roman"/>
          <w:sz w:val="24"/>
          <w:szCs w:val="24"/>
        </w:rPr>
        <w:t>OPŽP</w:t>
      </w:r>
      <w:r w:rsidR="000A21DD" w:rsidRPr="00DB2304">
        <w:rPr>
          <w:rFonts w:ascii="Times New Roman" w:hAnsi="Times New Roman"/>
          <w:sz w:val="24"/>
          <w:szCs w:val="24"/>
        </w:rPr>
        <w:t xml:space="preserve"> z důvodu porušení jakýchkoliv smluvních povinností zhotovitele, majících za následek neposkytnutí těchto finančních </w:t>
      </w:r>
      <w:r w:rsidR="000A21DD" w:rsidRPr="00AE25ED">
        <w:rPr>
          <w:rFonts w:ascii="Times New Roman" w:hAnsi="Times New Roman"/>
          <w:sz w:val="24"/>
          <w:szCs w:val="24"/>
        </w:rPr>
        <w:t xml:space="preserve">prostředků z </w:t>
      </w:r>
      <w:r w:rsidR="00AE25ED" w:rsidRPr="00AE25ED">
        <w:rPr>
          <w:rFonts w:ascii="Times New Roman" w:hAnsi="Times New Roman"/>
          <w:sz w:val="24"/>
          <w:szCs w:val="24"/>
        </w:rPr>
        <w:t>OPŽP</w:t>
      </w:r>
      <w:r w:rsidR="000A21DD" w:rsidRPr="00AE25ED">
        <w:rPr>
          <w:rFonts w:ascii="Times New Roman" w:hAnsi="Times New Roman"/>
          <w:sz w:val="24"/>
          <w:szCs w:val="24"/>
        </w:rPr>
        <w:t xml:space="preserve"> objednateli. V případě neposkytnutí dotace na realizaci této stavební</w:t>
      </w:r>
      <w:r w:rsidR="000A21DD" w:rsidRPr="00DB2304">
        <w:rPr>
          <w:rFonts w:ascii="Times New Roman" w:hAnsi="Times New Roman"/>
          <w:sz w:val="24"/>
          <w:szCs w:val="24"/>
        </w:rPr>
        <w:t xml:space="preserve"> akce z prostředků </w:t>
      </w:r>
      <w:r w:rsidR="00AE25ED">
        <w:rPr>
          <w:rFonts w:ascii="Times New Roman" w:hAnsi="Times New Roman"/>
          <w:sz w:val="24"/>
          <w:szCs w:val="24"/>
        </w:rPr>
        <w:t>OPŽP</w:t>
      </w:r>
      <w:r w:rsidR="000A21DD" w:rsidRPr="00DB2304">
        <w:rPr>
          <w:rFonts w:ascii="Times New Roman" w:hAnsi="Times New Roman"/>
          <w:sz w:val="24"/>
          <w:szCs w:val="24"/>
        </w:rPr>
        <w:t xml:space="preserve"> Objednateli z důvodu porušení jakýchkoliv smluvních povinností ze strany zhotovitele dle této smlouvy, majících za následek neposkytnutí těchto dotačních finančních prostředků, uhradí zhotovitel objednateli částku ve výši </w:t>
      </w:r>
      <w:r w:rsidR="000A21DD" w:rsidRPr="00AE25ED">
        <w:rPr>
          <w:rFonts w:ascii="Times New Roman" w:hAnsi="Times New Roman"/>
          <w:sz w:val="24"/>
          <w:szCs w:val="24"/>
        </w:rPr>
        <w:t xml:space="preserve">neposkytnutých dotačních finančních prostředků z </w:t>
      </w:r>
      <w:r w:rsidR="00AE25ED" w:rsidRPr="00AE25ED">
        <w:rPr>
          <w:rFonts w:ascii="Times New Roman" w:hAnsi="Times New Roman"/>
          <w:sz w:val="24"/>
          <w:szCs w:val="24"/>
        </w:rPr>
        <w:t>OPŽP</w:t>
      </w:r>
      <w:r w:rsidR="000A21DD" w:rsidRPr="00AE25ED">
        <w:rPr>
          <w:rFonts w:ascii="Times New Roman" w:hAnsi="Times New Roman"/>
          <w:sz w:val="24"/>
          <w:szCs w:val="24"/>
        </w:rPr>
        <w:t xml:space="preserve"> jako náhradu škody tím vzniklé</w:t>
      </w:r>
      <w:r w:rsidR="000A21DD" w:rsidRPr="00DB2304">
        <w:rPr>
          <w:rFonts w:ascii="Times New Roman" w:hAnsi="Times New Roman"/>
          <w:sz w:val="24"/>
          <w:szCs w:val="24"/>
        </w:rPr>
        <w:t xml:space="preserve"> objednateli. Splatnost této částky náhrady škody je 30 dnů od data uplatnění nároku na náhradu prokazatelně vzniklé škody.</w:t>
      </w:r>
    </w:p>
    <w:p w14:paraId="7012E432" w14:textId="77777777" w:rsidR="00CA5578" w:rsidRPr="00DB2304" w:rsidRDefault="00CA5578" w:rsidP="00DB2304">
      <w:pPr>
        <w:spacing w:line="276" w:lineRule="auto"/>
        <w:ind w:left="426" w:hanging="426"/>
        <w:jc w:val="both"/>
        <w:rPr>
          <w:rFonts w:ascii="Times New Roman" w:hAnsi="Times New Roman"/>
          <w:sz w:val="24"/>
          <w:szCs w:val="24"/>
        </w:rPr>
      </w:pPr>
    </w:p>
    <w:p w14:paraId="1FC932E6" w14:textId="19A394EC"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1F6A47" w:rsidRPr="00DB2304">
        <w:rPr>
          <w:rFonts w:ascii="Times New Roman" w:hAnsi="Times New Roman"/>
          <w:sz w:val="24"/>
          <w:szCs w:val="24"/>
        </w:rPr>
        <w:t xml:space="preserve">.3 </w:t>
      </w:r>
      <w:r w:rsidRPr="00DB2304">
        <w:rPr>
          <w:rFonts w:ascii="Times New Roman" w:hAnsi="Times New Roman"/>
          <w:sz w:val="24"/>
          <w:szCs w:val="24"/>
        </w:rPr>
        <w:t xml:space="preserve">Zhotovitel se zavazuje, že v případě nedodržení termínu vyklizení a vyčištění staveniště zaplatí objednateli smluvní pokutu ve výši </w:t>
      </w:r>
      <w:r w:rsidR="00F90816">
        <w:rPr>
          <w:rFonts w:ascii="Times New Roman" w:hAnsi="Times New Roman"/>
          <w:sz w:val="24"/>
          <w:szCs w:val="24"/>
        </w:rPr>
        <w:t>1</w:t>
      </w:r>
      <w:r w:rsidRPr="00DB2304">
        <w:rPr>
          <w:rFonts w:ascii="Times New Roman" w:hAnsi="Times New Roman"/>
          <w:sz w:val="24"/>
          <w:szCs w:val="24"/>
        </w:rPr>
        <w:t>.000 Kč za každý i jen započatý den prodlení.</w:t>
      </w:r>
    </w:p>
    <w:p w14:paraId="04B26837" w14:textId="77777777" w:rsidR="000C4CDE" w:rsidRPr="00DB2304" w:rsidRDefault="000C4CDE" w:rsidP="00DB2304">
      <w:pPr>
        <w:spacing w:line="276" w:lineRule="auto"/>
        <w:ind w:left="426" w:hanging="426"/>
        <w:jc w:val="both"/>
        <w:rPr>
          <w:rFonts w:ascii="Times New Roman" w:hAnsi="Times New Roman"/>
          <w:sz w:val="24"/>
          <w:szCs w:val="24"/>
        </w:rPr>
      </w:pPr>
    </w:p>
    <w:p w14:paraId="01FF58AB" w14:textId="2C67E816" w:rsidR="00CA5578" w:rsidRPr="00DB2304" w:rsidRDefault="000C4CDE"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.4</w:t>
      </w:r>
      <w:r w:rsidR="001F6A47" w:rsidRPr="00DB2304">
        <w:rPr>
          <w:rFonts w:ascii="Times New Roman" w:hAnsi="Times New Roman"/>
          <w:sz w:val="24"/>
          <w:szCs w:val="24"/>
        </w:rPr>
        <w:t xml:space="preserve"> </w:t>
      </w:r>
      <w:r w:rsidR="00CA5578" w:rsidRPr="00DB2304">
        <w:rPr>
          <w:rFonts w:ascii="Times New Roman" w:hAnsi="Times New Roman"/>
          <w:sz w:val="24"/>
          <w:szCs w:val="24"/>
        </w:rPr>
        <w:t>Pokud zhotovitel:</w:t>
      </w:r>
    </w:p>
    <w:p w14:paraId="3BF950B1"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nebude vést řádně stavební deník, nebude řádně provádět zápisy, stavební deník nebude k dispozici přímo na stavbě, nebo pokud bude jinak porušovat povinnosti vztahující se k vedení stavebního deníku;</w:t>
      </w:r>
    </w:p>
    <w:p w14:paraId="66997576"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nezajistí řádnou účast svého zástupce na kontrolním dnu nebo jiné schůzce vztahující se ke stavbě;</w:t>
      </w:r>
    </w:p>
    <w:p w14:paraId="283C1493"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nedodrží sjednaný postup ohledně zakrývaných nebo znepřístupňovaných prací a umožnění jejich kontroly;</w:t>
      </w:r>
    </w:p>
    <w:p w14:paraId="23EE03AD"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nebude provádět podle postupu prací průběžně sběr přejímkových podkladů a zpracování podkladů k dokumentaci skutečného provedení díla a předkládat je ke kontrole TDI;</w:t>
      </w:r>
    </w:p>
    <w:p w14:paraId="7D0FC721" w14:textId="733102D8" w:rsidR="00CA5578" w:rsidRPr="00DB2304" w:rsidRDefault="00CA5578" w:rsidP="007D42E9">
      <w:pPr>
        <w:spacing w:line="276" w:lineRule="auto"/>
        <w:ind w:left="426"/>
        <w:jc w:val="both"/>
        <w:rPr>
          <w:rFonts w:ascii="Times New Roman" w:hAnsi="Times New Roman"/>
          <w:sz w:val="24"/>
          <w:szCs w:val="24"/>
        </w:rPr>
      </w:pPr>
      <w:r w:rsidRPr="00DB2304">
        <w:rPr>
          <w:rFonts w:ascii="Times New Roman" w:hAnsi="Times New Roman"/>
          <w:sz w:val="24"/>
          <w:szCs w:val="24"/>
        </w:rPr>
        <w:t xml:space="preserve">uhradí objednateli smluvní pokutu za každý jednotlivý případ ve výši </w:t>
      </w:r>
      <w:r w:rsidR="00F90816">
        <w:rPr>
          <w:rFonts w:ascii="Times New Roman" w:hAnsi="Times New Roman"/>
          <w:sz w:val="24"/>
          <w:szCs w:val="24"/>
        </w:rPr>
        <w:t>2</w:t>
      </w:r>
      <w:r w:rsidRPr="00DB2304">
        <w:rPr>
          <w:rFonts w:ascii="Times New Roman" w:hAnsi="Times New Roman"/>
          <w:sz w:val="24"/>
          <w:szCs w:val="24"/>
        </w:rPr>
        <w:t>.000,- Kč. Pokud však porušování těchto povinností zhotovitele bude opakované a zhotovitel nezjedná nápravu ani k písemné výzvě objednatele, pokládá se to za podstatné porušení smlouvy.</w:t>
      </w:r>
    </w:p>
    <w:p w14:paraId="61574189" w14:textId="77777777" w:rsidR="00CA5578" w:rsidRPr="00DB2304" w:rsidRDefault="00CA5578" w:rsidP="00DB2304">
      <w:pPr>
        <w:spacing w:line="276" w:lineRule="auto"/>
        <w:ind w:left="426" w:hanging="426"/>
        <w:jc w:val="both"/>
        <w:rPr>
          <w:rFonts w:ascii="Times New Roman" w:hAnsi="Times New Roman"/>
          <w:sz w:val="24"/>
          <w:szCs w:val="24"/>
        </w:rPr>
      </w:pPr>
    </w:p>
    <w:p w14:paraId="6B7A0B0B" w14:textId="016DF5AB"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5</w:t>
      </w:r>
      <w:r w:rsidR="001F6A47" w:rsidRPr="00DB2304">
        <w:rPr>
          <w:rFonts w:ascii="Times New Roman" w:hAnsi="Times New Roman"/>
          <w:sz w:val="24"/>
          <w:szCs w:val="24"/>
        </w:rPr>
        <w:t xml:space="preserve"> </w:t>
      </w:r>
      <w:r w:rsidRPr="00DB2304">
        <w:rPr>
          <w:rFonts w:ascii="Times New Roman" w:hAnsi="Times New Roman"/>
          <w:sz w:val="24"/>
          <w:szCs w:val="24"/>
        </w:rPr>
        <w:t>Pokud zhotovitel neodstraní vady, nedodělky a drobné nedostatky zjištěné při odevzdání díla v dohodnutých termínech, uhradí zhotovitel objednateli za každý den prodlení a každou neodstraněnou vadu, nedodělek nebo drobný nedostatek smluvní pokutu ve výši 1.000,- Kč.</w:t>
      </w:r>
    </w:p>
    <w:p w14:paraId="4406A2E0" w14:textId="77777777" w:rsidR="00CA5578" w:rsidRPr="00DB2304" w:rsidRDefault="00CA5578" w:rsidP="00DB2304">
      <w:pPr>
        <w:spacing w:line="276" w:lineRule="auto"/>
        <w:ind w:left="426" w:hanging="426"/>
        <w:jc w:val="both"/>
        <w:rPr>
          <w:rFonts w:ascii="Times New Roman" w:hAnsi="Times New Roman"/>
          <w:sz w:val="24"/>
          <w:szCs w:val="24"/>
        </w:rPr>
      </w:pPr>
    </w:p>
    <w:p w14:paraId="4DA34B35" w14:textId="42F467AE"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6</w:t>
      </w:r>
      <w:r w:rsidR="001F6A47" w:rsidRPr="00DB2304">
        <w:rPr>
          <w:rFonts w:ascii="Times New Roman" w:hAnsi="Times New Roman"/>
          <w:sz w:val="24"/>
          <w:szCs w:val="24"/>
        </w:rPr>
        <w:t xml:space="preserve"> </w:t>
      </w:r>
      <w:r w:rsidRPr="00DB2304">
        <w:rPr>
          <w:rFonts w:ascii="Times New Roman" w:hAnsi="Times New Roman"/>
          <w:sz w:val="24"/>
          <w:szCs w:val="24"/>
        </w:rPr>
        <w:t>Pokud zhotovitel nezajistí vedení a řízení stavby dle zákona č. 183/2006 Sb.,</w:t>
      </w:r>
      <w:r w:rsidRPr="00DB2304">
        <w:rPr>
          <w:rFonts w:ascii="Times New Roman" w:hAnsi="Times New Roman"/>
          <w:sz w:val="24"/>
          <w:szCs w:val="24"/>
        </w:rPr>
        <w:b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w:t>
      </w:r>
      <w:r w:rsidR="00AE25ED" w:rsidRPr="00AE25ED">
        <w:rPr>
          <w:rFonts w:ascii="Times New Roman" w:hAnsi="Times New Roman"/>
          <w:sz w:val="24"/>
          <w:szCs w:val="24"/>
        </w:rPr>
        <w:t>„Vodohospodářské stavby</w:t>
      </w:r>
      <w:r w:rsidRPr="00DB2304">
        <w:rPr>
          <w:rFonts w:ascii="Times New Roman" w:hAnsi="Times New Roman"/>
          <w:sz w:val="24"/>
          <w:szCs w:val="24"/>
        </w:rPr>
        <w:t xml:space="preserve">“, uhradí zhotovitel objednateli za každý den realizace stavby bez vedení a řízení stavby autorizovanou osobou smluvní pokutu ve výši </w:t>
      </w:r>
      <w:r w:rsidR="00F90816">
        <w:rPr>
          <w:rFonts w:ascii="Times New Roman" w:hAnsi="Times New Roman"/>
          <w:sz w:val="24"/>
          <w:szCs w:val="24"/>
        </w:rPr>
        <w:t>2</w:t>
      </w:r>
      <w:r w:rsidRPr="00DB2304">
        <w:rPr>
          <w:rFonts w:ascii="Times New Roman" w:hAnsi="Times New Roman"/>
          <w:sz w:val="24"/>
          <w:szCs w:val="24"/>
        </w:rPr>
        <w:t>.000,- Kč.</w:t>
      </w:r>
    </w:p>
    <w:p w14:paraId="0C89164F" w14:textId="77777777" w:rsidR="00CA5578" w:rsidRPr="00DB2304" w:rsidRDefault="00CA5578" w:rsidP="00DB2304">
      <w:pPr>
        <w:spacing w:line="276" w:lineRule="auto"/>
        <w:ind w:left="426" w:hanging="426"/>
        <w:jc w:val="both"/>
        <w:rPr>
          <w:rFonts w:ascii="Times New Roman" w:hAnsi="Times New Roman"/>
          <w:sz w:val="24"/>
          <w:szCs w:val="24"/>
        </w:rPr>
      </w:pPr>
    </w:p>
    <w:p w14:paraId="02299751" w14:textId="29CF8A3F"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7</w:t>
      </w:r>
      <w:r w:rsidR="001F6A47" w:rsidRPr="00DB2304">
        <w:rPr>
          <w:rFonts w:ascii="Times New Roman" w:hAnsi="Times New Roman"/>
          <w:sz w:val="24"/>
          <w:szCs w:val="24"/>
        </w:rPr>
        <w:t xml:space="preserve"> </w:t>
      </w:r>
      <w:r w:rsidRPr="00DB2304">
        <w:rPr>
          <w:rFonts w:ascii="Times New Roman" w:hAnsi="Times New Roman"/>
          <w:sz w:val="24"/>
          <w:szCs w:val="24"/>
        </w:rPr>
        <w:t xml:space="preserve">Pokud zhotovitel neodstraní řádně a včas vytčené záruční vady díla nebo nenastoupí včas k jejich odstranění, uhradí zhotovitel objednateli za každý den prodlení a každou </w:t>
      </w:r>
      <w:r w:rsidRPr="005E7A70">
        <w:rPr>
          <w:rFonts w:ascii="Times New Roman" w:hAnsi="Times New Roman"/>
          <w:sz w:val="24"/>
          <w:szCs w:val="24"/>
        </w:rPr>
        <w:t xml:space="preserve">neodstraněnou vadu, nedodělek nebo drobný nedostatek smluvní pokutu ve výši </w:t>
      </w:r>
      <w:r w:rsidR="00F90816" w:rsidRPr="005E7A70">
        <w:rPr>
          <w:rFonts w:ascii="Times New Roman" w:hAnsi="Times New Roman"/>
          <w:sz w:val="24"/>
          <w:szCs w:val="24"/>
        </w:rPr>
        <w:t>5</w:t>
      </w:r>
      <w:r w:rsidRPr="005E7A70">
        <w:rPr>
          <w:rFonts w:ascii="Times New Roman" w:hAnsi="Times New Roman"/>
          <w:sz w:val="24"/>
          <w:szCs w:val="24"/>
        </w:rPr>
        <w:t>.000,-</w:t>
      </w:r>
      <w:r w:rsidRPr="00DB2304">
        <w:rPr>
          <w:rFonts w:ascii="Times New Roman" w:hAnsi="Times New Roman"/>
          <w:sz w:val="24"/>
          <w:szCs w:val="24"/>
        </w:rPr>
        <w:t xml:space="preserve"> Kč.</w:t>
      </w:r>
    </w:p>
    <w:p w14:paraId="109E9DE6" w14:textId="77777777" w:rsidR="002E1D77" w:rsidRPr="00DB2304" w:rsidRDefault="002E1D77" w:rsidP="00DB2304">
      <w:pPr>
        <w:spacing w:line="276" w:lineRule="auto"/>
        <w:ind w:left="426" w:hanging="426"/>
        <w:jc w:val="both"/>
        <w:rPr>
          <w:rFonts w:ascii="Times New Roman" w:hAnsi="Times New Roman"/>
          <w:sz w:val="24"/>
          <w:szCs w:val="24"/>
        </w:rPr>
      </w:pPr>
    </w:p>
    <w:p w14:paraId="301C3F20" w14:textId="36EC9815"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8</w:t>
      </w:r>
      <w:r w:rsidR="001F6A47" w:rsidRPr="00DB2304">
        <w:rPr>
          <w:rFonts w:ascii="Times New Roman" w:hAnsi="Times New Roman"/>
          <w:sz w:val="24"/>
          <w:szCs w:val="24"/>
        </w:rPr>
        <w:t xml:space="preserve"> </w:t>
      </w:r>
      <w:r w:rsidRPr="00DB2304">
        <w:rPr>
          <w:rFonts w:ascii="Times New Roman" w:hAnsi="Times New Roman"/>
          <w:sz w:val="24"/>
          <w:szCs w:val="24"/>
        </w:rPr>
        <w:t xml:space="preserve">Smluvní pokuty budou objednatelem vyúčtovány fakturou neprodleně po jejich uplatnění se splatností </w:t>
      </w:r>
      <w:r w:rsidR="008E7B8D" w:rsidRPr="00DB2304">
        <w:rPr>
          <w:rFonts w:ascii="Times New Roman" w:hAnsi="Times New Roman"/>
          <w:sz w:val="24"/>
          <w:szCs w:val="24"/>
        </w:rPr>
        <w:t>30</w:t>
      </w:r>
      <w:r w:rsidRPr="00DB2304">
        <w:rPr>
          <w:rFonts w:ascii="Times New Roman" w:hAnsi="Times New Roman"/>
          <w:sz w:val="24"/>
          <w:szCs w:val="24"/>
        </w:rPr>
        <w:t xml:space="preserve"> dnů od vystavení faktury. </w:t>
      </w:r>
    </w:p>
    <w:p w14:paraId="46AE6C71" w14:textId="77777777" w:rsidR="00CA5578" w:rsidRPr="00DB2304" w:rsidRDefault="00CA5578" w:rsidP="00DB2304">
      <w:pPr>
        <w:spacing w:line="276" w:lineRule="auto"/>
        <w:ind w:left="567" w:hanging="567"/>
        <w:jc w:val="both"/>
        <w:rPr>
          <w:rFonts w:ascii="Times New Roman" w:hAnsi="Times New Roman"/>
          <w:sz w:val="24"/>
          <w:szCs w:val="24"/>
        </w:rPr>
      </w:pPr>
    </w:p>
    <w:p w14:paraId="2C82FF46" w14:textId="12A8ACFC"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9</w:t>
      </w:r>
      <w:r w:rsidR="00DC6A34" w:rsidRPr="00DB2304">
        <w:rPr>
          <w:rFonts w:ascii="Times New Roman" w:hAnsi="Times New Roman"/>
          <w:sz w:val="24"/>
          <w:szCs w:val="24"/>
        </w:rPr>
        <w:t xml:space="preserve"> </w:t>
      </w:r>
      <w:r w:rsidRPr="00DB2304">
        <w:rPr>
          <w:rFonts w:ascii="Times New Roman" w:hAnsi="Times New Roman"/>
          <w:sz w:val="24"/>
          <w:szCs w:val="24"/>
        </w:rPr>
        <w:t>Zaplacením jakékoliv smluvní pokuty není ani zčásti dotčen nárok objednatele na náhradu škody způsobené porušením povinnosti zajištěné smluvní pokutou ani povinnost zhotovitele zajištěná smluvní pokutou.</w:t>
      </w:r>
    </w:p>
    <w:p w14:paraId="3887DA33" w14:textId="77777777" w:rsidR="00CA5578" w:rsidRPr="00DB2304" w:rsidRDefault="00CA5578" w:rsidP="00DB2304">
      <w:pPr>
        <w:spacing w:line="276" w:lineRule="auto"/>
        <w:ind w:left="426" w:hanging="426"/>
        <w:jc w:val="both"/>
        <w:rPr>
          <w:rFonts w:ascii="Times New Roman" w:hAnsi="Times New Roman"/>
          <w:sz w:val="24"/>
          <w:szCs w:val="24"/>
        </w:rPr>
      </w:pPr>
    </w:p>
    <w:p w14:paraId="4ECAB217" w14:textId="7C9D31A8"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.1</w:t>
      </w:r>
      <w:r w:rsidR="008E7B8D" w:rsidRPr="00DB2304">
        <w:rPr>
          <w:rFonts w:ascii="Times New Roman" w:hAnsi="Times New Roman"/>
          <w:sz w:val="24"/>
          <w:szCs w:val="24"/>
        </w:rPr>
        <w:t>0</w:t>
      </w:r>
      <w:r w:rsidR="00DC6A34" w:rsidRPr="00DB2304">
        <w:rPr>
          <w:rFonts w:ascii="Times New Roman" w:hAnsi="Times New Roman"/>
          <w:sz w:val="24"/>
          <w:szCs w:val="24"/>
        </w:rPr>
        <w:t xml:space="preserve"> </w:t>
      </w:r>
      <w:r w:rsidRPr="00DB2304">
        <w:rPr>
          <w:rFonts w:ascii="Times New Roman" w:hAnsi="Times New Roman"/>
          <w:sz w:val="24"/>
          <w:szCs w:val="24"/>
        </w:rPr>
        <w:t xml:space="preserve">Pro případ prodlení objednatele s placením splatných peněžitých závazků vůči zhotoviteli se sjednává </w:t>
      </w:r>
      <w:r w:rsidR="00CF155A" w:rsidRPr="00DB2304">
        <w:rPr>
          <w:rFonts w:ascii="Times New Roman" w:hAnsi="Times New Roman"/>
          <w:sz w:val="24"/>
          <w:szCs w:val="24"/>
        </w:rPr>
        <w:t xml:space="preserve">úrok z prodlení </w:t>
      </w:r>
      <w:r w:rsidRPr="00DB2304">
        <w:rPr>
          <w:rFonts w:ascii="Times New Roman" w:hAnsi="Times New Roman"/>
          <w:sz w:val="24"/>
          <w:szCs w:val="24"/>
        </w:rPr>
        <w:t>ve výši 0,01</w:t>
      </w:r>
      <w:r w:rsidR="000A21DD" w:rsidRPr="00DB2304">
        <w:rPr>
          <w:rFonts w:ascii="Times New Roman" w:hAnsi="Times New Roman"/>
          <w:sz w:val="24"/>
          <w:szCs w:val="24"/>
        </w:rPr>
        <w:t>5</w:t>
      </w:r>
      <w:r w:rsidRPr="00DB2304">
        <w:rPr>
          <w:rFonts w:ascii="Times New Roman" w:hAnsi="Times New Roman"/>
          <w:sz w:val="24"/>
          <w:szCs w:val="24"/>
        </w:rPr>
        <w:t xml:space="preserve"> % denně z dlužné částky</w:t>
      </w:r>
      <w:r w:rsidR="00CF155A" w:rsidRPr="00DB2304">
        <w:rPr>
          <w:rFonts w:ascii="Times New Roman" w:hAnsi="Times New Roman"/>
          <w:sz w:val="24"/>
          <w:szCs w:val="24"/>
        </w:rPr>
        <w:t xml:space="preserve"> za každý den prodlení</w:t>
      </w:r>
      <w:r w:rsidRPr="00DB2304">
        <w:rPr>
          <w:rFonts w:ascii="Times New Roman" w:hAnsi="Times New Roman"/>
          <w:sz w:val="24"/>
          <w:szCs w:val="24"/>
        </w:rPr>
        <w:t xml:space="preserve">. </w:t>
      </w:r>
    </w:p>
    <w:p w14:paraId="511EF4D8" w14:textId="77777777" w:rsidR="00F72AFB" w:rsidRPr="00DB2304" w:rsidRDefault="00F72AFB" w:rsidP="00DB2304">
      <w:pPr>
        <w:spacing w:line="276" w:lineRule="auto"/>
        <w:ind w:left="426" w:hanging="426"/>
        <w:jc w:val="both"/>
        <w:rPr>
          <w:rFonts w:ascii="Times New Roman" w:hAnsi="Times New Roman"/>
          <w:sz w:val="24"/>
          <w:szCs w:val="24"/>
        </w:rPr>
      </w:pPr>
    </w:p>
    <w:p w14:paraId="2BA3F02A" w14:textId="16689F7A" w:rsidR="000C4CDE" w:rsidRPr="00DB2304" w:rsidRDefault="000C4CDE"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8E7B8D" w:rsidRPr="00DB2304">
        <w:rPr>
          <w:rFonts w:ascii="Times New Roman" w:hAnsi="Times New Roman"/>
          <w:sz w:val="24"/>
          <w:szCs w:val="24"/>
        </w:rPr>
        <w:t>.11</w:t>
      </w:r>
      <w:r w:rsidR="00DC6A34" w:rsidRPr="00DB2304">
        <w:rPr>
          <w:rFonts w:ascii="Times New Roman" w:hAnsi="Times New Roman"/>
          <w:sz w:val="24"/>
          <w:szCs w:val="24"/>
        </w:rPr>
        <w:t xml:space="preserve"> </w:t>
      </w:r>
      <w:r w:rsidRPr="00DB2304">
        <w:rPr>
          <w:rFonts w:ascii="Times New Roman" w:hAnsi="Times New Roman"/>
          <w:sz w:val="24"/>
          <w:szCs w:val="24"/>
        </w:rPr>
        <w:t>Sankční ujednání obsažená v jiných ustanoveních smlouvy jsou nedotčena.</w:t>
      </w:r>
    </w:p>
    <w:p w14:paraId="4B415219" w14:textId="77777777" w:rsidR="000C4CDE" w:rsidRPr="00DB2304" w:rsidRDefault="000C4CDE" w:rsidP="00DB2304">
      <w:pPr>
        <w:spacing w:line="276" w:lineRule="auto"/>
        <w:ind w:left="426" w:hanging="426"/>
        <w:jc w:val="both"/>
        <w:rPr>
          <w:rFonts w:ascii="Times New Roman" w:hAnsi="Times New Roman"/>
          <w:sz w:val="24"/>
          <w:szCs w:val="24"/>
        </w:rPr>
      </w:pPr>
    </w:p>
    <w:p w14:paraId="23F776EE" w14:textId="07CE6BE9" w:rsidR="000C4CDE" w:rsidRPr="00DB2304" w:rsidRDefault="000C4CDE"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8E7B8D" w:rsidRPr="00DB2304">
        <w:rPr>
          <w:rFonts w:ascii="Times New Roman" w:hAnsi="Times New Roman"/>
          <w:sz w:val="24"/>
          <w:szCs w:val="24"/>
        </w:rPr>
        <w:t>.12</w:t>
      </w:r>
      <w:r w:rsidR="00DC6A34" w:rsidRPr="00DB2304">
        <w:rPr>
          <w:rFonts w:ascii="Times New Roman" w:hAnsi="Times New Roman"/>
          <w:sz w:val="24"/>
          <w:szCs w:val="24"/>
        </w:rPr>
        <w:t xml:space="preserve"> </w:t>
      </w:r>
      <w:r w:rsidRPr="00DB2304">
        <w:rPr>
          <w:rFonts w:ascii="Times New Roman" w:hAnsi="Times New Roman"/>
          <w:sz w:val="24"/>
          <w:szCs w:val="24"/>
        </w:rPr>
        <w:t>Smluvní pokuty je objednatel oprávněn započítat proti pohledávce zhotovitele.</w:t>
      </w:r>
    </w:p>
    <w:p w14:paraId="6359A4E4" w14:textId="77777777" w:rsidR="00F72AFB" w:rsidRDefault="00F72AFB" w:rsidP="00DB2304">
      <w:pPr>
        <w:spacing w:line="276" w:lineRule="auto"/>
        <w:jc w:val="both"/>
        <w:rPr>
          <w:rFonts w:ascii="Times New Roman" w:hAnsi="Times New Roman"/>
          <w:sz w:val="24"/>
          <w:szCs w:val="24"/>
        </w:rPr>
      </w:pPr>
    </w:p>
    <w:p w14:paraId="77A69FA7" w14:textId="77777777" w:rsidR="0034653D" w:rsidRPr="00DB2304" w:rsidRDefault="0034653D" w:rsidP="00DB2304">
      <w:pPr>
        <w:spacing w:line="276" w:lineRule="auto"/>
        <w:jc w:val="both"/>
        <w:rPr>
          <w:rFonts w:ascii="Times New Roman" w:hAnsi="Times New Roman"/>
          <w:sz w:val="24"/>
          <w:szCs w:val="24"/>
        </w:rPr>
      </w:pPr>
    </w:p>
    <w:p w14:paraId="029BDA89" w14:textId="6A864279"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XI</w:t>
      </w:r>
      <w:r w:rsidR="003142C7" w:rsidRPr="00DB2304">
        <w:rPr>
          <w:rFonts w:ascii="Times New Roman" w:hAnsi="Times New Roman"/>
          <w:b/>
          <w:sz w:val="24"/>
          <w:szCs w:val="24"/>
        </w:rPr>
        <w:t>I</w:t>
      </w:r>
      <w:r w:rsidRPr="00DB2304">
        <w:rPr>
          <w:rFonts w:ascii="Times New Roman" w:hAnsi="Times New Roman"/>
          <w:b/>
          <w:sz w:val="24"/>
          <w:szCs w:val="24"/>
        </w:rPr>
        <w:t>I.</w:t>
      </w:r>
    </w:p>
    <w:p w14:paraId="301B793C"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Odstoupení od smlouvy</w:t>
      </w:r>
    </w:p>
    <w:p w14:paraId="39297CCB" w14:textId="77777777" w:rsidR="00E94299" w:rsidRPr="00DB2304" w:rsidRDefault="00E94299" w:rsidP="00DB2304">
      <w:pPr>
        <w:spacing w:line="276" w:lineRule="auto"/>
        <w:ind w:left="360" w:hanging="360"/>
        <w:jc w:val="center"/>
        <w:rPr>
          <w:rFonts w:ascii="Times New Roman" w:hAnsi="Times New Roman"/>
          <w:b/>
          <w:sz w:val="24"/>
          <w:szCs w:val="24"/>
        </w:rPr>
      </w:pPr>
    </w:p>
    <w:p w14:paraId="2906D25E" w14:textId="27CAB55D" w:rsidR="00D44BCA" w:rsidRPr="00DB2304" w:rsidRDefault="00D44BCA"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3</w:t>
      </w:r>
      <w:r w:rsidR="00EF27B3" w:rsidRPr="00DB2304">
        <w:rPr>
          <w:rFonts w:ascii="Times New Roman" w:hAnsi="Times New Roman"/>
          <w:sz w:val="24"/>
          <w:szCs w:val="24"/>
        </w:rPr>
        <w:t xml:space="preserve">.1 </w:t>
      </w:r>
      <w:r w:rsidRPr="00DB2304">
        <w:rPr>
          <w:rFonts w:ascii="Times New Roman" w:hAnsi="Times New Roman"/>
          <w:sz w:val="24"/>
          <w:szCs w:val="24"/>
        </w:rPr>
        <w:t>Za podstatné porušení smlouvy, při kterém je druhá strana oprávněna odstoupit od smlouvy dle § 2001 a následujících zákona č. 89/2012 Sb., občanského zákoníku, se považuje zejména:</w:t>
      </w:r>
    </w:p>
    <w:p w14:paraId="05C129FF"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vadnost díla již v průběhu jeho provádění, pokud zhotovitel na písemnou výzvu objednatele vady neodstraní ve stanovené lhůtě,</w:t>
      </w:r>
    </w:p>
    <w:p w14:paraId="5E74BC31"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prodlení zhotovitele se zahájením díla nebo dokončením uzlových bodů výstavby o více než 30 dnů,</w:t>
      </w:r>
    </w:p>
    <w:p w14:paraId="3F648DDD"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prodlení objednatele s předáním staveniště či jiných podstatných dokladů pro plnění smlouvy o více než 30 dnů,</w:t>
      </w:r>
    </w:p>
    <w:p w14:paraId="0FA32237"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úpadek objednatele nebo zhotovitele ve smyslu zák. č. 182/2006 Sb., insolvenčního zákona,</w:t>
      </w:r>
    </w:p>
    <w:p w14:paraId="469A223B" w14:textId="77777777" w:rsidR="006835E2" w:rsidRPr="00DB2304" w:rsidRDefault="00D44BCA" w:rsidP="00DB2304">
      <w:pPr>
        <w:numPr>
          <w:ilvl w:val="0"/>
          <w:numId w:val="7"/>
        </w:numPr>
        <w:tabs>
          <w:tab w:val="clear" w:pos="1778"/>
          <w:tab w:val="num"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porušování předpisů bezpečnosti práce a technických zařízení</w:t>
      </w:r>
      <w:r w:rsidR="006835E2" w:rsidRPr="00DB2304">
        <w:rPr>
          <w:rFonts w:ascii="Times New Roman" w:hAnsi="Times New Roman"/>
          <w:sz w:val="24"/>
          <w:szCs w:val="24"/>
        </w:rPr>
        <w:t>,</w:t>
      </w:r>
    </w:p>
    <w:p w14:paraId="00646409" w14:textId="212841A3" w:rsidR="00D44BCA" w:rsidRPr="00DB2304" w:rsidRDefault="006835E2" w:rsidP="00DB2304">
      <w:pPr>
        <w:numPr>
          <w:ilvl w:val="0"/>
          <w:numId w:val="7"/>
        </w:numPr>
        <w:tabs>
          <w:tab w:val="clear" w:pos="1778"/>
          <w:tab w:val="num"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absence pojištění dle čl. XI</w:t>
      </w:r>
      <w:r w:rsidR="00ED72D6" w:rsidRPr="00DB2304">
        <w:rPr>
          <w:rFonts w:ascii="Times New Roman" w:hAnsi="Times New Roman"/>
          <w:sz w:val="24"/>
          <w:szCs w:val="24"/>
        </w:rPr>
        <w:t>V</w:t>
      </w:r>
      <w:r w:rsidRPr="00DB2304">
        <w:rPr>
          <w:rFonts w:ascii="Times New Roman" w:hAnsi="Times New Roman"/>
          <w:sz w:val="24"/>
          <w:szCs w:val="24"/>
        </w:rPr>
        <w:t xml:space="preserve"> této smlouvy.</w:t>
      </w:r>
    </w:p>
    <w:p w14:paraId="265E6EC2" w14:textId="77777777" w:rsidR="00D44BCA" w:rsidRPr="00DB2304" w:rsidRDefault="00D44BCA" w:rsidP="00DB2304">
      <w:pPr>
        <w:spacing w:line="276" w:lineRule="auto"/>
        <w:ind w:left="426" w:hanging="426"/>
        <w:jc w:val="both"/>
        <w:rPr>
          <w:rFonts w:ascii="Times New Roman" w:hAnsi="Times New Roman"/>
          <w:sz w:val="24"/>
          <w:szCs w:val="24"/>
        </w:rPr>
      </w:pPr>
    </w:p>
    <w:p w14:paraId="0FCBD8E1" w14:textId="1EFF9F72" w:rsidR="00D44BCA" w:rsidRPr="00DB2304" w:rsidRDefault="00D44BCA"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3</w:t>
      </w:r>
      <w:r w:rsidR="00EF27B3" w:rsidRPr="00DB2304">
        <w:rPr>
          <w:rFonts w:ascii="Times New Roman" w:hAnsi="Times New Roman"/>
          <w:sz w:val="24"/>
          <w:szCs w:val="24"/>
        </w:rPr>
        <w:t xml:space="preserve">.2 </w:t>
      </w:r>
      <w:r w:rsidRPr="00DB2304">
        <w:rPr>
          <w:rFonts w:ascii="Times New Roman" w:hAnsi="Times New Roman"/>
          <w:sz w:val="24"/>
          <w:szCs w:val="24"/>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w:t>
      </w:r>
      <w:r w:rsidR="003E66F5">
        <w:rPr>
          <w:rFonts w:ascii="Times New Roman" w:hAnsi="Times New Roman"/>
          <w:sz w:val="24"/>
          <w:szCs w:val="24"/>
        </w:rPr>
        <w:t xml:space="preserve">přiznanou </w:t>
      </w:r>
      <w:r w:rsidRPr="00DB2304">
        <w:rPr>
          <w:rFonts w:ascii="Times New Roman" w:hAnsi="Times New Roman"/>
          <w:sz w:val="24"/>
          <w:szCs w:val="24"/>
        </w:rPr>
        <w:t>dotaci</w:t>
      </w:r>
      <w:r w:rsidR="0024681B">
        <w:rPr>
          <w:rFonts w:ascii="Times New Roman" w:hAnsi="Times New Roman"/>
          <w:sz w:val="24"/>
          <w:szCs w:val="24"/>
        </w:rPr>
        <w:t xml:space="preserve"> z programu </w:t>
      </w:r>
      <w:r w:rsidR="00C826EB">
        <w:rPr>
          <w:rFonts w:ascii="Times New Roman" w:hAnsi="Times New Roman"/>
          <w:sz w:val="24"/>
          <w:szCs w:val="24"/>
        </w:rPr>
        <w:t>OPŽP</w:t>
      </w:r>
      <w:r w:rsidR="003E66F5">
        <w:rPr>
          <w:rFonts w:ascii="Times New Roman" w:hAnsi="Times New Roman"/>
          <w:sz w:val="24"/>
          <w:szCs w:val="24"/>
        </w:rPr>
        <w:t>.</w:t>
      </w:r>
      <w:r w:rsidRPr="00DB2304">
        <w:rPr>
          <w:rFonts w:ascii="Times New Roman" w:hAnsi="Times New Roman"/>
          <w:sz w:val="24"/>
          <w:szCs w:val="24"/>
        </w:rPr>
        <w:t xml:space="preserve"> Objednateli náleží náhrada škody až do výše při</w:t>
      </w:r>
      <w:r w:rsidR="009C06D7">
        <w:rPr>
          <w:rFonts w:ascii="Times New Roman" w:hAnsi="Times New Roman"/>
          <w:sz w:val="24"/>
          <w:szCs w:val="24"/>
        </w:rPr>
        <w:t>znané, ale neposkytnuté dotace.</w:t>
      </w:r>
    </w:p>
    <w:p w14:paraId="4E47CEF7" w14:textId="77777777" w:rsidR="0034653D" w:rsidRDefault="0034653D" w:rsidP="00D85089">
      <w:pPr>
        <w:spacing w:line="276" w:lineRule="auto"/>
        <w:ind w:left="360" w:hanging="360"/>
        <w:rPr>
          <w:rFonts w:ascii="Times New Roman" w:hAnsi="Times New Roman"/>
          <w:b/>
          <w:color w:val="FF0000"/>
          <w:sz w:val="24"/>
          <w:szCs w:val="24"/>
        </w:rPr>
      </w:pPr>
    </w:p>
    <w:p w14:paraId="33DBB8F7" w14:textId="77777777" w:rsidR="0034653D" w:rsidRPr="00DB2304" w:rsidRDefault="0034653D" w:rsidP="00D85089">
      <w:pPr>
        <w:spacing w:line="276" w:lineRule="auto"/>
        <w:ind w:left="360" w:hanging="360"/>
        <w:rPr>
          <w:rFonts w:ascii="Times New Roman" w:hAnsi="Times New Roman"/>
          <w:b/>
          <w:color w:val="FF0000"/>
          <w:sz w:val="24"/>
          <w:szCs w:val="24"/>
        </w:rPr>
      </w:pPr>
    </w:p>
    <w:p w14:paraId="4E88D06A" w14:textId="4A17A516"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XI</w:t>
      </w:r>
      <w:r w:rsidR="003142C7" w:rsidRPr="00DB2304">
        <w:rPr>
          <w:rFonts w:ascii="Times New Roman" w:hAnsi="Times New Roman"/>
          <w:b/>
          <w:sz w:val="24"/>
          <w:szCs w:val="24"/>
        </w:rPr>
        <w:t>V</w:t>
      </w:r>
      <w:r w:rsidRPr="00DB2304">
        <w:rPr>
          <w:rFonts w:ascii="Times New Roman" w:hAnsi="Times New Roman"/>
          <w:b/>
          <w:sz w:val="24"/>
          <w:szCs w:val="24"/>
        </w:rPr>
        <w:t>.</w:t>
      </w:r>
    </w:p>
    <w:p w14:paraId="71B04E5E" w14:textId="77777777" w:rsidR="00F72AFB" w:rsidRPr="00DB2304" w:rsidRDefault="00F72AFB" w:rsidP="00DB2304">
      <w:pPr>
        <w:suppressAutoHyphens w:val="0"/>
        <w:spacing w:line="276" w:lineRule="auto"/>
        <w:jc w:val="center"/>
        <w:rPr>
          <w:rFonts w:ascii="Times New Roman" w:hAnsi="Times New Roman"/>
          <w:b/>
          <w:sz w:val="24"/>
          <w:szCs w:val="24"/>
        </w:rPr>
      </w:pPr>
      <w:r w:rsidRPr="00DB2304">
        <w:rPr>
          <w:rFonts w:ascii="Times New Roman" w:hAnsi="Times New Roman"/>
          <w:b/>
          <w:sz w:val="24"/>
          <w:szCs w:val="24"/>
        </w:rPr>
        <w:t>Pojištění díla</w:t>
      </w:r>
    </w:p>
    <w:p w14:paraId="44B176E9" w14:textId="77777777" w:rsidR="00E94299" w:rsidRPr="00DB2304" w:rsidRDefault="00E94299" w:rsidP="00DB2304">
      <w:pPr>
        <w:suppressAutoHyphens w:val="0"/>
        <w:spacing w:line="276" w:lineRule="auto"/>
        <w:jc w:val="center"/>
        <w:rPr>
          <w:rFonts w:ascii="Times New Roman" w:hAnsi="Times New Roman"/>
          <w:sz w:val="24"/>
          <w:szCs w:val="24"/>
        </w:rPr>
      </w:pPr>
    </w:p>
    <w:p w14:paraId="13BB6084" w14:textId="5DEB2FBD" w:rsidR="00F72AFB" w:rsidRPr="00DB2304" w:rsidRDefault="00F72AFB" w:rsidP="00DB2304">
      <w:pPr>
        <w:spacing w:line="276" w:lineRule="auto"/>
        <w:jc w:val="both"/>
        <w:rPr>
          <w:rFonts w:ascii="Times New Roman" w:hAnsi="Times New Roman"/>
          <w:sz w:val="24"/>
          <w:szCs w:val="24"/>
        </w:rPr>
      </w:pPr>
      <w:r w:rsidRPr="00DB2304">
        <w:rPr>
          <w:rFonts w:ascii="Times New Roman" w:hAnsi="Times New Roman"/>
          <w:sz w:val="24"/>
          <w:szCs w:val="24"/>
        </w:rPr>
        <w:t>Zhotovitel je povinen sjednat a po celou dobu trvání je</w:t>
      </w:r>
      <w:r w:rsidR="00004010" w:rsidRPr="00DB2304">
        <w:rPr>
          <w:rFonts w:ascii="Times New Roman" w:hAnsi="Times New Roman"/>
          <w:sz w:val="24"/>
          <w:szCs w:val="24"/>
        </w:rPr>
        <w:t xml:space="preserve">ho závazků dle smlouvy udržovat </w:t>
      </w:r>
      <w:r w:rsidRPr="00DB2304">
        <w:rPr>
          <w:rFonts w:ascii="Times New Roman" w:hAnsi="Times New Roman"/>
          <w:sz w:val="24"/>
          <w:szCs w:val="24"/>
        </w:rPr>
        <w:t>následující pojištění:</w:t>
      </w:r>
    </w:p>
    <w:p w14:paraId="4938BE0E" w14:textId="77777777" w:rsidR="000751C9" w:rsidRDefault="000751C9" w:rsidP="00DB2304">
      <w:pPr>
        <w:spacing w:line="276" w:lineRule="auto"/>
        <w:ind w:left="426" w:hanging="426"/>
        <w:jc w:val="both"/>
        <w:rPr>
          <w:rFonts w:ascii="Times New Roman" w:hAnsi="Times New Roman"/>
          <w:sz w:val="24"/>
          <w:szCs w:val="24"/>
        </w:rPr>
      </w:pPr>
    </w:p>
    <w:p w14:paraId="16725EE1" w14:textId="09A1ABCD"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4.1</w:t>
      </w:r>
      <w:r w:rsidR="00004010" w:rsidRPr="00DB2304">
        <w:rPr>
          <w:rFonts w:ascii="Times New Roman" w:hAnsi="Times New Roman"/>
          <w:sz w:val="24"/>
          <w:szCs w:val="24"/>
        </w:rPr>
        <w:t xml:space="preserve"> </w:t>
      </w:r>
      <w:r w:rsidRPr="00DB2304">
        <w:rPr>
          <w:rFonts w:ascii="Times New Roman" w:hAnsi="Times New Roman"/>
          <w:sz w:val="24"/>
          <w:szCs w:val="24"/>
        </w:rPr>
        <w:t>Pojištění zhotovitele</w:t>
      </w:r>
    </w:p>
    <w:p w14:paraId="3CAE96AF" w14:textId="6824A962" w:rsidR="00F72AFB" w:rsidRPr="00DB2304" w:rsidRDefault="00F72AFB" w:rsidP="00DB2304">
      <w:pPr>
        <w:tabs>
          <w:tab w:val="left" w:pos="1134"/>
        </w:tabs>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 xml:space="preserve">.1.1 </w:t>
      </w:r>
      <w:r w:rsidRPr="00DB2304">
        <w:rPr>
          <w:rFonts w:ascii="Times New Roman" w:hAnsi="Times New Roman"/>
          <w:sz w:val="24"/>
          <w:szCs w:val="24"/>
        </w:rPr>
        <w:tab/>
        <w:t>Zhotovitel se zavazuje mít uzavřeno pojištění odpovědnosti za škodu způsobenou zhotovitelem třetí osobě</w:t>
      </w:r>
      <w:r w:rsidR="000F6F70">
        <w:rPr>
          <w:rFonts w:ascii="Times New Roman" w:hAnsi="Times New Roman"/>
          <w:sz w:val="24"/>
          <w:szCs w:val="24"/>
        </w:rPr>
        <w:t xml:space="preserve"> (včetně možných škod způsobených pracovníky zhotovitele)</w:t>
      </w:r>
      <w:r w:rsidRPr="00DB2304">
        <w:rPr>
          <w:rFonts w:ascii="Times New Roman" w:hAnsi="Times New Roman"/>
          <w:sz w:val="24"/>
          <w:szCs w:val="24"/>
        </w:rPr>
        <w:t xml:space="preserve">, přičemž výše pojistné částky bude činit minimálně </w:t>
      </w:r>
      <w:r w:rsidR="00E477F1">
        <w:rPr>
          <w:rFonts w:ascii="Times New Roman" w:hAnsi="Times New Roman"/>
          <w:sz w:val="24"/>
          <w:szCs w:val="24"/>
        </w:rPr>
        <w:t>10,0</w:t>
      </w:r>
      <w:r w:rsidRPr="007D42E9">
        <w:rPr>
          <w:rFonts w:ascii="Times New Roman" w:hAnsi="Times New Roman"/>
          <w:color w:val="FF0000"/>
          <w:sz w:val="24"/>
          <w:szCs w:val="24"/>
        </w:rPr>
        <w:t xml:space="preserve"> </w:t>
      </w:r>
      <w:r w:rsidRPr="00DB2304">
        <w:rPr>
          <w:rFonts w:ascii="Times New Roman" w:hAnsi="Times New Roman"/>
          <w:sz w:val="24"/>
          <w:szCs w:val="24"/>
        </w:rPr>
        <w:t xml:space="preserve">mil. Kč. Zhotovitel je povinen prokázat uzavření pojištění objednateli při podpisu smlouvy a doložit ji jako nedílnou součást smlouvy o dílo. </w:t>
      </w:r>
    </w:p>
    <w:p w14:paraId="39375E14" w14:textId="38D78071" w:rsidR="00F72AFB" w:rsidRPr="0071714A" w:rsidRDefault="00F72AFB"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.1.</w:t>
      </w:r>
      <w:r w:rsidR="002902F0">
        <w:rPr>
          <w:rFonts w:ascii="Times New Roman" w:hAnsi="Times New Roman"/>
          <w:sz w:val="24"/>
          <w:szCs w:val="24"/>
        </w:rPr>
        <w:t>2</w:t>
      </w:r>
      <w:r w:rsidRPr="0071714A">
        <w:rPr>
          <w:rFonts w:ascii="Times New Roman" w:hAnsi="Times New Roman"/>
          <w:sz w:val="24"/>
          <w:szCs w:val="24"/>
        </w:rPr>
        <w:tab/>
        <w:t>Při vzniku pojistné události zabezpečuje veškeré úkony vůči pojistiteli zhotovitel. Objednatel je povinen poskytnout v souvislosti s pojistnou událostí zhotoviteli veškerou součinnost, která je v jeho možnostech.</w:t>
      </w:r>
    </w:p>
    <w:p w14:paraId="3583678A" w14:textId="1A645003" w:rsidR="00F72AFB" w:rsidRPr="0071714A" w:rsidRDefault="00F72AFB"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.1.</w:t>
      </w:r>
      <w:r w:rsidR="002902F0">
        <w:rPr>
          <w:rFonts w:ascii="Times New Roman" w:hAnsi="Times New Roman"/>
          <w:sz w:val="24"/>
          <w:szCs w:val="24"/>
        </w:rPr>
        <w:t>3</w:t>
      </w:r>
      <w:r w:rsidRPr="0071714A">
        <w:rPr>
          <w:rFonts w:ascii="Times New Roman" w:hAnsi="Times New Roman"/>
          <w:sz w:val="24"/>
          <w:szCs w:val="24"/>
        </w:rPr>
        <w:tab/>
        <w:t>Náklady na veškeré pojištění nese zhotovitel</w:t>
      </w:r>
      <w:r w:rsidR="007C0160" w:rsidRPr="0071714A">
        <w:rPr>
          <w:rFonts w:ascii="Times New Roman" w:hAnsi="Times New Roman"/>
          <w:sz w:val="24"/>
          <w:szCs w:val="24"/>
        </w:rPr>
        <w:t>.</w:t>
      </w:r>
      <w:r w:rsidRPr="0071714A">
        <w:rPr>
          <w:rFonts w:ascii="Times New Roman" w:hAnsi="Times New Roman"/>
          <w:sz w:val="24"/>
          <w:szCs w:val="24"/>
        </w:rPr>
        <w:t xml:space="preserve"> </w:t>
      </w:r>
    </w:p>
    <w:p w14:paraId="20DFEE36" w14:textId="77777777" w:rsidR="000751C9" w:rsidRDefault="000751C9" w:rsidP="00DB2304">
      <w:pPr>
        <w:spacing w:line="276" w:lineRule="auto"/>
        <w:jc w:val="both"/>
        <w:rPr>
          <w:rFonts w:ascii="Times New Roman" w:hAnsi="Times New Roman"/>
          <w:sz w:val="24"/>
          <w:szCs w:val="24"/>
        </w:rPr>
      </w:pPr>
    </w:p>
    <w:p w14:paraId="4D59B1E4" w14:textId="0C1AA5BA" w:rsidR="00F72AFB" w:rsidRPr="0071714A" w:rsidRDefault="003142C7" w:rsidP="00DB2304">
      <w:pPr>
        <w:spacing w:line="276" w:lineRule="auto"/>
        <w:jc w:val="both"/>
        <w:rPr>
          <w:rFonts w:ascii="Times New Roman" w:hAnsi="Times New Roman"/>
          <w:sz w:val="24"/>
          <w:szCs w:val="24"/>
        </w:rPr>
      </w:pPr>
      <w:r w:rsidRPr="0071714A">
        <w:rPr>
          <w:rFonts w:ascii="Times New Roman" w:hAnsi="Times New Roman"/>
          <w:sz w:val="24"/>
          <w:szCs w:val="24"/>
        </w:rPr>
        <w:t>14</w:t>
      </w:r>
      <w:r w:rsidR="00F72AFB" w:rsidRPr="0071714A">
        <w:rPr>
          <w:rFonts w:ascii="Times New Roman" w:hAnsi="Times New Roman"/>
          <w:sz w:val="24"/>
          <w:szCs w:val="24"/>
        </w:rPr>
        <w:t>.2</w:t>
      </w:r>
      <w:r w:rsidR="00F72AFB" w:rsidRPr="0071714A">
        <w:rPr>
          <w:rFonts w:ascii="Times New Roman" w:hAnsi="Times New Roman"/>
          <w:sz w:val="24"/>
          <w:szCs w:val="24"/>
        </w:rPr>
        <w:tab/>
        <w:t>Pojištění díla a jiná pojištění</w:t>
      </w:r>
    </w:p>
    <w:p w14:paraId="050A5F4F" w14:textId="5DB29362" w:rsidR="00F72AFB" w:rsidRPr="0071714A"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.2.1</w:t>
      </w:r>
      <w:r w:rsidR="00F72AFB" w:rsidRPr="0071714A">
        <w:rPr>
          <w:rFonts w:ascii="Times New Roman" w:hAnsi="Times New Roman"/>
          <w:sz w:val="24"/>
          <w:szCs w:val="24"/>
        </w:rPr>
        <w:t>.</w:t>
      </w:r>
      <w:r w:rsidR="00F72AFB" w:rsidRPr="0071714A">
        <w:rPr>
          <w:rFonts w:ascii="Times New Roman" w:hAnsi="Times New Roman"/>
          <w:sz w:val="24"/>
          <w:szCs w:val="24"/>
        </w:rPr>
        <w:tab/>
        <w:t>Zhotovitel je povinen před zahájením prací pojistit dílo proti všem možným rizikům, zejména proti živlům a krádeži, a to až do celkové hodnoty díla. Doklady o pojištění je povinen na požádání předložit Objednateli.</w:t>
      </w:r>
    </w:p>
    <w:p w14:paraId="79F70741" w14:textId="6EB318FC" w:rsidR="00F72AFB" w:rsidRPr="0071714A"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.2.2</w:t>
      </w:r>
      <w:r w:rsidR="00F72AFB" w:rsidRPr="0071714A">
        <w:rPr>
          <w:rFonts w:ascii="Times New Roman" w:hAnsi="Times New Roman"/>
          <w:sz w:val="24"/>
          <w:szCs w:val="24"/>
        </w:rPr>
        <w:t>.</w:t>
      </w:r>
      <w:r w:rsidR="00F72AFB" w:rsidRPr="0071714A">
        <w:rPr>
          <w:rFonts w:ascii="Times New Roman" w:hAnsi="Times New Roman"/>
          <w:sz w:val="24"/>
          <w:szCs w:val="24"/>
        </w:rPr>
        <w:tab/>
        <w:t xml:space="preserve">Zhotovitel je povinen dále povinen zabezpečit </w:t>
      </w:r>
    </w:p>
    <w:p w14:paraId="14DE333D" w14:textId="119E7CE2" w:rsidR="00F72AFB" w:rsidRPr="0071714A"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.2.2</w:t>
      </w:r>
      <w:r w:rsidR="00F72AFB" w:rsidRPr="0071714A">
        <w:rPr>
          <w:rFonts w:ascii="Times New Roman" w:hAnsi="Times New Roman"/>
          <w:sz w:val="24"/>
          <w:szCs w:val="24"/>
        </w:rPr>
        <w:t>.1.</w:t>
      </w:r>
      <w:r w:rsidR="00F72AFB" w:rsidRPr="0071714A">
        <w:rPr>
          <w:rFonts w:ascii="Times New Roman" w:hAnsi="Times New Roman"/>
          <w:sz w:val="24"/>
          <w:szCs w:val="24"/>
        </w:rPr>
        <w:tab/>
        <w:t>Pojištění osob proti úrazu</w:t>
      </w:r>
    </w:p>
    <w:p w14:paraId="2B6070EC" w14:textId="396EBEBE" w:rsidR="00F72AFB" w:rsidRPr="00DB2304"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.2.2</w:t>
      </w:r>
      <w:r w:rsidR="00F72AFB" w:rsidRPr="0071714A">
        <w:rPr>
          <w:rFonts w:ascii="Times New Roman" w:hAnsi="Times New Roman"/>
          <w:sz w:val="24"/>
          <w:szCs w:val="24"/>
        </w:rPr>
        <w:t>.2.</w:t>
      </w:r>
      <w:r w:rsidR="00F72AFB" w:rsidRPr="0071714A">
        <w:rPr>
          <w:rFonts w:ascii="Times New Roman" w:hAnsi="Times New Roman"/>
          <w:sz w:val="24"/>
          <w:szCs w:val="24"/>
        </w:rPr>
        <w:tab/>
        <w:t xml:space="preserve">Pojištění </w:t>
      </w:r>
      <w:r w:rsidR="00010EF8" w:rsidRPr="0071714A">
        <w:rPr>
          <w:rFonts w:ascii="Times New Roman" w:hAnsi="Times New Roman"/>
          <w:sz w:val="24"/>
          <w:szCs w:val="24"/>
        </w:rPr>
        <w:t>pod</w:t>
      </w:r>
      <w:r w:rsidR="00F72AFB" w:rsidRPr="0071714A">
        <w:rPr>
          <w:rFonts w:ascii="Times New Roman" w:hAnsi="Times New Roman"/>
          <w:sz w:val="24"/>
          <w:szCs w:val="24"/>
        </w:rPr>
        <w:t>dodavatelů v rozsahu jejich dodávky</w:t>
      </w:r>
    </w:p>
    <w:p w14:paraId="49C26043" w14:textId="77777777" w:rsidR="000751C9" w:rsidRDefault="000751C9" w:rsidP="00DB2304">
      <w:pPr>
        <w:spacing w:line="276" w:lineRule="auto"/>
        <w:jc w:val="both"/>
        <w:rPr>
          <w:rFonts w:ascii="Times New Roman" w:hAnsi="Times New Roman"/>
          <w:sz w:val="24"/>
          <w:szCs w:val="24"/>
        </w:rPr>
      </w:pPr>
    </w:p>
    <w:p w14:paraId="70171F2C" w14:textId="3F6DB1BF" w:rsidR="00F72AFB" w:rsidRPr="00DB2304" w:rsidRDefault="00F72AFB" w:rsidP="00DB2304">
      <w:pPr>
        <w:spacing w:line="276" w:lineRule="auto"/>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4.3</w:t>
      </w:r>
      <w:r w:rsidRPr="00DB2304">
        <w:rPr>
          <w:rFonts w:ascii="Times New Roman" w:hAnsi="Times New Roman"/>
          <w:sz w:val="24"/>
          <w:szCs w:val="24"/>
        </w:rPr>
        <w:tab/>
        <w:t>Povinnosti obou stran při vzniku pojistné události</w:t>
      </w:r>
    </w:p>
    <w:p w14:paraId="4213DE42" w14:textId="2704F821" w:rsidR="00F72AFB" w:rsidRPr="00DB2304" w:rsidRDefault="00634B86" w:rsidP="00DB2304">
      <w:pPr>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.3.1</w:t>
      </w:r>
      <w:r w:rsidR="00F72AFB" w:rsidRPr="00DB2304">
        <w:rPr>
          <w:rFonts w:ascii="Times New Roman" w:hAnsi="Times New Roman"/>
          <w:sz w:val="24"/>
          <w:szCs w:val="24"/>
        </w:rPr>
        <w:t>.</w:t>
      </w:r>
      <w:r w:rsidR="00F72AFB" w:rsidRPr="00DB2304">
        <w:rPr>
          <w:rFonts w:ascii="Times New Roman" w:hAnsi="Times New Roman"/>
          <w:sz w:val="24"/>
          <w:szCs w:val="24"/>
        </w:rPr>
        <w:tab/>
        <w:t>Při vzniku pojistné události zabezpečuje veškeré úkony vůči pojistiteli Zhotovitel.</w:t>
      </w:r>
    </w:p>
    <w:p w14:paraId="0F426CCF" w14:textId="3CF096A8" w:rsidR="00F72AFB" w:rsidRPr="00DB2304" w:rsidRDefault="00F72AFB" w:rsidP="00DB2304">
      <w:pPr>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.3.</w:t>
      </w:r>
      <w:r w:rsidR="00634B86" w:rsidRPr="00DB2304">
        <w:rPr>
          <w:rFonts w:ascii="Times New Roman" w:hAnsi="Times New Roman"/>
          <w:sz w:val="24"/>
          <w:szCs w:val="24"/>
        </w:rPr>
        <w:t>2</w:t>
      </w:r>
      <w:r w:rsidRPr="00DB2304">
        <w:rPr>
          <w:rFonts w:ascii="Times New Roman" w:hAnsi="Times New Roman"/>
          <w:sz w:val="24"/>
          <w:szCs w:val="24"/>
        </w:rPr>
        <w:t>.</w:t>
      </w:r>
      <w:r w:rsidRPr="00DB2304">
        <w:rPr>
          <w:rFonts w:ascii="Times New Roman" w:hAnsi="Times New Roman"/>
          <w:sz w:val="24"/>
          <w:szCs w:val="24"/>
        </w:rPr>
        <w:tab/>
        <w:t>Objednatel je povinen poskytnou</w:t>
      </w:r>
      <w:r w:rsidR="00747170" w:rsidRPr="00DB2304">
        <w:rPr>
          <w:rFonts w:ascii="Times New Roman" w:hAnsi="Times New Roman"/>
          <w:sz w:val="24"/>
          <w:szCs w:val="24"/>
        </w:rPr>
        <w:t>t</w:t>
      </w:r>
      <w:r w:rsidRPr="00DB2304">
        <w:rPr>
          <w:rFonts w:ascii="Times New Roman" w:hAnsi="Times New Roman"/>
          <w:sz w:val="24"/>
          <w:szCs w:val="24"/>
        </w:rPr>
        <w:t xml:space="preserve"> v souvislosti s pojistnou událostí</w:t>
      </w:r>
      <w:r w:rsidR="00EA32E5" w:rsidRPr="00DB2304">
        <w:rPr>
          <w:rFonts w:ascii="Times New Roman" w:hAnsi="Times New Roman"/>
          <w:sz w:val="24"/>
          <w:szCs w:val="24"/>
        </w:rPr>
        <w:t xml:space="preserve"> </w:t>
      </w:r>
      <w:r w:rsidRPr="00DB2304">
        <w:rPr>
          <w:rFonts w:ascii="Times New Roman" w:hAnsi="Times New Roman"/>
          <w:sz w:val="24"/>
          <w:szCs w:val="24"/>
        </w:rPr>
        <w:t>Zhotoviteli veškerou součinnost, která je v jeho možnostech.</w:t>
      </w:r>
    </w:p>
    <w:p w14:paraId="02550B15" w14:textId="76FC9E10" w:rsidR="00F72AFB" w:rsidRPr="00DB2304" w:rsidRDefault="00F72AFB" w:rsidP="00DB2304">
      <w:pPr>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.3.</w:t>
      </w:r>
      <w:r w:rsidR="00634B86" w:rsidRPr="00DB2304">
        <w:rPr>
          <w:rFonts w:ascii="Times New Roman" w:hAnsi="Times New Roman"/>
          <w:sz w:val="24"/>
          <w:szCs w:val="24"/>
        </w:rPr>
        <w:t>3</w:t>
      </w:r>
      <w:r w:rsidRPr="00DB2304">
        <w:rPr>
          <w:rFonts w:ascii="Times New Roman" w:hAnsi="Times New Roman"/>
          <w:sz w:val="24"/>
          <w:szCs w:val="24"/>
        </w:rPr>
        <w:t>.</w:t>
      </w:r>
      <w:r w:rsidRPr="00DB2304">
        <w:rPr>
          <w:rFonts w:ascii="Times New Roman" w:hAnsi="Times New Roman"/>
          <w:sz w:val="24"/>
          <w:szCs w:val="24"/>
        </w:rPr>
        <w:tab/>
        <w:t>Náklady na pojištění nese Zhotovitel a má je zahrnuty ve sjednané ceně.</w:t>
      </w:r>
    </w:p>
    <w:p w14:paraId="1396DBDB" w14:textId="77777777" w:rsidR="00F72AFB" w:rsidRPr="00DB2304" w:rsidRDefault="00F72AFB" w:rsidP="00DB2304">
      <w:pPr>
        <w:spacing w:line="276" w:lineRule="auto"/>
        <w:ind w:left="1134" w:hanging="708"/>
        <w:jc w:val="both"/>
        <w:rPr>
          <w:rFonts w:ascii="Times New Roman" w:hAnsi="Times New Roman"/>
          <w:sz w:val="24"/>
          <w:szCs w:val="24"/>
        </w:rPr>
      </w:pPr>
    </w:p>
    <w:p w14:paraId="1D7D0F05" w14:textId="761B30B8" w:rsidR="00F72AFB" w:rsidRPr="00DB2304" w:rsidRDefault="00F72AFB" w:rsidP="00DB2304">
      <w:pPr>
        <w:tabs>
          <w:tab w:val="left" w:pos="426"/>
        </w:tabs>
        <w:spacing w:line="276" w:lineRule="auto"/>
        <w:ind w:left="426" w:hanging="426"/>
        <w:jc w:val="both"/>
        <w:rPr>
          <w:rFonts w:ascii="Times New Roman" w:hAnsi="Times New Roman"/>
          <w:sz w:val="24"/>
          <w:szCs w:val="24"/>
        </w:rPr>
      </w:pPr>
      <w:r w:rsidRPr="0071714A">
        <w:rPr>
          <w:rFonts w:ascii="Times New Roman" w:hAnsi="Times New Roman"/>
          <w:sz w:val="24"/>
          <w:szCs w:val="24"/>
        </w:rPr>
        <w:lastRenderedPageBreak/>
        <w:t>1</w:t>
      </w:r>
      <w:r w:rsidR="003142C7" w:rsidRPr="0071714A">
        <w:rPr>
          <w:rFonts w:ascii="Times New Roman" w:hAnsi="Times New Roman"/>
          <w:sz w:val="24"/>
          <w:szCs w:val="24"/>
        </w:rPr>
        <w:t>4</w:t>
      </w:r>
      <w:r w:rsidRPr="0071714A">
        <w:rPr>
          <w:rFonts w:ascii="Times New Roman" w:hAnsi="Times New Roman"/>
          <w:sz w:val="24"/>
          <w:szCs w:val="24"/>
        </w:rPr>
        <w:t>.4</w:t>
      </w:r>
      <w:r w:rsidRPr="0071714A">
        <w:rPr>
          <w:rFonts w:ascii="Times New Roman" w:hAnsi="Times New Roman"/>
          <w:sz w:val="24"/>
          <w:szCs w:val="24"/>
        </w:rPr>
        <w:tab/>
        <w:t xml:space="preserve">V případě, že zhotovitel nebude mít nejpozději do 30 dnů od podpisu smlouvy sjednáno pojištění dle výše uvedených ustanovení </w:t>
      </w:r>
      <w:r w:rsidR="007A2FA0" w:rsidRPr="0071714A">
        <w:rPr>
          <w:rFonts w:ascii="Times New Roman" w:hAnsi="Times New Roman"/>
          <w:sz w:val="24"/>
          <w:szCs w:val="24"/>
        </w:rPr>
        <w:t>bodu 1</w:t>
      </w:r>
      <w:r w:rsidR="005D270A" w:rsidRPr="0071714A">
        <w:rPr>
          <w:rFonts w:ascii="Times New Roman" w:hAnsi="Times New Roman"/>
          <w:sz w:val="24"/>
          <w:szCs w:val="24"/>
        </w:rPr>
        <w:t>4</w:t>
      </w:r>
      <w:r w:rsidR="007A2FA0" w:rsidRPr="0071714A">
        <w:rPr>
          <w:rFonts w:ascii="Times New Roman" w:hAnsi="Times New Roman"/>
          <w:sz w:val="24"/>
          <w:szCs w:val="24"/>
        </w:rPr>
        <w:t xml:space="preserve">.2 </w:t>
      </w:r>
      <w:r w:rsidRPr="0071714A">
        <w:rPr>
          <w:rFonts w:ascii="Times New Roman" w:hAnsi="Times New Roman"/>
          <w:sz w:val="24"/>
          <w:szCs w:val="24"/>
        </w:rPr>
        <w:t xml:space="preserve">této smlouvy, nebo nebude-li tato pojistná smlouva platná po celou dobu realizace stavby, </w:t>
      </w:r>
      <w:r w:rsidR="00855408" w:rsidRPr="0071714A">
        <w:rPr>
          <w:rFonts w:ascii="Times New Roman" w:hAnsi="Times New Roman"/>
          <w:sz w:val="24"/>
          <w:szCs w:val="24"/>
        </w:rPr>
        <w:t>má objednatel tak právo na úhradu smluvní pokut</w:t>
      </w:r>
      <w:r w:rsidR="00747170" w:rsidRPr="0071714A">
        <w:rPr>
          <w:rFonts w:ascii="Times New Roman" w:hAnsi="Times New Roman"/>
          <w:sz w:val="24"/>
          <w:szCs w:val="24"/>
        </w:rPr>
        <w:t>y</w:t>
      </w:r>
      <w:r w:rsidR="00855408" w:rsidRPr="0071714A">
        <w:rPr>
          <w:rFonts w:ascii="Times New Roman" w:hAnsi="Times New Roman"/>
          <w:sz w:val="24"/>
          <w:szCs w:val="24"/>
        </w:rPr>
        <w:t xml:space="preserve"> po celou dobu, po kterou nebude mít zhotovitel uzavřenu požadovanou pojistnou smlouvu, a to ve výši </w:t>
      </w:r>
      <w:r w:rsidR="00F90816" w:rsidRPr="0071714A">
        <w:rPr>
          <w:rFonts w:ascii="Times New Roman" w:hAnsi="Times New Roman"/>
          <w:sz w:val="24"/>
          <w:szCs w:val="24"/>
        </w:rPr>
        <w:t>5</w:t>
      </w:r>
      <w:r w:rsidR="00855408" w:rsidRPr="0071714A">
        <w:rPr>
          <w:rFonts w:ascii="Times New Roman" w:hAnsi="Times New Roman"/>
          <w:sz w:val="24"/>
          <w:szCs w:val="24"/>
        </w:rPr>
        <w:t>.000,- Kč/den.</w:t>
      </w:r>
    </w:p>
    <w:p w14:paraId="53FFE87F" w14:textId="77777777" w:rsidR="00BD2336" w:rsidRDefault="00BD2336" w:rsidP="00DB2304">
      <w:pPr>
        <w:spacing w:line="276" w:lineRule="auto"/>
        <w:ind w:left="360" w:hanging="360"/>
        <w:jc w:val="center"/>
        <w:rPr>
          <w:rFonts w:ascii="Times New Roman" w:hAnsi="Times New Roman"/>
          <w:b/>
          <w:sz w:val="24"/>
          <w:szCs w:val="24"/>
        </w:rPr>
      </w:pPr>
    </w:p>
    <w:p w14:paraId="0D03BE7C" w14:textId="77777777" w:rsidR="005E7A70" w:rsidRDefault="005E7A70" w:rsidP="00DB2304">
      <w:pPr>
        <w:spacing w:line="276" w:lineRule="auto"/>
        <w:ind w:left="360" w:hanging="360"/>
        <w:jc w:val="center"/>
        <w:rPr>
          <w:rFonts w:ascii="Times New Roman" w:hAnsi="Times New Roman"/>
          <w:b/>
          <w:sz w:val="24"/>
          <w:szCs w:val="24"/>
        </w:rPr>
      </w:pPr>
    </w:p>
    <w:p w14:paraId="1C8D1993" w14:textId="222F142B"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XV.</w:t>
      </w:r>
    </w:p>
    <w:p w14:paraId="6C1AE0F6"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Závěrečná ustanovení</w:t>
      </w:r>
    </w:p>
    <w:p w14:paraId="12ECD188" w14:textId="77777777" w:rsidR="00380CE1" w:rsidRPr="00DB2304" w:rsidRDefault="00380CE1" w:rsidP="00DB2304">
      <w:pPr>
        <w:spacing w:line="276" w:lineRule="auto"/>
        <w:ind w:left="360" w:hanging="360"/>
        <w:jc w:val="center"/>
        <w:rPr>
          <w:rFonts w:ascii="Times New Roman" w:hAnsi="Times New Roman"/>
          <w:b/>
          <w:sz w:val="24"/>
          <w:szCs w:val="24"/>
        </w:rPr>
      </w:pPr>
    </w:p>
    <w:p w14:paraId="3B930C7C" w14:textId="6FDE31F4" w:rsidR="00B020B7" w:rsidRPr="00DB2304" w:rsidRDefault="00037929"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 </w:t>
      </w:r>
      <w:r w:rsidR="00F72AFB" w:rsidRPr="00DB2304">
        <w:rPr>
          <w:rFonts w:ascii="Times New Roman" w:hAnsi="Times New Roman"/>
          <w:sz w:val="24"/>
          <w:szCs w:val="24"/>
        </w:rPr>
        <w:t>Veškerá jednání o stavbě a na stavbě s objednatelem či státními orgány budou probíhat v českém jazyce. Veškeré doklady o stavbě, použ</w:t>
      </w:r>
      <w:r w:rsidR="00BD5B45" w:rsidRPr="00DB2304">
        <w:rPr>
          <w:rFonts w:ascii="Times New Roman" w:hAnsi="Times New Roman"/>
          <w:sz w:val="24"/>
          <w:szCs w:val="24"/>
        </w:rPr>
        <w:t xml:space="preserve">itých materiálech </w:t>
      </w:r>
      <w:r w:rsidR="00F72AFB" w:rsidRPr="00DB2304">
        <w:rPr>
          <w:rFonts w:ascii="Times New Roman" w:hAnsi="Times New Roman"/>
          <w:sz w:val="24"/>
          <w:szCs w:val="24"/>
        </w:rPr>
        <w:t>a konstrukcích předávané objednateli budou v českém jazyce.</w:t>
      </w:r>
    </w:p>
    <w:p w14:paraId="0E82BF10" w14:textId="77777777" w:rsidR="00B020B7" w:rsidRPr="00DB2304" w:rsidRDefault="00B020B7" w:rsidP="00DB2304">
      <w:pPr>
        <w:pStyle w:val="Odstavecseseznamem"/>
        <w:spacing w:line="276" w:lineRule="auto"/>
        <w:ind w:left="426" w:hanging="426"/>
        <w:jc w:val="both"/>
        <w:rPr>
          <w:rFonts w:ascii="Times New Roman" w:hAnsi="Times New Roman" w:cs="Times New Roman"/>
        </w:rPr>
      </w:pPr>
    </w:p>
    <w:p w14:paraId="27D5456A" w14:textId="2CD049AE" w:rsidR="00B020B7" w:rsidRPr="00DB2304" w:rsidRDefault="00037929"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15.2 </w:t>
      </w:r>
      <w:r w:rsidR="002C12B5" w:rsidRPr="00DB2304">
        <w:rPr>
          <w:rFonts w:ascii="Times New Roman" w:hAnsi="Times New Roman"/>
          <w:sz w:val="24"/>
          <w:szCs w:val="24"/>
        </w:rPr>
        <w:t xml:space="preserve">Objednatel si vyhrazuje právo </w:t>
      </w:r>
      <w:r w:rsidR="00F62402" w:rsidRPr="00DB2304">
        <w:rPr>
          <w:rFonts w:ascii="Times New Roman" w:hAnsi="Times New Roman"/>
          <w:sz w:val="24"/>
          <w:szCs w:val="24"/>
        </w:rPr>
        <w:t>od smlouvy v případě nedostatku či omezení finanční prostředků odstoupit, a to písemným jednostranným úkonem adresovaným zhotoviteli, který je ú</w:t>
      </w:r>
      <w:r w:rsidR="007C0160" w:rsidRPr="00DB2304">
        <w:rPr>
          <w:rFonts w:ascii="Times New Roman" w:hAnsi="Times New Roman"/>
          <w:sz w:val="24"/>
          <w:szCs w:val="24"/>
        </w:rPr>
        <w:t xml:space="preserve">činný dnem doručení zhotoviteli. </w:t>
      </w:r>
      <w:r w:rsidR="00205D18" w:rsidRPr="00DB2304">
        <w:rPr>
          <w:rFonts w:ascii="Times New Roman" w:hAnsi="Times New Roman"/>
          <w:sz w:val="24"/>
          <w:szCs w:val="24"/>
        </w:rPr>
        <w:t>Objednatel v tomto případě uhradí zhotoviteli</w:t>
      </w:r>
      <w:r w:rsidR="00AF3BD6" w:rsidRPr="00DB2304">
        <w:rPr>
          <w:rFonts w:ascii="Times New Roman" w:hAnsi="Times New Roman"/>
          <w:sz w:val="24"/>
          <w:szCs w:val="24"/>
        </w:rPr>
        <w:t xml:space="preserve"> </w:t>
      </w:r>
      <w:r w:rsidR="00205D18" w:rsidRPr="00DB2304">
        <w:rPr>
          <w:rFonts w:ascii="Times New Roman" w:hAnsi="Times New Roman"/>
          <w:sz w:val="24"/>
          <w:szCs w:val="24"/>
        </w:rPr>
        <w:t>náklady</w:t>
      </w:r>
      <w:r w:rsidR="00AF3BD6" w:rsidRPr="00DB2304">
        <w:rPr>
          <w:rFonts w:ascii="Times New Roman" w:hAnsi="Times New Roman"/>
          <w:sz w:val="24"/>
          <w:szCs w:val="24"/>
        </w:rPr>
        <w:t xml:space="preserve"> provedené na podkladě této smlouvy o dílo vzniklé do doby odstoupení objednatele</w:t>
      </w:r>
      <w:r w:rsidR="00593C87" w:rsidRPr="00DB2304">
        <w:rPr>
          <w:rFonts w:ascii="Times New Roman" w:hAnsi="Times New Roman"/>
          <w:sz w:val="24"/>
          <w:szCs w:val="24"/>
        </w:rPr>
        <w:t xml:space="preserve"> dle předešlé věty.</w:t>
      </w:r>
    </w:p>
    <w:p w14:paraId="20484DF9" w14:textId="77777777" w:rsidR="00B020B7" w:rsidRPr="00DB2304" w:rsidRDefault="00B020B7" w:rsidP="00DB2304">
      <w:pPr>
        <w:pStyle w:val="Odstavecseseznamem"/>
        <w:spacing w:line="276" w:lineRule="auto"/>
        <w:rPr>
          <w:rFonts w:ascii="Times New Roman" w:hAnsi="Times New Roman" w:cs="Times New Roman"/>
        </w:rPr>
      </w:pPr>
    </w:p>
    <w:p w14:paraId="5DBD4461" w14:textId="77777777" w:rsidR="00FF4ADD" w:rsidRPr="00DB2304" w:rsidRDefault="00037929"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15.3 </w:t>
      </w:r>
      <w:r w:rsidR="0060372F" w:rsidRPr="00DB2304">
        <w:rPr>
          <w:rFonts w:ascii="Times New Roman" w:hAnsi="Times New Roman"/>
          <w:sz w:val="24"/>
          <w:szCs w:val="24"/>
        </w:rPr>
        <w:t>T</w:t>
      </w:r>
      <w:r w:rsidR="0000301D" w:rsidRPr="00DB2304">
        <w:rPr>
          <w:rFonts w:ascii="Times New Roman" w:hAnsi="Times New Roman"/>
          <w:sz w:val="24"/>
          <w:szCs w:val="24"/>
        </w:rPr>
        <w:t>echnický dozor nebude vykonáván zhotovitelem ani osobou s ním propojenou (dle § 71 a násl. zákona o obchodních korporacích.</w:t>
      </w:r>
    </w:p>
    <w:p w14:paraId="1A293666" w14:textId="77777777" w:rsidR="00FF4ADD" w:rsidRPr="00DB2304" w:rsidRDefault="00FF4ADD" w:rsidP="00DB2304">
      <w:pPr>
        <w:spacing w:line="276" w:lineRule="auto"/>
        <w:ind w:left="426" w:hanging="426"/>
        <w:jc w:val="both"/>
        <w:rPr>
          <w:rFonts w:ascii="Times New Roman" w:hAnsi="Times New Roman"/>
          <w:sz w:val="24"/>
          <w:szCs w:val="24"/>
        </w:rPr>
      </w:pPr>
    </w:p>
    <w:p w14:paraId="6C167C07" w14:textId="3A18AE50"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15.4 </w:t>
      </w:r>
      <w:r w:rsidR="00F72AFB" w:rsidRPr="00DB2304">
        <w:rPr>
          <w:rFonts w:ascii="Times New Roman" w:hAnsi="Times New Roman"/>
          <w:sz w:val="24"/>
          <w:szCs w:val="24"/>
        </w:rPr>
        <w:t>Tuto smlouvu lze měnit pouze číslovanými dodatky, podepsanými oběma smluvními stranami.</w:t>
      </w:r>
    </w:p>
    <w:p w14:paraId="6BD6C84D" w14:textId="77777777" w:rsidR="00FF4ADD" w:rsidRPr="00DB2304" w:rsidRDefault="00FF4ADD" w:rsidP="00DB2304">
      <w:pPr>
        <w:spacing w:line="276" w:lineRule="auto"/>
        <w:jc w:val="both"/>
        <w:rPr>
          <w:rFonts w:ascii="Times New Roman" w:eastAsia="Arial Unicode MS" w:hAnsi="Times New Roman"/>
          <w:color w:val="000000"/>
          <w:sz w:val="24"/>
          <w:szCs w:val="24"/>
          <w:lang w:eastAsia="cs-CZ"/>
        </w:rPr>
      </w:pPr>
    </w:p>
    <w:p w14:paraId="6515BCD3" w14:textId="29CF2657" w:rsidR="00B020B7" w:rsidRPr="00DB2304" w:rsidRDefault="00FF4ADD" w:rsidP="00DB2304">
      <w:pPr>
        <w:spacing w:line="276" w:lineRule="auto"/>
        <w:jc w:val="both"/>
        <w:rPr>
          <w:rFonts w:ascii="Times New Roman" w:hAnsi="Times New Roman"/>
          <w:sz w:val="24"/>
          <w:szCs w:val="24"/>
        </w:rPr>
      </w:pPr>
      <w:r w:rsidRPr="00DB2304">
        <w:rPr>
          <w:rFonts w:ascii="Times New Roman" w:eastAsia="Arial Unicode MS" w:hAnsi="Times New Roman"/>
          <w:color w:val="000000"/>
          <w:sz w:val="24"/>
          <w:szCs w:val="24"/>
          <w:lang w:eastAsia="cs-CZ"/>
        </w:rPr>
        <w:t xml:space="preserve">15.5 </w:t>
      </w:r>
      <w:r w:rsidR="00F72AFB" w:rsidRPr="00DB2304">
        <w:rPr>
          <w:rFonts w:ascii="Times New Roman" w:hAnsi="Times New Roman"/>
          <w:sz w:val="24"/>
          <w:szCs w:val="24"/>
        </w:rPr>
        <w:t>Tuto smlouvu je možno ukončit písemnou dohodou smluvních stran.</w:t>
      </w:r>
    </w:p>
    <w:p w14:paraId="58CC2924" w14:textId="77777777" w:rsidR="00FF4ADD" w:rsidRPr="00DB2304" w:rsidRDefault="00FF4ADD" w:rsidP="00DB2304">
      <w:pPr>
        <w:spacing w:line="276" w:lineRule="auto"/>
        <w:jc w:val="both"/>
        <w:rPr>
          <w:rFonts w:ascii="Times New Roman" w:eastAsia="Arial Unicode MS" w:hAnsi="Times New Roman"/>
          <w:color w:val="000000"/>
          <w:sz w:val="24"/>
          <w:szCs w:val="24"/>
          <w:lang w:eastAsia="cs-CZ"/>
        </w:rPr>
      </w:pPr>
    </w:p>
    <w:p w14:paraId="73C3C318" w14:textId="5EB057E9" w:rsidR="00B020B7" w:rsidRPr="00DB2304" w:rsidRDefault="00A44F5B" w:rsidP="00DB2304">
      <w:pPr>
        <w:spacing w:line="276" w:lineRule="auto"/>
        <w:ind w:left="426" w:hanging="426"/>
        <w:jc w:val="both"/>
        <w:rPr>
          <w:rFonts w:ascii="Times New Roman" w:hAnsi="Times New Roman"/>
          <w:sz w:val="24"/>
          <w:szCs w:val="24"/>
        </w:rPr>
      </w:pPr>
      <w:r w:rsidRPr="00DB2304">
        <w:rPr>
          <w:rFonts w:ascii="Times New Roman" w:eastAsia="Arial Unicode MS" w:hAnsi="Times New Roman"/>
          <w:color w:val="000000"/>
          <w:sz w:val="24"/>
          <w:szCs w:val="24"/>
          <w:lang w:eastAsia="cs-CZ"/>
        </w:rPr>
        <w:t xml:space="preserve">15.6 </w:t>
      </w:r>
      <w:r w:rsidR="00F72AFB" w:rsidRPr="00DB2304">
        <w:rPr>
          <w:rFonts w:ascii="Times New Roman" w:hAnsi="Times New Roman"/>
          <w:sz w:val="24"/>
          <w:szCs w:val="24"/>
        </w:rPr>
        <w:t>Zhotovitel není oprávněn bez souhlasu objednatele postoupit práva a povinnosti vyplývající z této smlouvy třetí osobě.</w:t>
      </w:r>
    </w:p>
    <w:p w14:paraId="3CFA23AD"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6917477" w14:textId="270C9C2D" w:rsidR="00B020B7"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15.7 </w:t>
      </w:r>
      <w:r w:rsidR="00F72AFB" w:rsidRPr="00DB2304">
        <w:rPr>
          <w:rFonts w:ascii="Times New Roman" w:hAnsi="Times New Roman"/>
          <w:sz w:val="24"/>
          <w:szCs w:val="24"/>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981A1F1" w14:textId="77777777" w:rsidR="007D42E9" w:rsidRPr="00DB2304" w:rsidRDefault="007D42E9" w:rsidP="00DB2304">
      <w:pPr>
        <w:spacing w:line="276" w:lineRule="auto"/>
        <w:ind w:left="426" w:hanging="426"/>
        <w:jc w:val="both"/>
        <w:rPr>
          <w:rFonts w:ascii="Times New Roman" w:hAnsi="Times New Roman"/>
          <w:sz w:val="24"/>
          <w:szCs w:val="24"/>
        </w:rPr>
      </w:pPr>
    </w:p>
    <w:p w14:paraId="02BC4348" w14:textId="439C0518"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15.8 </w:t>
      </w:r>
      <w:r w:rsidR="00F72AFB" w:rsidRPr="00DB2304">
        <w:rPr>
          <w:rFonts w:ascii="Times New Roman" w:hAnsi="Times New Roman"/>
          <w:sz w:val="24"/>
          <w:szCs w:val="24"/>
        </w:rPr>
        <w:t>V případě, že některá ze smluvních stran odmítne převzít písemnost nebo její převzetí znemožní, se má za to, že písemnost byla doručena.</w:t>
      </w:r>
    </w:p>
    <w:p w14:paraId="276B9367"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4963E757" w14:textId="6B75A7E7"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15.9 </w:t>
      </w:r>
      <w:r w:rsidR="00F72AFB" w:rsidRPr="00DB2304">
        <w:rPr>
          <w:rFonts w:ascii="Times New Roman" w:hAnsi="Times New Roman"/>
          <w:sz w:val="24"/>
          <w:szCs w:val="24"/>
        </w:rPr>
        <w:t xml:space="preserve">Smlouva se řídí českým právním řádem. </w:t>
      </w:r>
    </w:p>
    <w:p w14:paraId="0779EE9E"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4D275775" w14:textId="4E21453C"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 xml:space="preserve">15.10 </w:t>
      </w:r>
      <w:r w:rsidR="00F72AFB" w:rsidRPr="00DB2304">
        <w:rPr>
          <w:rFonts w:ascii="Times New Roman" w:hAnsi="Times New Roman"/>
          <w:sz w:val="24"/>
          <w:szCs w:val="24"/>
        </w:rPr>
        <w:t>Obě strany se dohodly, že pro neupravené vztahy plynoucí z této smlouvy pla</w:t>
      </w:r>
      <w:r w:rsidR="00741720" w:rsidRPr="00DB2304">
        <w:rPr>
          <w:rFonts w:ascii="Times New Roman" w:hAnsi="Times New Roman"/>
          <w:sz w:val="24"/>
          <w:szCs w:val="24"/>
        </w:rPr>
        <w:t>tí příslušná ustanovení občanské</w:t>
      </w:r>
      <w:r w:rsidR="00F72AFB" w:rsidRPr="00DB2304">
        <w:rPr>
          <w:rFonts w:ascii="Times New Roman" w:hAnsi="Times New Roman"/>
          <w:sz w:val="24"/>
          <w:szCs w:val="24"/>
        </w:rPr>
        <w:t>ho zákoníku</w:t>
      </w:r>
      <w:r w:rsidR="007A2FA0" w:rsidRPr="00DB2304">
        <w:rPr>
          <w:rFonts w:ascii="Times New Roman" w:hAnsi="Times New Roman"/>
          <w:sz w:val="24"/>
          <w:szCs w:val="24"/>
        </w:rPr>
        <w:t>.</w:t>
      </w:r>
    </w:p>
    <w:p w14:paraId="4BBEE496"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5039F1CA" w14:textId="657FD0DE"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15.11 </w:t>
      </w:r>
      <w:r w:rsidR="00F72AFB" w:rsidRPr="00DB2304">
        <w:rPr>
          <w:rFonts w:ascii="Times New Roman" w:hAnsi="Times New Roman"/>
          <w:sz w:val="24"/>
          <w:szCs w:val="24"/>
        </w:rPr>
        <w:t>Osoby podepisující tuto smlouvu svým podpisem stvrzují platnost svého oprávnění jednat za smluvní stranu.</w:t>
      </w:r>
    </w:p>
    <w:p w14:paraId="253D4EE9"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364EFB88" w14:textId="2991FC56"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15.12 </w:t>
      </w:r>
      <w:r w:rsidR="00F72AFB" w:rsidRPr="00DB2304">
        <w:rPr>
          <w:rFonts w:ascii="Times New Roman" w:hAnsi="Times New Roman"/>
          <w:sz w:val="24"/>
          <w:szCs w:val="24"/>
        </w:rPr>
        <w:t>Smluvní strany se dohodly, že případné spory budou přednostně řešeny dohodou. Případné s</w:t>
      </w:r>
      <w:r w:rsidR="00EE117A" w:rsidRPr="00DB2304">
        <w:rPr>
          <w:rFonts w:ascii="Times New Roman" w:hAnsi="Times New Roman"/>
          <w:sz w:val="24"/>
          <w:szCs w:val="24"/>
        </w:rPr>
        <w:t>pory budou řešeny českými soudy</w:t>
      </w:r>
      <w:r w:rsidR="00F72AFB" w:rsidRPr="00DB2304">
        <w:rPr>
          <w:rFonts w:ascii="Times New Roman" w:hAnsi="Times New Roman"/>
          <w:sz w:val="24"/>
          <w:szCs w:val="24"/>
        </w:rPr>
        <w:t>. Rozhodčí řízení je vyloučeno</w:t>
      </w:r>
      <w:r w:rsidR="00B020B7" w:rsidRPr="00DB2304">
        <w:rPr>
          <w:rFonts w:ascii="Times New Roman" w:hAnsi="Times New Roman"/>
          <w:sz w:val="24"/>
          <w:szCs w:val="24"/>
        </w:rPr>
        <w:t>.</w:t>
      </w:r>
    </w:p>
    <w:p w14:paraId="4EAE6B16"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2B5549EA" w14:textId="32B117B0"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15.13 </w:t>
      </w:r>
      <w:r w:rsidR="00F72AFB" w:rsidRPr="00DB2304">
        <w:rPr>
          <w:rFonts w:ascii="Times New Roman" w:hAnsi="Times New Roman"/>
          <w:sz w:val="24"/>
          <w:szCs w:val="24"/>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7754F585"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4AE5A91E" w14:textId="7AD123CB"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15.14 </w:t>
      </w:r>
      <w:r w:rsidR="00F72AFB" w:rsidRPr="00DB2304">
        <w:rPr>
          <w:rFonts w:ascii="Times New Roman" w:hAnsi="Times New Roman"/>
          <w:sz w:val="24"/>
          <w:szCs w:val="24"/>
        </w:rPr>
        <w:t>Všechny písemnosti, výzvy, sdělení, podněty, pozvánky apod. předávané dle této smlouvy zhotovitelem objednateli, bude zhotovitel objednateli předávat cestou pověřené osoby ve věcech technických.</w:t>
      </w:r>
    </w:p>
    <w:p w14:paraId="1A2885DB"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643A518" w14:textId="04FF6AD9"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15.15 </w:t>
      </w:r>
      <w:r w:rsidR="000A21DD" w:rsidRPr="00DB2304">
        <w:rPr>
          <w:rFonts w:ascii="Times New Roman" w:hAnsi="Times New Roman"/>
          <w:sz w:val="24"/>
          <w:szCs w:val="24"/>
        </w:rPr>
        <w:t xml:space="preserve">Tato smlouva nabývá platnosti </w:t>
      </w:r>
      <w:r w:rsidR="00DC1C45" w:rsidRPr="00DB2304">
        <w:rPr>
          <w:rFonts w:ascii="Times New Roman" w:hAnsi="Times New Roman"/>
          <w:sz w:val="24"/>
          <w:szCs w:val="24"/>
        </w:rPr>
        <w:t xml:space="preserve">a účinnosti </w:t>
      </w:r>
      <w:r w:rsidR="000A21DD" w:rsidRPr="00DB2304">
        <w:rPr>
          <w:rFonts w:ascii="Times New Roman" w:hAnsi="Times New Roman"/>
          <w:sz w:val="24"/>
          <w:szCs w:val="24"/>
        </w:rPr>
        <w:t>dnem</w:t>
      </w:r>
      <w:r w:rsidR="003C08AA">
        <w:rPr>
          <w:rFonts w:ascii="Times New Roman" w:hAnsi="Times New Roman"/>
          <w:sz w:val="24"/>
          <w:szCs w:val="24"/>
        </w:rPr>
        <w:t xml:space="preserve"> uveřejnění v registru smluv, viz ustanovení § 6 zákona č. 340/2015 Sb. zákona o registru smluv.</w:t>
      </w:r>
      <w:r w:rsidR="000A21DD" w:rsidRPr="00DB2304">
        <w:rPr>
          <w:rFonts w:ascii="Times New Roman" w:hAnsi="Times New Roman"/>
          <w:sz w:val="24"/>
          <w:szCs w:val="24"/>
        </w:rPr>
        <w:t xml:space="preserve"> </w:t>
      </w:r>
    </w:p>
    <w:p w14:paraId="491A9BC1"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622866A5" w14:textId="5D3CAACF"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15.16 </w:t>
      </w:r>
      <w:r w:rsidR="00F72AFB" w:rsidRPr="00DB2304">
        <w:rPr>
          <w:rFonts w:ascii="Times New Roman" w:hAnsi="Times New Roman"/>
          <w:sz w:val="24"/>
          <w:szCs w:val="24"/>
        </w:rPr>
        <w:t xml:space="preserve">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w:t>
      </w:r>
      <w:r w:rsidR="00B020B7" w:rsidRPr="00DB2304">
        <w:rPr>
          <w:rFonts w:ascii="Times New Roman" w:hAnsi="Times New Roman"/>
          <w:sz w:val="24"/>
          <w:szCs w:val="24"/>
        </w:rPr>
        <w:t>oznámení.</w:t>
      </w:r>
    </w:p>
    <w:p w14:paraId="09C149A2"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0C376B8" w14:textId="74855B86"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15.17 </w:t>
      </w:r>
      <w:r w:rsidR="00F72AFB" w:rsidRPr="00DB2304">
        <w:rPr>
          <w:rFonts w:ascii="Times New Roman" w:hAnsi="Times New Roman"/>
          <w:sz w:val="24"/>
          <w:szCs w:val="24"/>
        </w:rPr>
        <w:t>Obě strany smlouvy prohlašují, že si smlouvu přečetly, s jejím obsahem souhlasí a že byla sepsána na základě jejich pravé a svobodné vůle, prosté omylů.</w:t>
      </w:r>
    </w:p>
    <w:p w14:paraId="65894E56" w14:textId="77777777" w:rsidR="00B020B7" w:rsidRPr="00DB2304" w:rsidRDefault="00B020B7" w:rsidP="00DB2304">
      <w:pPr>
        <w:pStyle w:val="Odstavecseseznamem"/>
        <w:spacing w:line="276" w:lineRule="auto"/>
        <w:rPr>
          <w:rFonts w:ascii="Times New Roman" w:hAnsi="Times New Roman" w:cs="Times New Roman"/>
          <w:color w:val="auto"/>
        </w:rPr>
      </w:pPr>
    </w:p>
    <w:p w14:paraId="517E666C" w14:textId="5A0A9DD4"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15.18 </w:t>
      </w:r>
      <w:r w:rsidR="00205D18" w:rsidRPr="00DB2304">
        <w:rPr>
          <w:rFonts w:ascii="Times New Roman" w:hAnsi="Times New Roman"/>
          <w:sz w:val="24"/>
          <w:szCs w:val="24"/>
        </w:rPr>
        <w:t xml:space="preserve">Zhotovitel je povinen uchovávat veškerou dokumentaci související s realizací projektu </w:t>
      </w:r>
      <w:r w:rsidR="00205D18" w:rsidRPr="005E7A70">
        <w:rPr>
          <w:rFonts w:ascii="Times New Roman" w:hAnsi="Times New Roman"/>
          <w:sz w:val="24"/>
          <w:szCs w:val="24"/>
        </w:rPr>
        <w:t>včetně účetních dokladů minimálně do konce roku 202</w:t>
      </w:r>
      <w:r w:rsidR="005E7A70" w:rsidRPr="005E7A70">
        <w:rPr>
          <w:rFonts w:ascii="Times New Roman" w:hAnsi="Times New Roman"/>
          <w:sz w:val="24"/>
          <w:szCs w:val="24"/>
        </w:rPr>
        <w:t>9</w:t>
      </w:r>
      <w:r w:rsidR="00205D18" w:rsidRPr="005E7A70">
        <w:rPr>
          <w:rFonts w:ascii="Times New Roman" w:hAnsi="Times New Roman"/>
          <w:sz w:val="24"/>
          <w:szCs w:val="24"/>
        </w:rPr>
        <w:t>. Zhotovitel je povinen</w:t>
      </w:r>
      <w:r w:rsidR="00205D18" w:rsidRPr="00DB2304">
        <w:rPr>
          <w:rFonts w:ascii="Times New Roman" w:hAnsi="Times New Roman"/>
          <w:sz w:val="24"/>
          <w:szCs w:val="24"/>
        </w:rPr>
        <w:t xml:space="preserve">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ACB495A" w14:textId="77777777" w:rsidR="00B020B7" w:rsidRPr="00DB2304" w:rsidRDefault="00B020B7" w:rsidP="00DB2304">
      <w:pPr>
        <w:pStyle w:val="Odstavecseseznamem"/>
        <w:spacing w:line="276" w:lineRule="auto"/>
        <w:rPr>
          <w:rFonts w:ascii="Times New Roman" w:hAnsi="Times New Roman" w:cs="Times New Roman"/>
        </w:rPr>
      </w:pPr>
    </w:p>
    <w:p w14:paraId="00D3AA5D" w14:textId="21D444DC" w:rsidR="00B020B7" w:rsidRPr="00DB2304" w:rsidRDefault="004A79CB" w:rsidP="00DB2304">
      <w:pPr>
        <w:spacing w:line="276" w:lineRule="auto"/>
        <w:ind w:left="426" w:hanging="426"/>
        <w:jc w:val="both"/>
        <w:rPr>
          <w:rFonts w:ascii="Times New Roman" w:hAnsi="Times New Roman"/>
          <w:sz w:val="24"/>
          <w:szCs w:val="24"/>
        </w:rPr>
      </w:pPr>
      <w:r>
        <w:rPr>
          <w:rFonts w:ascii="Times New Roman" w:hAnsi="Times New Roman"/>
          <w:sz w:val="24"/>
          <w:szCs w:val="24"/>
        </w:rPr>
        <w:lastRenderedPageBreak/>
        <w:t>15.19</w:t>
      </w:r>
      <w:r w:rsidR="003C563B" w:rsidRPr="00DB2304">
        <w:rPr>
          <w:rFonts w:ascii="Times New Roman" w:hAnsi="Times New Roman"/>
          <w:sz w:val="24"/>
          <w:szCs w:val="24"/>
        </w:rPr>
        <w:t xml:space="preserve"> </w:t>
      </w:r>
      <w:r w:rsidR="00F72AFB" w:rsidRPr="00DB2304">
        <w:rPr>
          <w:rFonts w:ascii="Times New Roman" w:hAnsi="Times New Roman"/>
          <w:sz w:val="24"/>
          <w:szCs w:val="24"/>
        </w:rPr>
        <w:t>Tato smlouva je vyhotovena ve čtyřech stejnopisech, z nichž každý má platnost originálu a každá smluvní strana obdrží dva.</w:t>
      </w:r>
    </w:p>
    <w:p w14:paraId="4810EFE1"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48C93E2" w14:textId="45A4AA33" w:rsidR="00F72AFB" w:rsidRPr="00DB2304" w:rsidRDefault="004A79CB" w:rsidP="00DB2304">
      <w:pPr>
        <w:spacing w:line="276" w:lineRule="auto"/>
        <w:ind w:left="426" w:hanging="426"/>
        <w:jc w:val="both"/>
        <w:rPr>
          <w:rFonts w:ascii="Times New Roman" w:hAnsi="Times New Roman"/>
          <w:sz w:val="24"/>
          <w:szCs w:val="24"/>
        </w:rPr>
      </w:pPr>
      <w:r>
        <w:rPr>
          <w:rFonts w:ascii="Times New Roman" w:hAnsi="Times New Roman"/>
          <w:sz w:val="24"/>
          <w:szCs w:val="24"/>
        </w:rPr>
        <w:t>15.20</w:t>
      </w:r>
      <w:r w:rsidR="003C563B" w:rsidRPr="00DB2304">
        <w:rPr>
          <w:rFonts w:ascii="Times New Roman" w:hAnsi="Times New Roman"/>
          <w:sz w:val="24"/>
          <w:szCs w:val="24"/>
        </w:rPr>
        <w:t xml:space="preserve"> </w:t>
      </w:r>
      <w:r w:rsidR="00F72AFB" w:rsidRPr="00DB2304">
        <w:rPr>
          <w:rFonts w:ascii="Times New Roman" w:hAnsi="Times New Roman"/>
          <w:sz w:val="24"/>
          <w:szCs w:val="24"/>
        </w:rPr>
        <w:t>Nedílnou součástí této smlouvy jsou přílohy:</w:t>
      </w:r>
    </w:p>
    <w:p w14:paraId="501243F4" w14:textId="27CD1C2B" w:rsidR="00CA5578" w:rsidRPr="00DB2304" w:rsidRDefault="00CA5578" w:rsidP="00DB2304">
      <w:pPr>
        <w:spacing w:line="276" w:lineRule="auto"/>
        <w:ind w:left="426" w:hanging="426"/>
        <w:jc w:val="both"/>
        <w:rPr>
          <w:rFonts w:ascii="Times New Roman" w:hAnsi="Times New Roman"/>
          <w:sz w:val="24"/>
          <w:szCs w:val="24"/>
        </w:rPr>
      </w:pPr>
      <w:r w:rsidRPr="004F1C5D">
        <w:rPr>
          <w:rFonts w:ascii="Times New Roman" w:hAnsi="Times New Roman"/>
          <w:sz w:val="24"/>
          <w:szCs w:val="24"/>
        </w:rPr>
        <w:t xml:space="preserve">1 </w:t>
      </w:r>
      <w:r w:rsidR="007D42E9" w:rsidRPr="004F1C5D">
        <w:rPr>
          <w:rFonts w:ascii="Times New Roman" w:hAnsi="Times New Roman"/>
          <w:sz w:val="24"/>
          <w:szCs w:val="24"/>
        </w:rPr>
        <w:t>-</w:t>
      </w:r>
      <w:r w:rsidRPr="004F1C5D">
        <w:rPr>
          <w:rFonts w:ascii="Times New Roman" w:hAnsi="Times New Roman"/>
          <w:sz w:val="24"/>
          <w:szCs w:val="24"/>
        </w:rPr>
        <w:t xml:space="preserve"> oceněn</w:t>
      </w:r>
      <w:r w:rsidR="00E55BE5" w:rsidRPr="004F1C5D">
        <w:rPr>
          <w:rFonts w:ascii="Times New Roman" w:hAnsi="Times New Roman"/>
          <w:sz w:val="24"/>
          <w:szCs w:val="24"/>
        </w:rPr>
        <w:t>é podrobné</w:t>
      </w:r>
      <w:r w:rsidRPr="004F1C5D">
        <w:rPr>
          <w:rFonts w:ascii="Times New Roman" w:hAnsi="Times New Roman"/>
          <w:sz w:val="24"/>
          <w:szCs w:val="24"/>
        </w:rPr>
        <w:t xml:space="preserve"> soupis</w:t>
      </w:r>
      <w:r w:rsidR="00E55BE5" w:rsidRPr="004F1C5D">
        <w:rPr>
          <w:rFonts w:ascii="Times New Roman" w:hAnsi="Times New Roman"/>
          <w:sz w:val="24"/>
          <w:szCs w:val="24"/>
        </w:rPr>
        <w:t>y</w:t>
      </w:r>
      <w:r w:rsidRPr="004F1C5D">
        <w:rPr>
          <w:rFonts w:ascii="Times New Roman" w:hAnsi="Times New Roman"/>
          <w:sz w:val="24"/>
          <w:szCs w:val="24"/>
        </w:rPr>
        <w:t xml:space="preserve"> stavebních prací, dodávek a služeb s výkazy výměr</w:t>
      </w:r>
    </w:p>
    <w:p w14:paraId="67C5D569" w14:textId="594B7359"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2 </w:t>
      </w:r>
      <w:r w:rsidR="007D42E9">
        <w:rPr>
          <w:rFonts w:ascii="Times New Roman" w:hAnsi="Times New Roman"/>
          <w:sz w:val="24"/>
          <w:szCs w:val="24"/>
        </w:rPr>
        <w:t>-</w:t>
      </w:r>
      <w:r w:rsidR="00FA5861" w:rsidRPr="00DB2304">
        <w:rPr>
          <w:rFonts w:ascii="Times New Roman" w:hAnsi="Times New Roman"/>
          <w:sz w:val="24"/>
          <w:szCs w:val="24"/>
        </w:rPr>
        <w:t xml:space="preserve"> </w:t>
      </w:r>
      <w:r w:rsidRPr="00DB2304">
        <w:rPr>
          <w:rFonts w:ascii="Times New Roman" w:hAnsi="Times New Roman"/>
          <w:sz w:val="24"/>
          <w:szCs w:val="24"/>
        </w:rPr>
        <w:t xml:space="preserve">časový harmonogram výstavby </w:t>
      </w:r>
    </w:p>
    <w:p w14:paraId="437F0A0B" w14:textId="340FA610" w:rsidR="00B020B7" w:rsidRDefault="007D42E9" w:rsidP="00CE4108">
      <w:pPr>
        <w:spacing w:line="276" w:lineRule="auto"/>
        <w:ind w:left="426" w:hanging="426"/>
        <w:jc w:val="both"/>
        <w:rPr>
          <w:rFonts w:ascii="Times New Roman" w:hAnsi="Times New Roman"/>
          <w:sz w:val="24"/>
          <w:szCs w:val="24"/>
        </w:rPr>
      </w:pPr>
      <w:r>
        <w:rPr>
          <w:rFonts w:ascii="Times New Roman" w:hAnsi="Times New Roman"/>
          <w:sz w:val="24"/>
          <w:szCs w:val="24"/>
        </w:rPr>
        <w:t>3</w:t>
      </w:r>
      <w:r w:rsidR="00365BEC" w:rsidRPr="00DB2304">
        <w:rPr>
          <w:rFonts w:ascii="Times New Roman" w:hAnsi="Times New Roman"/>
          <w:sz w:val="24"/>
          <w:szCs w:val="24"/>
        </w:rPr>
        <w:t xml:space="preserve"> </w:t>
      </w:r>
      <w:r>
        <w:rPr>
          <w:rFonts w:ascii="Times New Roman" w:hAnsi="Times New Roman"/>
          <w:sz w:val="24"/>
          <w:szCs w:val="24"/>
        </w:rPr>
        <w:t>-</w:t>
      </w:r>
      <w:r w:rsidR="00CA5578" w:rsidRPr="00DB2304">
        <w:rPr>
          <w:rFonts w:ascii="Times New Roman" w:hAnsi="Times New Roman"/>
          <w:sz w:val="24"/>
          <w:szCs w:val="24"/>
        </w:rPr>
        <w:t xml:space="preserve"> kopie smlouvy o pojištění odpovědnosti zhotovitele za škodu způsobenou třetí osobě</w:t>
      </w:r>
    </w:p>
    <w:p w14:paraId="2D61D679" w14:textId="77777777" w:rsidR="00BD2336" w:rsidRPr="00DB2304" w:rsidRDefault="00BD2336" w:rsidP="00DB2304">
      <w:pPr>
        <w:spacing w:line="276" w:lineRule="auto"/>
        <w:ind w:left="426" w:hanging="426"/>
        <w:jc w:val="both"/>
        <w:rPr>
          <w:rFonts w:ascii="Times New Roman" w:hAnsi="Times New Roman"/>
          <w:sz w:val="24"/>
          <w:szCs w:val="24"/>
        </w:rPr>
      </w:pPr>
    </w:p>
    <w:p w14:paraId="13A88200" w14:textId="790D1E08" w:rsidR="005C2654" w:rsidRPr="00CE4108" w:rsidRDefault="003C563B" w:rsidP="00DB2304">
      <w:pPr>
        <w:spacing w:line="276" w:lineRule="auto"/>
        <w:ind w:left="426" w:hanging="426"/>
        <w:jc w:val="both"/>
        <w:rPr>
          <w:rFonts w:ascii="Times New Roman" w:hAnsi="Times New Roman"/>
          <w:sz w:val="24"/>
          <w:szCs w:val="24"/>
        </w:rPr>
      </w:pPr>
      <w:r w:rsidRPr="00CE4108">
        <w:rPr>
          <w:rFonts w:ascii="Times New Roman" w:hAnsi="Times New Roman"/>
          <w:sz w:val="24"/>
          <w:szCs w:val="24"/>
        </w:rPr>
        <w:t>15.2</w:t>
      </w:r>
      <w:r w:rsidR="00CE4108">
        <w:rPr>
          <w:rFonts w:ascii="Times New Roman" w:hAnsi="Times New Roman"/>
          <w:sz w:val="24"/>
          <w:szCs w:val="24"/>
        </w:rPr>
        <w:t>1</w:t>
      </w:r>
      <w:r w:rsidRPr="00CE4108">
        <w:rPr>
          <w:rFonts w:ascii="Times New Roman" w:hAnsi="Times New Roman"/>
          <w:sz w:val="24"/>
          <w:szCs w:val="24"/>
        </w:rPr>
        <w:t xml:space="preserve"> </w:t>
      </w:r>
      <w:r w:rsidR="001836BF" w:rsidRPr="00CE4108">
        <w:rPr>
          <w:rFonts w:ascii="Times New Roman" w:hAnsi="Times New Roman"/>
          <w:sz w:val="24"/>
          <w:szCs w:val="24"/>
        </w:rPr>
        <w:t>Tuto smlouvu schválil</w:t>
      </w:r>
      <w:r w:rsidR="00B62973" w:rsidRPr="00CE4108">
        <w:rPr>
          <w:rFonts w:ascii="Times New Roman" w:hAnsi="Times New Roman"/>
          <w:sz w:val="24"/>
          <w:szCs w:val="24"/>
        </w:rPr>
        <w:t xml:space="preserve">o </w:t>
      </w:r>
      <w:r w:rsidR="00F874B4" w:rsidRPr="00CE4108">
        <w:rPr>
          <w:rFonts w:ascii="Times New Roman" w:hAnsi="Times New Roman"/>
          <w:sz w:val="24"/>
          <w:szCs w:val="24"/>
        </w:rPr>
        <w:t xml:space="preserve">rada </w:t>
      </w:r>
      <w:r w:rsidR="007D42E9" w:rsidRPr="00CE4108">
        <w:rPr>
          <w:rFonts w:ascii="Times New Roman" w:hAnsi="Times New Roman"/>
          <w:sz w:val="24"/>
          <w:szCs w:val="24"/>
        </w:rPr>
        <w:t>Města Holice</w:t>
      </w:r>
      <w:r w:rsidR="005C2654" w:rsidRPr="00CE4108">
        <w:rPr>
          <w:rFonts w:ascii="Times New Roman" w:hAnsi="Times New Roman"/>
          <w:sz w:val="24"/>
          <w:szCs w:val="24"/>
        </w:rPr>
        <w:t xml:space="preserve"> </w:t>
      </w:r>
      <w:r w:rsidR="00BE16B9" w:rsidRPr="00CE4108">
        <w:rPr>
          <w:rFonts w:ascii="Times New Roman" w:hAnsi="Times New Roman"/>
          <w:sz w:val="24"/>
          <w:szCs w:val="24"/>
        </w:rPr>
        <w:t xml:space="preserve">na svém jednání konaném </w:t>
      </w:r>
      <w:r w:rsidR="005C2654" w:rsidRPr="00CE4108">
        <w:rPr>
          <w:rFonts w:ascii="Times New Roman" w:hAnsi="Times New Roman"/>
          <w:sz w:val="24"/>
          <w:szCs w:val="24"/>
        </w:rPr>
        <w:t xml:space="preserve">dne </w:t>
      </w:r>
      <w:r w:rsidR="00CE6FE2">
        <w:rPr>
          <w:rFonts w:ascii="Times New Roman" w:hAnsi="Times New Roman"/>
          <w:sz w:val="24"/>
          <w:szCs w:val="24"/>
        </w:rPr>
        <w:t>XX</w:t>
      </w:r>
      <w:r w:rsidR="00F874B4" w:rsidRPr="00CE4108">
        <w:rPr>
          <w:rFonts w:ascii="Times New Roman" w:hAnsi="Times New Roman"/>
          <w:sz w:val="24"/>
          <w:szCs w:val="24"/>
        </w:rPr>
        <w:t>.</w:t>
      </w:r>
      <w:r w:rsidR="00CE4108" w:rsidRPr="00CE4108">
        <w:rPr>
          <w:rFonts w:ascii="Times New Roman" w:hAnsi="Times New Roman"/>
          <w:sz w:val="24"/>
          <w:szCs w:val="24"/>
        </w:rPr>
        <w:t xml:space="preserve"> </w:t>
      </w:r>
      <w:r w:rsidR="00CE6FE2">
        <w:rPr>
          <w:rFonts w:ascii="Times New Roman" w:hAnsi="Times New Roman"/>
          <w:sz w:val="24"/>
          <w:szCs w:val="24"/>
        </w:rPr>
        <w:t>XX</w:t>
      </w:r>
      <w:r w:rsidR="00F874B4" w:rsidRPr="00CE4108">
        <w:rPr>
          <w:rFonts w:ascii="Times New Roman" w:hAnsi="Times New Roman"/>
          <w:sz w:val="24"/>
          <w:szCs w:val="24"/>
        </w:rPr>
        <w:t>.</w:t>
      </w:r>
      <w:r w:rsidR="00CE4108" w:rsidRPr="00CE4108">
        <w:rPr>
          <w:rFonts w:ascii="Times New Roman" w:hAnsi="Times New Roman"/>
          <w:sz w:val="24"/>
          <w:szCs w:val="24"/>
        </w:rPr>
        <w:t xml:space="preserve"> </w:t>
      </w:r>
      <w:r w:rsidR="00F874B4" w:rsidRPr="00CE4108">
        <w:rPr>
          <w:rFonts w:ascii="Times New Roman" w:hAnsi="Times New Roman"/>
          <w:sz w:val="24"/>
          <w:szCs w:val="24"/>
        </w:rPr>
        <w:t>201</w:t>
      </w:r>
      <w:r w:rsidR="00CE6FE2">
        <w:rPr>
          <w:rFonts w:ascii="Times New Roman" w:hAnsi="Times New Roman"/>
          <w:sz w:val="24"/>
          <w:szCs w:val="24"/>
        </w:rPr>
        <w:t>8</w:t>
      </w:r>
      <w:r w:rsidR="007D42E9" w:rsidRPr="00CE4108">
        <w:rPr>
          <w:rFonts w:ascii="Times New Roman" w:hAnsi="Times New Roman"/>
          <w:sz w:val="24"/>
          <w:szCs w:val="24"/>
        </w:rPr>
        <w:t>, usnesení č. XX</w:t>
      </w:r>
      <w:r w:rsidR="00CE4108">
        <w:rPr>
          <w:rFonts w:ascii="Times New Roman" w:hAnsi="Times New Roman"/>
          <w:sz w:val="24"/>
          <w:szCs w:val="24"/>
        </w:rPr>
        <w:t xml:space="preserve"> (bude doplněno po schválení zastupitelstvem)</w:t>
      </w:r>
      <w:r w:rsidR="00BE16B9" w:rsidRPr="00CE4108">
        <w:rPr>
          <w:rFonts w:ascii="Times New Roman" w:hAnsi="Times New Roman"/>
          <w:sz w:val="24"/>
          <w:szCs w:val="24"/>
        </w:rPr>
        <w:t>.</w:t>
      </w:r>
    </w:p>
    <w:p w14:paraId="4ED6241C" w14:textId="77777777" w:rsidR="00007048" w:rsidRDefault="00007048" w:rsidP="00DB2304">
      <w:pPr>
        <w:tabs>
          <w:tab w:val="left" w:pos="4962"/>
        </w:tabs>
        <w:spacing w:line="276" w:lineRule="auto"/>
        <w:ind w:left="360" w:hanging="360"/>
        <w:jc w:val="both"/>
        <w:rPr>
          <w:rFonts w:ascii="Times New Roman" w:hAnsi="Times New Roman"/>
          <w:sz w:val="24"/>
          <w:szCs w:val="24"/>
        </w:rPr>
      </w:pPr>
    </w:p>
    <w:p w14:paraId="1D6DB4B4" w14:textId="77777777" w:rsidR="00BD2336" w:rsidRDefault="00BD2336" w:rsidP="00DB2304">
      <w:pPr>
        <w:tabs>
          <w:tab w:val="left" w:pos="4962"/>
        </w:tabs>
        <w:spacing w:line="276" w:lineRule="auto"/>
        <w:ind w:left="360" w:hanging="360"/>
        <w:jc w:val="both"/>
        <w:rPr>
          <w:rFonts w:ascii="Times New Roman" w:hAnsi="Times New Roman"/>
          <w:sz w:val="24"/>
          <w:szCs w:val="24"/>
        </w:rPr>
      </w:pPr>
    </w:p>
    <w:p w14:paraId="14BA2194" w14:textId="77777777" w:rsidR="00BD2336" w:rsidRPr="00DB2304" w:rsidRDefault="00BD2336" w:rsidP="00DB2304">
      <w:pPr>
        <w:tabs>
          <w:tab w:val="left" w:pos="4962"/>
        </w:tabs>
        <w:spacing w:line="276" w:lineRule="auto"/>
        <w:ind w:left="360" w:hanging="360"/>
        <w:jc w:val="both"/>
        <w:rPr>
          <w:rFonts w:ascii="Times New Roman" w:hAnsi="Times New Roman"/>
          <w:sz w:val="24"/>
          <w:szCs w:val="24"/>
        </w:rPr>
      </w:pPr>
    </w:p>
    <w:p w14:paraId="52A7AF0A" w14:textId="24989F15" w:rsidR="00F72AFB" w:rsidRPr="00DB2304" w:rsidRDefault="007D42E9" w:rsidP="00DB2304">
      <w:pPr>
        <w:tabs>
          <w:tab w:val="left" w:pos="4962"/>
        </w:tabs>
        <w:spacing w:line="276" w:lineRule="auto"/>
        <w:ind w:left="360" w:hanging="360"/>
        <w:jc w:val="both"/>
        <w:rPr>
          <w:rFonts w:ascii="Times New Roman" w:hAnsi="Times New Roman"/>
          <w:sz w:val="24"/>
          <w:szCs w:val="24"/>
        </w:rPr>
      </w:pPr>
      <w:r>
        <w:rPr>
          <w:rFonts w:ascii="Times New Roman" w:hAnsi="Times New Roman"/>
          <w:sz w:val="24"/>
          <w:szCs w:val="24"/>
        </w:rPr>
        <w:t>Holice</w:t>
      </w:r>
      <w:r w:rsidR="00A62031" w:rsidRPr="00DB2304">
        <w:rPr>
          <w:rFonts w:ascii="Times New Roman" w:hAnsi="Times New Roman"/>
          <w:sz w:val="24"/>
          <w:szCs w:val="24"/>
        </w:rPr>
        <w:t xml:space="preserve"> dne …………………</w:t>
      </w:r>
      <w:r w:rsidR="00A8142C">
        <w:rPr>
          <w:rFonts w:ascii="Times New Roman" w:hAnsi="Times New Roman"/>
          <w:sz w:val="24"/>
          <w:szCs w:val="24"/>
        </w:rPr>
        <w:t>……</w:t>
      </w:r>
      <w:bookmarkStart w:id="0" w:name="_GoBack"/>
      <w:bookmarkEnd w:id="0"/>
      <w:r w:rsidR="00A62031" w:rsidRPr="00DB2304">
        <w:rPr>
          <w:rFonts w:ascii="Times New Roman" w:hAnsi="Times New Roman"/>
          <w:sz w:val="24"/>
          <w:szCs w:val="24"/>
        </w:rPr>
        <w:tab/>
        <w:t>V ………</w:t>
      </w:r>
      <w:r w:rsidR="00454FE4">
        <w:rPr>
          <w:rFonts w:ascii="Times New Roman" w:hAnsi="Times New Roman"/>
          <w:sz w:val="24"/>
          <w:szCs w:val="24"/>
        </w:rPr>
        <w:t>……….</w:t>
      </w:r>
      <w:r w:rsidR="00A62031" w:rsidRPr="00DB2304">
        <w:rPr>
          <w:rFonts w:ascii="Times New Roman" w:hAnsi="Times New Roman"/>
          <w:sz w:val="24"/>
          <w:szCs w:val="24"/>
        </w:rPr>
        <w:t xml:space="preserve"> dne </w:t>
      </w:r>
      <w:r w:rsidR="00F72AFB" w:rsidRPr="00DB2304">
        <w:rPr>
          <w:rFonts w:ascii="Times New Roman" w:hAnsi="Times New Roman"/>
          <w:sz w:val="24"/>
          <w:szCs w:val="24"/>
        </w:rPr>
        <w:t>……………</w:t>
      </w:r>
      <w:r w:rsidR="00BD2336">
        <w:rPr>
          <w:rFonts w:ascii="Times New Roman" w:hAnsi="Times New Roman"/>
          <w:sz w:val="24"/>
          <w:szCs w:val="24"/>
        </w:rPr>
        <w:t>…</w:t>
      </w:r>
    </w:p>
    <w:p w14:paraId="05F30102" w14:textId="10082248" w:rsidR="00F72AFB" w:rsidRDefault="00F72AFB" w:rsidP="00DB2304">
      <w:pPr>
        <w:spacing w:line="276" w:lineRule="auto"/>
        <w:jc w:val="both"/>
        <w:rPr>
          <w:rFonts w:ascii="Times New Roman" w:hAnsi="Times New Roman"/>
          <w:sz w:val="24"/>
          <w:szCs w:val="24"/>
        </w:rPr>
      </w:pPr>
    </w:p>
    <w:p w14:paraId="43A6E97B" w14:textId="77777777" w:rsidR="00BD2336" w:rsidRDefault="00BD2336" w:rsidP="00DB2304">
      <w:pPr>
        <w:spacing w:line="276" w:lineRule="auto"/>
        <w:jc w:val="both"/>
        <w:rPr>
          <w:rFonts w:ascii="Times New Roman" w:hAnsi="Times New Roman"/>
          <w:sz w:val="24"/>
          <w:szCs w:val="24"/>
        </w:rPr>
      </w:pPr>
    </w:p>
    <w:p w14:paraId="7557EECB" w14:textId="77777777" w:rsidR="00BD2336" w:rsidRPr="00DB2304" w:rsidRDefault="00BD2336" w:rsidP="00DB2304">
      <w:pPr>
        <w:spacing w:line="276" w:lineRule="auto"/>
        <w:jc w:val="both"/>
        <w:rPr>
          <w:rFonts w:ascii="Times New Roman" w:hAnsi="Times New Roman"/>
          <w:sz w:val="24"/>
          <w:szCs w:val="24"/>
        </w:rPr>
      </w:pPr>
    </w:p>
    <w:p w14:paraId="2CC9E2EC" w14:textId="77777777" w:rsidR="002830CA" w:rsidRPr="00DB2304" w:rsidRDefault="002830CA" w:rsidP="00DB2304">
      <w:pPr>
        <w:spacing w:line="276" w:lineRule="auto"/>
        <w:jc w:val="both"/>
        <w:rPr>
          <w:rFonts w:ascii="Times New Roman" w:hAnsi="Times New Roman"/>
          <w:sz w:val="24"/>
          <w:szCs w:val="24"/>
        </w:rPr>
      </w:pPr>
    </w:p>
    <w:p w14:paraId="58133985" w14:textId="77777777" w:rsidR="00F72AFB" w:rsidRPr="00DB2304" w:rsidRDefault="00F72AFB" w:rsidP="00DB2304">
      <w:pPr>
        <w:tabs>
          <w:tab w:val="decimal" w:pos="1843"/>
          <w:tab w:val="left" w:pos="4962"/>
          <w:tab w:val="decimal" w:pos="6946"/>
        </w:tabs>
        <w:spacing w:line="276" w:lineRule="auto"/>
        <w:jc w:val="both"/>
        <w:rPr>
          <w:rFonts w:ascii="Times New Roman" w:hAnsi="Times New Roman"/>
          <w:sz w:val="24"/>
          <w:szCs w:val="24"/>
        </w:rPr>
      </w:pPr>
      <w:r w:rsidRPr="00DB2304">
        <w:rPr>
          <w:rFonts w:ascii="Times New Roman" w:hAnsi="Times New Roman"/>
          <w:sz w:val="24"/>
          <w:szCs w:val="24"/>
        </w:rPr>
        <w:tab/>
        <w:t>............…………………………….</w:t>
      </w:r>
      <w:r w:rsidRPr="00DB2304">
        <w:rPr>
          <w:rFonts w:ascii="Times New Roman" w:hAnsi="Times New Roman"/>
          <w:sz w:val="24"/>
          <w:szCs w:val="24"/>
        </w:rPr>
        <w:tab/>
      </w:r>
      <w:r w:rsidRPr="00DB2304">
        <w:rPr>
          <w:rFonts w:ascii="Times New Roman" w:hAnsi="Times New Roman"/>
          <w:sz w:val="24"/>
          <w:szCs w:val="24"/>
        </w:rPr>
        <w:tab/>
        <w:t>…………………………………….</w:t>
      </w:r>
    </w:p>
    <w:p w14:paraId="771744AA" w14:textId="31A09C2A" w:rsidR="00A627E5" w:rsidRPr="00DB2304" w:rsidRDefault="003349CC" w:rsidP="00DB2304">
      <w:pPr>
        <w:spacing w:line="276" w:lineRule="auto"/>
        <w:rPr>
          <w:rFonts w:ascii="Times New Roman" w:hAnsi="Times New Roman"/>
          <w:sz w:val="24"/>
          <w:szCs w:val="24"/>
        </w:rPr>
      </w:pPr>
      <w:r w:rsidRPr="00DB2304">
        <w:rPr>
          <w:rFonts w:ascii="Times New Roman" w:hAnsi="Times New Roman"/>
          <w:sz w:val="24"/>
          <w:szCs w:val="24"/>
        </w:rPr>
        <w:t xml:space="preserve">   </w:t>
      </w:r>
      <w:r w:rsidR="00975154" w:rsidRPr="00DB2304">
        <w:rPr>
          <w:rFonts w:ascii="Times New Roman" w:hAnsi="Times New Roman"/>
          <w:sz w:val="24"/>
          <w:szCs w:val="24"/>
        </w:rPr>
        <w:t xml:space="preserve"> </w:t>
      </w:r>
      <w:r w:rsidR="00FC4293" w:rsidRPr="00DB2304">
        <w:rPr>
          <w:rFonts w:ascii="Times New Roman" w:hAnsi="Times New Roman"/>
          <w:sz w:val="24"/>
          <w:szCs w:val="24"/>
        </w:rPr>
        <w:t xml:space="preserve"> </w:t>
      </w:r>
      <w:r w:rsidR="002830CA" w:rsidRPr="00DB2304">
        <w:rPr>
          <w:rFonts w:ascii="Times New Roman" w:hAnsi="Times New Roman"/>
          <w:sz w:val="24"/>
          <w:szCs w:val="24"/>
        </w:rPr>
        <w:t xml:space="preserve"> </w:t>
      </w:r>
      <w:r w:rsidR="007D42E9">
        <w:rPr>
          <w:rFonts w:ascii="Times New Roman" w:hAnsi="Times New Roman"/>
          <w:sz w:val="24"/>
          <w:szCs w:val="24"/>
        </w:rPr>
        <w:t xml:space="preserve">  Mgr. Ladislav Effenber</w:t>
      </w:r>
      <w:r w:rsidR="00F874B4">
        <w:rPr>
          <w:rFonts w:ascii="Times New Roman" w:hAnsi="Times New Roman"/>
          <w:sz w:val="24"/>
          <w:szCs w:val="24"/>
        </w:rPr>
        <w:t>k</w:t>
      </w:r>
      <w:r w:rsidR="009D6437" w:rsidRPr="00DB2304">
        <w:rPr>
          <w:rFonts w:ascii="Times New Roman" w:hAnsi="Times New Roman"/>
          <w:sz w:val="24"/>
          <w:szCs w:val="24"/>
        </w:rPr>
        <w:tab/>
      </w:r>
      <w:r w:rsidR="009D6437" w:rsidRPr="00DB2304">
        <w:rPr>
          <w:rFonts w:ascii="Times New Roman" w:hAnsi="Times New Roman"/>
          <w:sz w:val="24"/>
          <w:szCs w:val="24"/>
        </w:rPr>
        <w:tab/>
      </w:r>
      <w:r w:rsidR="009D6437" w:rsidRPr="00DB2304">
        <w:rPr>
          <w:rFonts w:ascii="Times New Roman" w:hAnsi="Times New Roman"/>
          <w:sz w:val="24"/>
          <w:szCs w:val="24"/>
        </w:rPr>
        <w:tab/>
      </w:r>
      <w:r w:rsidR="009D6437" w:rsidRPr="00DB2304">
        <w:rPr>
          <w:rFonts w:ascii="Times New Roman" w:hAnsi="Times New Roman"/>
          <w:b/>
          <w:sz w:val="24"/>
          <w:szCs w:val="24"/>
          <w:highlight w:val="yellow"/>
        </w:rPr>
        <w:t>(doplní účastník zadávacího řízení)</w:t>
      </w:r>
    </w:p>
    <w:p w14:paraId="421DFF43" w14:textId="15152006" w:rsidR="0052309D" w:rsidRPr="00DB2304" w:rsidRDefault="007D42E9" w:rsidP="00DB2304">
      <w:pPr>
        <w:spacing w:line="276" w:lineRule="auto"/>
        <w:rPr>
          <w:rFonts w:ascii="Times New Roman" w:hAnsi="Times New Roman"/>
          <w:sz w:val="24"/>
          <w:szCs w:val="24"/>
        </w:rPr>
      </w:pPr>
      <w:r>
        <w:rPr>
          <w:rFonts w:ascii="Times New Roman" w:hAnsi="Times New Roman"/>
          <w:sz w:val="24"/>
          <w:szCs w:val="24"/>
        </w:rPr>
        <w:t xml:space="preserve">          </w:t>
      </w:r>
      <w:r w:rsidR="00A627E5" w:rsidRPr="00DB2304">
        <w:rPr>
          <w:rFonts w:ascii="Times New Roman" w:hAnsi="Times New Roman"/>
          <w:sz w:val="24"/>
          <w:szCs w:val="24"/>
        </w:rPr>
        <w:t xml:space="preserve">starosta </w:t>
      </w:r>
      <w:r>
        <w:rPr>
          <w:rFonts w:ascii="Times New Roman" w:hAnsi="Times New Roman"/>
          <w:sz w:val="24"/>
          <w:szCs w:val="24"/>
        </w:rPr>
        <w:t>města Holice</w:t>
      </w:r>
    </w:p>
    <w:sectPr w:rsidR="0052309D" w:rsidRPr="00DB2304" w:rsidSect="00CB26EC">
      <w:headerReference w:type="default" r:id="rId8"/>
      <w:footerReference w:type="default" r:id="rId9"/>
      <w:footerReference w:type="first" r:id="rId10"/>
      <w:footnotePr>
        <w:pos w:val="beneathText"/>
      </w:footnotePr>
      <w:pgSz w:w="11905" w:h="16837"/>
      <w:pgMar w:top="1418" w:right="1418" w:bottom="1418"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C017B" w14:textId="77777777" w:rsidR="002E6F0A" w:rsidRDefault="002E6F0A">
      <w:r>
        <w:separator/>
      </w:r>
    </w:p>
  </w:endnote>
  <w:endnote w:type="continuationSeparator" w:id="0">
    <w:p w14:paraId="141F337E" w14:textId="77777777" w:rsidR="002E6F0A" w:rsidRDefault="002E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rmat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EA2DB" w14:textId="77777777" w:rsidR="00C86B26" w:rsidRDefault="00C86B26" w:rsidP="00650A21">
    <w:pPr>
      <w:tabs>
        <w:tab w:val="center" w:pos="4550"/>
        <w:tab w:val="left" w:pos="5818"/>
      </w:tabs>
      <w:ind w:right="260"/>
      <w:jc w:val="center"/>
      <w:rPr>
        <w:rFonts w:cs="Arial"/>
      </w:rPr>
    </w:pPr>
    <w:r w:rsidRPr="00650A21">
      <w:rPr>
        <w:rFonts w:cs="Arial"/>
        <w:spacing w:val="60"/>
      </w:rPr>
      <w:t>Stránka</w:t>
    </w:r>
    <w:r w:rsidRPr="00650A21">
      <w:rPr>
        <w:rFonts w:cs="Arial"/>
      </w:rPr>
      <w:t xml:space="preserve"> </w:t>
    </w:r>
    <w:r w:rsidRPr="00650A21">
      <w:rPr>
        <w:rFonts w:cs="Arial"/>
      </w:rPr>
      <w:fldChar w:fldCharType="begin"/>
    </w:r>
    <w:r w:rsidRPr="00650A21">
      <w:rPr>
        <w:rFonts w:cs="Arial"/>
      </w:rPr>
      <w:instrText>PAGE   \* MERGEFORMAT</w:instrText>
    </w:r>
    <w:r w:rsidRPr="00650A21">
      <w:rPr>
        <w:rFonts w:cs="Arial"/>
      </w:rPr>
      <w:fldChar w:fldCharType="separate"/>
    </w:r>
    <w:r w:rsidR="00A8142C">
      <w:rPr>
        <w:rFonts w:cs="Arial"/>
        <w:noProof/>
      </w:rPr>
      <w:t>1</w:t>
    </w:r>
    <w:r w:rsidRPr="00650A21">
      <w:rPr>
        <w:rFonts w:cs="Arial"/>
      </w:rPr>
      <w:fldChar w:fldCharType="end"/>
    </w:r>
    <w:r w:rsidRPr="00650A21">
      <w:rPr>
        <w:rFonts w:cs="Arial"/>
      </w:rPr>
      <w:t xml:space="preserve"> | </w:t>
    </w:r>
    <w:r w:rsidRPr="00650A21">
      <w:rPr>
        <w:rFonts w:cs="Arial"/>
      </w:rPr>
      <w:fldChar w:fldCharType="begin"/>
    </w:r>
    <w:r w:rsidRPr="00650A21">
      <w:rPr>
        <w:rFonts w:cs="Arial"/>
      </w:rPr>
      <w:instrText>NUMPAGES  \* Arabic  \* MERGEFORMAT</w:instrText>
    </w:r>
    <w:r w:rsidRPr="00650A21">
      <w:rPr>
        <w:rFonts w:cs="Arial"/>
      </w:rPr>
      <w:fldChar w:fldCharType="separate"/>
    </w:r>
    <w:r w:rsidR="00A8142C">
      <w:rPr>
        <w:rFonts w:cs="Arial"/>
        <w:noProof/>
      </w:rPr>
      <w:t>2</w:t>
    </w:r>
    <w:r w:rsidRPr="00650A21">
      <w:rPr>
        <w:rFonts w:cs="Arial"/>
      </w:rPr>
      <w:fldChar w:fldCharType="end"/>
    </w:r>
  </w:p>
  <w:p w14:paraId="7515D2A6" w14:textId="77777777" w:rsidR="00C86B26" w:rsidRDefault="00C86B26" w:rsidP="00650A21">
    <w:pPr>
      <w:tabs>
        <w:tab w:val="center" w:pos="4550"/>
        <w:tab w:val="left" w:pos="5818"/>
      </w:tabs>
      <w:ind w:right="260"/>
      <w:jc w:val="center"/>
      <w:rPr>
        <w:rFonts w:cs="Arial"/>
      </w:rPr>
    </w:pPr>
  </w:p>
  <w:p w14:paraId="613F33CC" w14:textId="77777777" w:rsidR="00C86B26" w:rsidRPr="00650A21" w:rsidRDefault="00C86B26" w:rsidP="00650A21">
    <w:pPr>
      <w:tabs>
        <w:tab w:val="center" w:pos="4550"/>
        <w:tab w:val="left" w:pos="5818"/>
      </w:tabs>
      <w:ind w:right="260"/>
      <w:jc w:val="center"/>
      <w:rPr>
        <w:rFonts w:cs="Arial"/>
      </w:rPr>
    </w:pPr>
  </w:p>
  <w:p w14:paraId="3C1EDD1F" w14:textId="77777777" w:rsidR="00C86B26" w:rsidRDefault="00C86B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6B88" w14:textId="77777777" w:rsidR="00C86B26" w:rsidRDefault="00C86B26">
    <w:r>
      <w:rPr>
        <w:rStyle w:val="slostrnky"/>
      </w:rPr>
      <w:t>G</w:t>
    </w:r>
    <w:r>
      <w:rPr>
        <w:rStyle w:val="slostrnky"/>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68EFF" w14:textId="77777777" w:rsidR="002E6F0A" w:rsidRDefault="002E6F0A">
      <w:r>
        <w:separator/>
      </w:r>
    </w:p>
  </w:footnote>
  <w:footnote w:type="continuationSeparator" w:id="0">
    <w:p w14:paraId="76BBC326" w14:textId="77777777" w:rsidR="002E6F0A" w:rsidRDefault="002E6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8585" w14:textId="4AAD09BE" w:rsidR="00C86B26" w:rsidRPr="008B30DA" w:rsidRDefault="008B30DA" w:rsidP="008B30DA">
    <w:pPr>
      <w:pStyle w:val="Zhlav"/>
      <w:spacing w:after="360"/>
      <w:rPr>
        <w:rFonts w:ascii="Times New Roman" w:hAnsi="Times New Roman"/>
        <w:lang w:eastAsia="cs-CZ"/>
      </w:rPr>
    </w:pPr>
    <w:r>
      <w:rPr>
        <w:noProof/>
        <w:lang w:val="cs-CZ" w:eastAsia="cs-CZ"/>
      </w:rPr>
      <w:drawing>
        <wp:inline distT="0" distB="0" distL="0" distR="0" wp14:anchorId="0C02B910" wp14:editId="720A3394">
          <wp:extent cx="2514600" cy="6381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38175"/>
                  </a:xfrm>
                  <a:prstGeom prst="rect">
                    <a:avLst/>
                  </a:prstGeom>
                  <a:noFill/>
                  <a:ln>
                    <a:noFill/>
                  </a:ln>
                </pic:spPr>
              </pic:pic>
            </a:graphicData>
          </a:graphic>
        </wp:inline>
      </w:drawing>
    </w:r>
    <w:r>
      <w:t xml:space="preserve">                             </w:t>
    </w:r>
    <w:r>
      <w:rPr>
        <w:noProof/>
        <w:lang w:val="cs-CZ" w:eastAsia="cs-CZ"/>
      </w:rPr>
      <w:drawing>
        <wp:inline distT="0" distB="0" distL="0" distR="0" wp14:anchorId="5F825C99" wp14:editId="7F14B2CA">
          <wp:extent cx="2133600" cy="7905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decimal"/>
      <w:lvlText w:val="%1."/>
      <w:lvlJc w:val="left"/>
      <w:pPr>
        <w:tabs>
          <w:tab w:val="num" w:pos="142"/>
        </w:tabs>
        <w:ind w:left="142" w:firstLine="0"/>
      </w:pPr>
      <w:rPr>
        <w:rFonts w:ascii="Garamond" w:hAnsi="Garamond"/>
      </w:rPr>
    </w:lvl>
    <w:lvl w:ilvl="1">
      <w:start w:val="1"/>
      <w:numFmt w:val="decimal"/>
      <w:lvlText w:val="%2.1"/>
      <w:lvlJc w:val="left"/>
      <w:pPr>
        <w:tabs>
          <w:tab w:val="num" w:pos="0"/>
        </w:tabs>
        <w:ind w:left="0" w:firstLine="0"/>
      </w:pPr>
      <w:rPr>
        <w:b w:val="0"/>
      </w:rPr>
    </w:lvl>
    <w:lvl w:ilvl="2">
      <w:start w:val="1"/>
      <w:numFmt w:val="decimal"/>
      <w:lvlText w:val="%1.%2.%3"/>
      <w:lvlJc w:val="left"/>
      <w:pPr>
        <w:tabs>
          <w:tab w:val="num" w:pos="0"/>
        </w:tabs>
        <w:ind w:left="0" w:firstLine="0"/>
      </w:pPr>
      <w:rPr>
        <w:rFonts w:ascii="Garamond" w:hAnsi="Garamond"/>
        <w:b w:val="0"/>
        <w:i w:val="0"/>
        <w:sz w:val="24"/>
      </w:rPr>
    </w:lvl>
    <w:lvl w:ilvl="3">
      <w:start w:val="1"/>
      <w:numFmt w:val="decimal"/>
      <w:lvlText w:val="%1.%2.%3.%4"/>
      <w:lvlJc w:val="left"/>
      <w:pPr>
        <w:tabs>
          <w:tab w:val="num" w:pos="0"/>
        </w:tabs>
        <w:ind w:left="0" w:firstLine="0"/>
      </w:pPr>
      <w:rPr>
        <w:rFonts w:ascii="Garamond" w:hAnsi="Garamond"/>
        <w:b w:val="0"/>
        <w:i w:val="0"/>
        <w:sz w:val="24"/>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645"/>
        </w:tabs>
        <w:ind w:left="645" w:hanging="360"/>
      </w:pPr>
      <w:rPr>
        <w:rFonts w:ascii="Book Antiqua" w:hAnsi="Book Antiqua"/>
      </w:rPr>
    </w:lvl>
    <w:lvl w:ilvl="1">
      <w:start w:val="1"/>
      <w:numFmt w:val="bullet"/>
      <w:lvlText w:val="o"/>
      <w:lvlJc w:val="left"/>
      <w:pPr>
        <w:tabs>
          <w:tab w:val="num" w:pos="1365"/>
        </w:tabs>
        <w:ind w:left="1365" w:hanging="360"/>
      </w:pPr>
      <w:rPr>
        <w:rFonts w:ascii="Courier New" w:hAnsi="Courier New" w:cs="Courier New"/>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cs="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cs="Courier New"/>
      </w:rPr>
    </w:lvl>
    <w:lvl w:ilvl="8">
      <w:start w:val="1"/>
      <w:numFmt w:val="bullet"/>
      <w:lvlText w:val=""/>
      <w:lvlJc w:val="left"/>
      <w:pPr>
        <w:tabs>
          <w:tab w:val="num" w:pos="6405"/>
        </w:tabs>
        <w:ind w:left="6405"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multilevel"/>
    <w:tmpl w:val="E4064B00"/>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7"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Symbol" w:hAnsi="Symbol"/>
      </w:rPr>
    </w:lvl>
  </w:abstractNum>
  <w:abstractNum w:abstractNumId="8" w15:restartNumberingAfterBreak="0">
    <w:nsid w:val="04B41FA2"/>
    <w:multiLevelType w:val="multilevel"/>
    <w:tmpl w:val="9AD4514E"/>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093A2B6C"/>
    <w:multiLevelType w:val="multilevel"/>
    <w:tmpl w:val="96AA918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95051F"/>
    <w:multiLevelType w:val="multilevel"/>
    <w:tmpl w:val="2D187C24"/>
    <w:lvl w:ilvl="0">
      <w:start w:val="7"/>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2119B"/>
    <w:multiLevelType w:val="multilevel"/>
    <w:tmpl w:val="5A5E5F9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942AA4"/>
    <w:multiLevelType w:val="multilevel"/>
    <w:tmpl w:val="C7F4522E"/>
    <w:lvl w:ilvl="0">
      <w:start w:val="1"/>
      <w:numFmt w:val="decimal"/>
      <w:lvlText w:val="6.%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15F2BCA"/>
    <w:multiLevelType w:val="multilevel"/>
    <w:tmpl w:val="524A4A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A37794"/>
    <w:multiLevelType w:val="hybridMultilevel"/>
    <w:tmpl w:val="68EE0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F26273"/>
    <w:multiLevelType w:val="multilevel"/>
    <w:tmpl w:val="DEB0C2DE"/>
    <w:name w:val="WW8Num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94C366C"/>
    <w:multiLevelType w:val="hybridMultilevel"/>
    <w:tmpl w:val="40F8DF64"/>
    <w:lvl w:ilvl="0" w:tplc="95B4B012">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B8E51FE"/>
    <w:multiLevelType w:val="hybridMultilevel"/>
    <w:tmpl w:val="00E0DCB0"/>
    <w:lvl w:ilvl="0" w:tplc="9A7AE606">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1C841E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37CD3"/>
    <w:multiLevelType w:val="hybridMultilevel"/>
    <w:tmpl w:val="18ACFAC2"/>
    <w:lvl w:ilvl="0" w:tplc="9362811A">
      <w:start w:val="2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215705"/>
    <w:multiLevelType w:val="hybridMultilevel"/>
    <w:tmpl w:val="4B462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4E27B5"/>
    <w:multiLevelType w:val="hybridMultilevel"/>
    <w:tmpl w:val="DB7E09F8"/>
    <w:lvl w:ilvl="0" w:tplc="4830C4A0">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8D47B8"/>
    <w:multiLevelType w:val="multilevel"/>
    <w:tmpl w:val="931E64A6"/>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A5077A0"/>
    <w:multiLevelType w:val="multilevel"/>
    <w:tmpl w:val="DA64DBEA"/>
    <w:lvl w:ilvl="0">
      <w:start w:val="4"/>
      <w:numFmt w:val="decimal"/>
      <w:lvlText w:val="%1"/>
      <w:lvlJc w:val="left"/>
      <w:pPr>
        <w:ind w:left="360" w:hanging="360"/>
      </w:pPr>
      <w:rPr>
        <w:rFonts w:hint="default"/>
        <w:sz w:val="22"/>
      </w:rPr>
    </w:lvl>
    <w:lvl w:ilvl="1">
      <w:start w:val="2"/>
      <w:numFmt w:val="decimal"/>
      <w:lvlText w:val="%1.1"/>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35216C90"/>
    <w:multiLevelType w:val="multilevel"/>
    <w:tmpl w:val="C44042B0"/>
    <w:lvl w:ilvl="0">
      <w:start w:val="1"/>
      <w:numFmt w:val="decimal"/>
      <w:lvlText w:val="7.%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6940EEA"/>
    <w:multiLevelType w:val="hybridMultilevel"/>
    <w:tmpl w:val="7D28CFBE"/>
    <w:lvl w:ilvl="0" w:tplc="B5A2756E">
      <w:start w:val="20"/>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3E3F3BE5"/>
    <w:multiLevelType w:val="multilevel"/>
    <w:tmpl w:val="A68CD1F2"/>
    <w:lvl w:ilvl="0">
      <w:start w:val="16"/>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7E2E7A"/>
    <w:multiLevelType w:val="multilevel"/>
    <w:tmpl w:val="765E6D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D6A36"/>
    <w:multiLevelType w:val="multilevel"/>
    <w:tmpl w:val="0088CE0E"/>
    <w:lvl w:ilvl="0">
      <w:start w:val="1"/>
      <w:numFmt w:val="decimal"/>
      <w:lvlText w:val="8.%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64625CB"/>
    <w:multiLevelType w:val="multilevel"/>
    <w:tmpl w:val="34EC9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771A8C"/>
    <w:multiLevelType w:val="hybridMultilevel"/>
    <w:tmpl w:val="5E4C03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752104"/>
    <w:multiLevelType w:val="multilevel"/>
    <w:tmpl w:val="6FE0483C"/>
    <w:lvl w:ilvl="0">
      <w:start w:val="14"/>
      <w:numFmt w:val="decimal"/>
      <w:lvlText w:val="%1"/>
      <w:lvlJc w:val="left"/>
      <w:pPr>
        <w:ind w:left="540" w:hanging="540"/>
      </w:pPr>
      <w:rPr>
        <w:rFonts w:hint="default"/>
      </w:rPr>
    </w:lvl>
    <w:lvl w:ilvl="1">
      <w:start w:val="1"/>
      <w:numFmt w:val="decimal"/>
      <w:lvlText w:val="15.%2"/>
      <w:lvlJc w:val="left"/>
      <w:pPr>
        <w:ind w:left="540" w:hanging="54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03746F"/>
    <w:multiLevelType w:val="multilevel"/>
    <w:tmpl w:val="4BF454CA"/>
    <w:lvl w:ilvl="0">
      <w:start w:val="1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56F66D27"/>
    <w:multiLevelType w:val="multilevel"/>
    <w:tmpl w:val="9AD4514E"/>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57786EB6"/>
    <w:multiLevelType w:val="hybridMultilevel"/>
    <w:tmpl w:val="F9AE1914"/>
    <w:lvl w:ilvl="0" w:tplc="FE86F0DC">
      <w:start w:val="3"/>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D1113A"/>
    <w:multiLevelType w:val="hybridMultilevel"/>
    <w:tmpl w:val="21D430B4"/>
    <w:lvl w:ilvl="0" w:tplc="E7D6B0B0">
      <w:start w:val="1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E060F1"/>
    <w:multiLevelType w:val="hybridMultilevel"/>
    <w:tmpl w:val="9DB80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2C1669"/>
    <w:multiLevelType w:val="hybridMultilevel"/>
    <w:tmpl w:val="EE26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CD68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BF5201"/>
    <w:multiLevelType w:val="hybridMultilevel"/>
    <w:tmpl w:val="3B882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81944"/>
    <w:multiLevelType w:val="multilevel"/>
    <w:tmpl w:val="61F6AC6A"/>
    <w:lvl w:ilvl="0">
      <w:start w:val="4"/>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2" w15:restartNumberingAfterBreak="0">
    <w:nsid w:val="6DB917C5"/>
    <w:multiLevelType w:val="multilevel"/>
    <w:tmpl w:val="A426D8EE"/>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6ECB2877"/>
    <w:multiLevelType w:val="hybridMultilevel"/>
    <w:tmpl w:val="26DE77E4"/>
    <w:lvl w:ilvl="0" w:tplc="E07C9DC6">
      <w:numFmt w:val="bullet"/>
      <w:lvlText w:val="-"/>
      <w:lvlJc w:val="left"/>
      <w:pPr>
        <w:ind w:left="1069" w:hanging="360"/>
      </w:pPr>
      <w:rPr>
        <w:rFonts w:ascii="Book Antiqua" w:eastAsia="Times New Roman" w:hAnsi="Book Antiqu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765B5542"/>
    <w:multiLevelType w:val="multilevel"/>
    <w:tmpl w:val="BF803558"/>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798C307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2F7332"/>
    <w:multiLevelType w:val="multilevel"/>
    <w:tmpl w:val="47864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3"/>
  </w:num>
  <w:num w:numId="10">
    <w:abstractNumId w:val="30"/>
  </w:num>
  <w:num w:numId="11">
    <w:abstractNumId w:val="27"/>
  </w:num>
  <w:num w:numId="12">
    <w:abstractNumId w:val="14"/>
  </w:num>
  <w:num w:numId="13">
    <w:abstractNumId w:val="11"/>
  </w:num>
  <w:num w:numId="14">
    <w:abstractNumId w:val="42"/>
  </w:num>
  <w:num w:numId="15">
    <w:abstractNumId w:val="17"/>
  </w:num>
  <w:num w:numId="16">
    <w:abstractNumId w:val="38"/>
  </w:num>
  <w:num w:numId="17">
    <w:abstractNumId w:val="37"/>
  </w:num>
  <w:num w:numId="18">
    <w:abstractNumId w:val="33"/>
  </w:num>
  <w:num w:numId="19">
    <w:abstractNumId w:val="32"/>
  </w:num>
  <w:num w:numId="20">
    <w:abstractNumId w:val="19"/>
  </w:num>
  <w:num w:numId="21">
    <w:abstractNumId w:val="9"/>
  </w:num>
  <w:num w:numId="22">
    <w:abstractNumId w:val="16"/>
  </w:num>
  <w:num w:numId="23">
    <w:abstractNumId w:val="29"/>
  </w:num>
  <w:num w:numId="24">
    <w:abstractNumId w:val="35"/>
  </w:num>
  <w:num w:numId="25">
    <w:abstractNumId w:val="36"/>
  </w:num>
  <w:num w:numId="26">
    <w:abstractNumId w:val="8"/>
  </w:num>
  <w:num w:numId="27">
    <w:abstractNumId w:val="40"/>
  </w:num>
  <w:num w:numId="28">
    <w:abstractNumId w:val="10"/>
  </w:num>
  <w:num w:numId="29">
    <w:abstractNumId w:val="41"/>
  </w:num>
  <w:num w:numId="30">
    <w:abstractNumId w:val="13"/>
  </w:num>
  <w:num w:numId="31">
    <w:abstractNumId w:val="34"/>
  </w:num>
  <w:num w:numId="32">
    <w:abstractNumId w:val="23"/>
  </w:num>
  <w:num w:numId="33">
    <w:abstractNumId w:val="45"/>
  </w:num>
  <w:num w:numId="34">
    <w:abstractNumId w:val="15"/>
  </w:num>
  <w:num w:numId="35">
    <w:abstractNumId w:val="39"/>
  </w:num>
  <w:num w:numId="36">
    <w:abstractNumId w:val="18"/>
  </w:num>
  <w:num w:numId="37">
    <w:abstractNumId w:val="22"/>
  </w:num>
  <w:num w:numId="38">
    <w:abstractNumId w:val="44"/>
  </w:num>
  <w:num w:numId="39">
    <w:abstractNumId w:val="12"/>
  </w:num>
  <w:num w:numId="40">
    <w:abstractNumId w:val="24"/>
  </w:num>
  <w:num w:numId="41">
    <w:abstractNumId w:val="28"/>
  </w:num>
  <w:num w:numId="4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1"/>
  </w:num>
  <w:num w:numId="45">
    <w:abstractNumId w:val="46"/>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FB"/>
    <w:rsid w:val="0000028B"/>
    <w:rsid w:val="0000085B"/>
    <w:rsid w:val="00000CE1"/>
    <w:rsid w:val="0000301D"/>
    <w:rsid w:val="00003810"/>
    <w:rsid w:val="00003E3D"/>
    <w:rsid w:val="00004010"/>
    <w:rsid w:val="00004882"/>
    <w:rsid w:val="00004C36"/>
    <w:rsid w:val="00004FA0"/>
    <w:rsid w:val="0000505D"/>
    <w:rsid w:val="00006AE4"/>
    <w:rsid w:val="00007048"/>
    <w:rsid w:val="00007B3E"/>
    <w:rsid w:val="00010EF8"/>
    <w:rsid w:val="00011341"/>
    <w:rsid w:val="000116C5"/>
    <w:rsid w:val="00012272"/>
    <w:rsid w:val="0001237D"/>
    <w:rsid w:val="00012547"/>
    <w:rsid w:val="0001391D"/>
    <w:rsid w:val="000146D9"/>
    <w:rsid w:val="000157BA"/>
    <w:rsid w:val="000158DF"/>
    <w:rsid w:val="00015986"/>
    <w:rsid w:val="00016F55"/>
    <w:rsid w:val="000172A0"/>
    <w:rsid w:val="00017324"/>
    <w:rsid w:val="00021A32"/>
    <w:rsid w:val="00022D34"/>
    <w:rsid w:val="000237FC"/>
    <w:rsid w:val="00024755"/>
    <w:rsid w:val="00025300"/>
    <w:rsid w:val="0002596B"/>
    <w:rsid w:val="00027054"/>
    <w:rsid w:val="00030705"/>
    <w:rsid w:val="00030936"/>
    <w:rsid w:val="000313F5"/>
    <w:rsid w:val="000316D0"/>
    <w:rsid w:val="00031745"/>
    <w:rsid w:val="000322CB"/>
    <w:rsid w:val="0003275B"/>
    <w:rsid w:val="00032CAF"/>
    <w:rsid w:val="00033534"/>
    <w:rsid w:val="00033810"/>
    <w:rsid w:val="000338FD"/>
    <w:rsid w:val="00035203"/>
    <w:rsid w:val="000359DD"/>
    <w:rsid w:val="00035DBE"/>
    <w:rsid w:val="00036645"/>
    <w:rsid w:val="00037078"/>
    <w:rsid w:val="00037556"/>
    <w:rsid w:val="00037929"/>
    <w:rsid w:val="00037BCE"/>
    <w:rsid w:val="00040156"/>
    <w:rsid w:val="0004022C"/>
    <w:rsid w:val="000414B9"/>
    <w:rsid w:val="00042945"/>
    <w:rsid w:val="00042ACF"/>
    <w:rsid w:val="000438C2"/>
    <w:rsid w:val="00043A2A"/>
    <w:rsid w:val="00043D37"/>
    <w:rsid w:val="00045EEE"/>
    <w:rsid w:val="00046523"/>
    <w:rsid w:val="00046DE2"/>
    <w:rsid w:val="00046F32"/>
    <w:rsid w:val="00046FE2"/>
    <w:rsid w:val="000470E7"/>
    <w:rsid w:val="0004733E"/>
    <w:rsid w:val="000514A4"/>
    <w:rsid w:val="00051C02"/>
    <w:rsid w:val="00052EC1"/>
    <w:rsid w:val="000539D6"/>
    <w:rsid w:val="00055104"/>
    <w:rsid w:val="000553D5"/>
    <w:rsid w:val="00056009"/>
    <w:rsid w:val="000569A6"/>
    <w:rsid w:val="00056CA0"/>
    <w:rsid w:val="000570CC"/>
    <w:rsid w:val="00057AC3"/>
    <w:rsid w:val="0006221E"/>
    <w:rsid w:val="000630A8"/>
    <w:rsid w:val="000643D9"/>
    <w:rsid w:val="000644B3"/>
    <w:rsid w:val="00064C95"/>
    <w:rsid w:val="00065A59"/>
    <w:rsid w:val="00066005"/>
    <w:rsid w:val="00066BDA"/>
    <w:rsid w:val="00067020"/>
    <w:rsid w:val="00067D6F"/>
    <w:rsid w:val="000709F6"/>
    <w:rsid w:val="000712AE"/>
    <w:rsid w:val="00071360"/>
    <w:rsid w:val="0007261A"/>
    <w:rsid w:val="0007342C"/>
    <w:rsid w:val="00073885"/>
    <w:rsid w:val="000739E3"/>
    <w:rsid w:val="00073BCB"/>
    <w:rsid w:val="0007408C"/>
    <w:rsid w:val="00074118"/>
    <w:rsid w:val="00074781"/>
    <w:rsid w:val="000751C9"/>
    <w:rsid w:val="00075DB8"/>
    <w:rsid w:val="0007606A"/>
    <w:rsid w:val="00076422"/>
    <w:rsid w:val="000769C8"/>
    <w:rsid w:val="0007709E"/>
    <w:rsid w:val="00080523"/>
    <w:rsid w:val="000808CD"/>
    <w:rsid w:val="00080A17"/>
    <w:rsid w:val="00081394"/>
    <w:rsid w:val="000819D3"/>
    <w:rsid w:val="00081B36"/>
    <w:rsid w:val="0008238F"/>
    <w:rsid w:val="00083927"/>
    <w:rsid w:val="0008417B"/>
    <w:rsid w:val="000842E2"/>
    <w:rsid w:val="0008489D"/>
    <w:rsid w:val="0008576C"/>
    <w:rsid w:val="000869FE"/>
    <w:rsid w:val="00086CD2"/>
    <w:rsid w:val="000870B2"/>
    <w:rsid w:val="000872EC"/>
    <w:rsid w:val="00087B58"/>
    <w:rsid w:val="00087CFC"/>
    <w:rsid w:val="00091D5B"/>
    <w:rsid w:val="00091EB5"/>
    <w:rsid w:val="0009201A"/>
    <w:rsid w:val="00092ACF"/>
    <w:rsid w:val="000942A8"/>
    <w:rsid w:val="00094CB1"/>
    <w:rsid w:val="00095951"/>
    <w:rsid w:val="00095EA2"/>
    <w:rsid w:val="000967B4"/>
    <w:rsid w:val="00096E85"/>
    <w:rsid w:val="000A0B44"/>
    <w:rsid w:val="000A0C49"/>
    <w:rsid w:val="000A21DD"/>
    <w:rsid w:val="000A3C61"/>
    <w:rsid w:val="000A65F7"/>
    <w:rsid w:val="000A75C1"/>
    <w:rsid w:val="000A791F"/>
    <w:rsid w:val="000A7D27"/>
    <w:rsid w:val="000A7D77"/>
    <w:rsid w:val="000B0633"/>
    <w:rsid w:val="000B0865"/>
    <w:rsid w:val="000B0E93"/>
    <w:rsid w:val="000B0F04"/>
    <w:rsid w:val="000B1ED0"/>
    <w:rsid w:val="000B2437"/>
    <w:rsid w:val="000B3139"/>
    <w:rsid w:val="000B38B7"/>
    <w:rsid w:val="000B5873"/>
    <w:rsid w:val="000B5C8D"/>
    <w:rsid w:val="000B614F"/>
    <w:rsid w:val="000B6312"/>
    <w:rsid w:val="000B6D78"/>
    <w:rsid w:val="000B71AF"/>
    <w:rsid w:val="000B7AD1"/>
    <w:rsid w:val="000C0CC8"/>
    <w:rsid w:val="000C4938"/>
    <w:rsid w:val="000C4B84"/>
    <w:rsid w:val="000C4CDE"/>
    <w:rsid w:val="000C5B9A"/>
    <w:rsid w:val="000C600D"/>
    <w:rsid w:val="000C6613"/>
    <w:rsid w:val="000C7186"/>
    <w:rsid w:val="000C7C8E"/>
    <w:rsid w:val="000D1E2E"/>
    <w:rsid w:val="000D22B6"/>
    <w:rsid w:val="000D3328"/>
    <w:rsid w:val="000D3D1B"/>
    <w:rsid w:val="000D4D3C"/>
    <w:rsid w:val="000D4F87"/>
    <w:rsid w:val="000D5EFD"/>
    <w:rsid w:val="000D694E"/>
    <w:rsid w:val="000D716A"/>
    <w:rsid w:val="000E0E01"/>
    <w:rsid w:val="000E15B7"/>
    <w:rsid w:val="000E23BB"/>
    <w:rsid w:val="000E2D98"/>
    <w:rsid w:val="000E3EC7"/>
    <w:rsid w:val="000E4292"/>
    <w:rsid w:val="000E527F"/>
    <w:rsid w:val="000E6B06"/>
    <w:rsid w:val="000E7701"/>
    <w:rsid w:val="000E79D8"/>
    <w:rsid w:val="000F0B50"/>
    <w:rsid w:val="000F10AF"/>
    <w:rsid w:val="000F376A"/>
    <w:rsid w:val="000F3BF8"/>
    <w:rsid w:val="000F43D0"/>
    <w:rsid w:val="000F4EB8"/>
    <w:rsid w:val="000F5BEE"/>
    <w:rsid w:val="000F5EB0"/>
    <w:rsid w:val="000F6F70"/>
    <w:rsid w:val="000F6F99"/>
    <w:rsid w:val="0010090A"/>
    <w:rsid w:val="00100A6D"/>
    <w:rsid w:val="00100DFD"/>
    <w:rsid w:val="00102309"/>
    <w:rsid w:val="0010279C"/>
    <w:rsid w:val="001055C8"/>
    <w:rsid w:val="00106655"/>
    <w:rsid w:val="001078AA"/>
    <w:rsid w:val="00107C09"/>
    <w:rsid w:val="0011074B"/>
    <w:rsid w:val="001110AE"/>
    <w:rsid w:val="0011137C"/>
    <w:rsid w:val="00112213"/>
    <w:rsid w:val="00113D1C"/>
    <w:rsid w:val="00114DE2"/>
    <w:rsid w:val="00115AA0"/>
    <w:rsid w:val="001164F4"/>
    <w:rsid w:val="00116ADA"/>
    <w:rsid w:val="00116C2D"/>
    <w:rsid w:val="00117BA3"/>
    <w:rsid w:val="00117DFD"/>
    <w:rsid w:val="00120B72"/>
    <w:rsid w:val="00120FCE"/>
    <w:rsid w:val="001226BD"/>
    <w:rsid w:val="001233C2"/>
    <w:rsid w:val="00124144"/>
    <w:rsid w:val="00124B1B"/>
    <w:rsid w:val="00125852"/>
    <w:rsid w:val="00125B58"/>
    <w:rsid w:val="001264AC"/>
    <w:rsid w:val="0012767A"/>
    <w:rsid w:val="00131ED4"/>
    <w:rsid w:val="00132754"/>
    <w:rsid w:val="001334B2"/>
    <w:rsid w:val="00133811"/>
    <w:rsid w:val="00133E8D"/>
    <w:rsid w:val="001355C8"/>
    <w:rsid w:val="0013600C"/>
    <w:rsid w:val="0013647D"/>
    <w:rsid w:val="00136AC0"/>
    <w:rsid w:val="00136F3C"/>
    <w:rsid w:val="0014109A"/>
    <w:rsid w:val="00141E7E"/>
    <w:rsid w:val="0014329F"/>
    <w:rsid w:val="00143EAE"/>
    <w:rsid w:val="0014573B"/>
    <w:rsid w:val="0014772B"/>
    <w:rsid w:val="00147A8D"/>
    <w:rsid w:val="00150465"/>
    <w:rsid w:val="00150A1E"/>
    <w:rsid w:val="00150DBB"/>
    <w:rsid w:val="00151133"/>
    <w:rsid w:val="00151154"/>
    <w:rsid w:val="00152F7E"/>
    <w:rsid w:val="001530B0"/>
    <w:rsid w:val="001549D4"/>
    <w:rsid w:val="00155315"/>
    <w:rsid w:val="001556CA"/>
    <w:rsid w:val="00155D57"/>
    <w:rsid w:val="00157940"/>
    <w:rsid w:val="0016036B"/>
    <w:rsid w:val="00162124"/>
    <w:rsid w:val="001634A4"/>
    <w:rsid w:val="00163BEF"/>
    <w:rsid w:val="00164B8A"/>
    <w:rsid w:val="00165F8A"/>
    <w:rsid w:val="00166DDF"/>
    <w:rsid w:val="001670E8"/>
    <w:rsid w:val="00167210"/>
    <w:rsid w:val="0016727C"/>
    <w:rsid w:val="00170880"/>
    <w:rsid w:val="0017596C"/>
    <w:rsid w:val="001762B7"/>
    <w:rsid w:val="00177A60"/>
    <w:rsid w:val="00181AC6"/>
    <w:rsid w:val="0018206D"/>
    <w:rsid w:val="001836BF"/>
    <w:rsid w:val="001843EF"/>
    <w:rsid w:val="00184513"/>
    <w:rsid w:val="00185B02"/>
    <w:rsid w:val="00185DFD"/>
    <w:rsid w:val="0018616F"/>
    <w:rsid w:val="001873C9"/>
    <w:rsid w:val="00190EA8"/>
    <w:rsid w:val="00192007"/>
    <w:rsid w:val="0019427D"/>
    <w:rsid w:val="0019468E"/>
    <w:rsid w:val="00194E8A"/>
    <w:rsid w:val="00196C98"/>
    <w:rsid w:val="0019701A"/>
    <w:rsid w:val="0019724C"/>
    <w:rsid w:val="001A023D"/>
    <w:rsid w:val="001A086E"/>
    <w:rsid w:val="001A0BA3"/>
    <w:rsid w:val="001A1CB3"/>
    <w:rsid w:val="001A22B7"/>
    <w:rsid w:val="001A2F99"/>
    <w:rsid w:val="001A3075"/>
    <w:rsid w:val="001A320F"/>
    <w:rsid w:val="001A35E5"/>
    <w:rsid w:val="001A3943"/>
    <w:rsid w:val="001A401B"/>
    <w:rsid w:val="001A42C1"/>
    <w:rsid w:val="001A4FEF"/>
    <w:rsid w:val="001A564C"/>
    <w:rsid w:val="001A5F10"/>
    <w:rsid w:val="001A621B"/>
    <w:rsid w:val="001A7107"/>
    <w:rsid w:val="001B1682"/>
    <w:rsid w:val="001B279F"/>
    <w:rsid w:val="001B2EA8"/>
    <w:rsid w:val="001B407C"/>
    <w:rsid w:val="001B493E"/>
    <w:rsid w:val="001B5F66"/>
    <w:rsid w:val="001B6267"/>
    <w:rsid w:val="001B7401"/>
    <w:rsid w:val="001C07DB"/>
    <w:rsid w:val="001C1144"/>
    <w:rsid w:val="001C1432"/>
    <w:rsid w:val="001C3E86"/>
    <w:rsid w:val="001C3F6A"/>
    <w:rsid w:val="001C45A0"/>
    <w:rsid w:val="001C489A"/>
    <w:rsid w:val="001C49D4"/>
    <w:rsid w:val="001C53E3"/>
    <w:rsid w:val="001C5A51"/>
    <w:rsid w:val="001C70A4"/>
    <w:rsid w:val="001C74D7"/>
    <w:rsid w:val="001C7552"/>
    <w:rsid w:val="001D09F2"/>
    <w:rsid w:val="001D24DE"/>
    <w:rsid w:val="001D2AAD"/>
    <w:rsid w:val="001D39ED"/>
    <w:rsid w:val="001D3B97"/>
    <w:rsid w:val="001D3F0A"/>
    <w:rsid w:val="001D43C2"/>
    <w:rsid w:val="001D474E"/>
    <w:rsid w:val="001D49DD"/>
    <w:rsid w:val="001D4D0C"/>
    <w:rsid w:val="001D4D73"/>
    <w:rsid w:val="001D5B53"/>
    <w:rsid w:val="001D5F13"/>
    <w:rsid w:val="001D638D"/>
    <w:rsid w:val="001D7514"/>
    <w:rsid w:val="001D7FE3"/>
    <w:rsid w:val="001E1288"/>
    <w:rsid w:val="001E375F"/>
    <w:rsid w:val="001E4A6D"/>
    <w:rsid w:val="001E4C75"/>
    <w:rsid w:val="001E53C7"/>
    <w:rsid w:val="001E5A77"/>
    <w:rsid w:val="001E5BC8"/>
    <w:rsid w:val="001E5C9E"/>
    <w:rsid w:val="001F08A1"/>
    <w:rsid w:val="001F13A8"/>
    <w:rsid w:val="001F34D9"/>
    <w:rsid w:val="001F40D5"/>
    <w:rsid w:val="001F45EB"/>
    <w:rsid w:val="001F6207"/>
    <w:rsid w:val="001F6A47"/>
    <w:rsid w:val="001F6A7E"/>
    <w:rsid w:val="00201FE6"/>
    <w:rsid w:val="002021D0"/>
    <w:rsid w:val="00202720"/>
    <w:rsid w:val="00202758"/>
    <w:rsid w:val="0020276C"/>
    <w:rsid w:val="00202D35"/>
    <w:rsid w:val="0020320E"/>
    <w:rsid w:val="00203394"/>
    <w:rsid w:val="0020393A"/>
    <w:rsid w:val="002042A7"/>
    <w:rsid w:val="00204731"/>
    <w:rsid w:val="002049DB"/>
    <w:rsid w:val="00205D18"/>
    <w:rsid w:val="00206727"/>
    <w:rsid w:val="002069A5"/>
    <w:rsid w:val="002102B6"/>
    <w:rsid w:val="0021065C"/>
    <w:rsid w:val="00210BD0"/>
    <w:rsid w:val="00211328"/>
    <w:rsid w:val="002118AC"/>
    <w:rsid w:val="00212DCE"/>
    <w:rsid w:val="00213680"/>
    <w:rsid w:val="00214784"/>
    <w:rsid w:val="00215154"/>
    <w:rsid w:val="00216CBA"/>
    <w:rsid w:val="0022020E"/>
    <w:rsid w:val="00220A58"/>
    <w:rsid w:val="00221D54"/>
    <w:rsid w:val="00222151"/>
    <w:rsid w:val="002224FB"/>
    <w:rsid w:val="0022279A"/>
    <w:rsid w:val="00222ECB"/>
    <w:rsid w:val="002252AD"/>
    <w:rsid w:val="0022606D"/>
    <w:rsid w:val="00226573"/>
    <w:rsid w:val="00226F13"/>
    <w:rsid w:val="00227DDF"/>
    <w:rsid w:val="00231F52"/>
    <w:rsid w:val="00232391"/>
    <w:rsid w:val="00232EA0"/>
    <w:rsid w:val="0023421F"/>
    <w:rsid w:val="002343E0"/>
    <w:rsid w:val="002360E2"/>
    <w:rsid w:val="00236297"/>
    <w:rsid w:val="0023764B"/>
    <w:rsid w:val="002400C2"/>
    <w:rsid w:val="00242A4E"/>
    <w:rsid w:val="00242F36"/>
    <w:rsid w:val="002432D1"/>
    <w:rsid w:val="0024376C"/>
    <w:rsid w:val="00245D5F"/>
    <w:rsid w:val="00245E20"/>
    <w:rsid w:val="00246075"/>
    <w:rsid w:val="0024681B"/>
    <w:rsid w:val="002472B6"/>
    <w:rsid w:val="00247891"/>
    <w:rsid w:val="002500BF"/>
    <w:rsid w:val="002500C9"/>
    <w:rsid w:val="002506F7"/>
    <w:rsid w:val="00250AC1"/>
    <w:rsid w:val="00250B67"/>
    <w:rsid w:val="00250BAD"/>
    <w:rsid w:val="00251709"/>
    <w:rsid w:val="00251AA2"/>
    <w:rsid w:val="00252168"/>
    <w:rsid w:val="002521BA"/>
    <w:rsid w:val="002524F5"/>
    <w:rsid w:val="002525D9"/>
    <w:rsid w:val="00252FE3"/>
    <w:rsid w:val="00254159"/>
    <w:rsid w:val="0025454B"/>
    <w:rsid w:val="0025488E"/>
    <w:rsid w:val="00256A49"/>
    <w:rsid w:val="002574CC"/>
    <w:rsid w:val="00257737"/>
    <w:rsid w:val="0025791C"/>
    <w:rsid w:val="00260557"/>
    <w:rsid w:val="0026123A"/>
    <w:rsid w:val="00261648"/>
    <w:rsid w:val="0026173F"/>
    <w:rsid w:val="00261823"/>
    <w:rsid w:val="00261B48"/>
    <w:rsid w:val="00262F59"/>
    <w:rsid w:val="002630EA"/>
    <w:rsid w:val="0026323C"/>
    <w:rsid w:val="00263F01"/>
    <w:rsid w:val="00264633"/>
    <w:rsid w:val="0026476A"/>
    <w:rsid w:val="0026519E"/>
    <w:rsid w:val="00265E72"/>
    <w:rsid w:val="002662AE"/>
    <w:rsid w:val="00266765"/>
    <w:rsid w:val="00266941"/>
    <w:rsid w:val="00267ED0"/>
    <w:rsid w:val="00267F2C"/>
    <w:rsid w:val="00271DE5"/>
    <w:rsid w:val="00272969"/>
    <w:rsid w:val="0027371C"/>
    <w:rsid w:val="002751D5"/>
    <w:rsid w:val="002752D0"/>
    <w:rsid w:val="00276727"/>
    <w:rsid w:val="002779A7"/>
    <w:rsid w:val="00280FF9"/>
    <w:rsid w:val="002813FE"/>
    <w:rsid w:val="00281571"/>
    <w:rsid w:val="002816F5"/>
    <w:rsid w:val="00281838"/>
    <w:rsid w:val="00282074"/>
    <w:rsid w:val="002830CA"/>
    <w:rsid w:val="0028372C"/>
    <w:rsid w:val="00285434"/>
    <w:rsid w:val="00285698"/>
    <w:rsid w:val="00286260"/>
    <w:rsid w:val="00286A6A"/>
    <w:rsid w:val="00287DDD"/>
    <w:rsid w:val="002902F0"/>
    <w:rsid w:val="00291A1E"/>
    <w:rsid w:val="00293062"/>
    <w:rsid w:val="00293384"/>
    <w:rsid w:val="002933BD"/>
    <w:rsid w:val="002944FB"/>
    <w:rsid w:val="00294528"/>
    <w:rsid w:val="00294529"/>
    <w:rsid w:val="00295A89"/>
    <w:rsid w:val="00296ACD"/>
    <w:rsid w:val="00297FAB"/>
    <w:rsid w:val="002A0336"/>
    <w:rsid w:val="002A0527"/>
    <w:rsid w:val="002A1AFE"/>
    <w:rsid w:val="002A3006"/>
    <w:rsid w:val="002A3084"/>
    <w:rsid w:val="002A3573"/>
    <w:rsid w:val="002A39F8"/>
    <w:rsid w:val="002A4626"/>
    <w:rsid w:val="002A4843"/>
    <w:rsid w:val="002A580D"/>
    <w:rsid w:val="002A5AA1"/>
    <w:rsid w:val="002A62DB"/>
    <w:rsid w:val="002A6DD9"/>
    <w:rsid w:val="002B04BF"/>
    <w:rsid w:val="002B0B69"/>
    <w:rsid w:val="002B0DA1"/>
    <w:rsid w:val="002B166E"/>
    <w:rsid w:val="002B2569"/>
    <w:rsid w:val="002B276F"/>
    <w:rsid w:val="002B3FAD"/>
    <w:rsid w:val="002B5917"/>
    <w:rsid w:val="002B5AE4"/>
    <w:rsid w:val="002B5B73"/>
    <w:rsid w:val="002B5F6E"/>
    <w:rsid w:val="002B61BD"/>
    <w:rsid w:val="002B66F0"/>
    <w:rsid w:val="002C0124"/>
    <w:rsid w:val="002C02F6"/>
    <w:rsid w:val="002C12B5"/>
    <w:rsid w:val="002C2EBB"/>
    <w:rsid w:val="002C303D"/>
    <w:rsid w:val="002C3B2C"/>
    <w:rsid w:val="002C4499"/>
    <w:rsid w:val="002C49FE"/>
    <w:rsid w:val="002C554F"/>
    <w:rsid w:val="002C5FC7"/>
    <w:rsid w:val="002C6C39"/>
    <w:rsid w:val="002C7278"/>
    <w:rsid w:val="002C747E"/>
    <w:rsid w:val="002C7F82"/>
    <w:rsid w:val="002D1C9D"/>
    <w:rsid w:val="002D2E8A"/>
    <w:rsid w:val="002D3274"/>
    <w:rsid w:val="002D446F"/>
    <w:rsid w:val="002D476E"/>
    <w:rsid w:val="002D49C9"/>
    <w:rsid w:val="002D6EC8"/>
    <w:rsid w:val="002D7091"/>
    <w:rsid w:val="002D7BF2"/>
    <w:rsid w:val="002D7CFF"/>
    <w:rsid w:val="002D7D9E"/>
    <w:rsid w:val="002E1065"/>
    <w:rsid w:val="002E12C2"/>
    <w:rsid w:val="002E1D77"/>
    <w:rsid w:val="002E27AA"/>
    <w:rsid w:val="002E2821"/>
    <w:rsid w:val="002E2CBF"/>
    <w:rsid w:val="002E3396"/>
    <w:rsid w:val="002E36AE"/>
    <w:rsid w:val="002E3A6A"/>
    <w:rsid w:val="002E3C0B"/>
    <w:rsid w:val="002E497C"/>
    <w:rsid w:val="002E4B80"/>
    <w:rsid w:val="002E4C6E"/>
    <w:rsid w:val="002E5271"/>
    <w:rsid w:val="002E5BC1"/>
    <w:rsid w:val="002E6F0A"/>
    <w:rsid w:val="002F0617"/>
    <w:rsid w:val="002F11B8"/>
    <w:rsid w:val="002F1488"/>
    <w:rsid w:val="002F24BA"/>
    <w:rsid w:val="002F33D1"/>
    <w:rsid w:val="002F3B19"/>
    <w:rsid w:val="002F3C05"/>
    <w:rsid w:val="002F3D04"/>
    <w:rsid w:val="002F4A3F"/>
    <w:rsid w:val="002F4C1A"/>
    <w:rsid w:val="002F60E0"/>
    <w:rsid w:val="002F62A2"/>
    <w:rsid w:val="002F63D8"/>
    <w:rsid w:val="002F641F"/>
    <w:rsid w:val="002F7864"/>
    <w:rsid w:val="002F796C"/>
    <w:rsid w:val="002F7DD5"/>
    <w:rsid w:val="003002FC"/>
    <w:rsid w:val="00300A68"/>
    <w:rsid w:val="00300ABC"/>
    <w:rsid w:val="00300F5A"/>
    <w:rsid w:val="00301DF8"/>
    <w:rsid w:val="00304591"/>
    <w:rsid w:val="00304BB2"/>
    <w:rsid w:val="003065FF"/>
    <w:rsid w:val="003072A2"/>
    <w:rsid w:val="003072C0"/>
    <w:rsid w:val="00307852"/>
    <w:rsid w:val="00307C1A"/>
    <w:rsid w:val="00310AA0"/>
    <w:rsid w:val="00310ADE"/>
    <w:rsid w:val="00310FE0"/>
    <w:rsid w:val="003134CE"/>
    <w:rsid w:val="0031368C"/>
    <w:rsid w:val="0031372C"/>
    <w:rsid w:val="00313DA0"/>
    <w:rsid w:val="00313EFA"/>
    <w:rsid w:val="00313FC7"/>
    <w:rsid w:val="00314275"/>
    <w:rsid w:val="003142C7"/>
    <w:rsid w:val="00314A9E"/>
    <w:rsid w:val="00315223"/>
    <w:rsid w:val="003176C8"/>
    <w:rsid w:val="00317C02"/>
    <w:rsid w:val="00317CDD"/>
    <w:rsid w:val="00322ADD"/>
    <w:rsid w:val="003250BE"/>
    <w:rsid w:val="0032549C"/>
    <w:rsid w:val="003254A4"/>
    <w:rsid w:val="00325625"/>
    <w:rsid w:val="00325C81"/>
    <w:rsid w:val="00326A92"/>
    <w:rsid w:val="0032735A"/>
    <w:rsid w:val="00327687"/>
    <w:rsid w:val="00330666"/>
    <w:rsid w:val="00330856"/>
    <w:rsid w:val="00331E61"/>
    <w:rsid w:val="0033368E"/>
    <w:rsid w:val="00333927"/>
    <w:rsid w:val="00333E3B"/>
    <w:rsid w:val="00334428"/>
    <w:rsid w:val="003349CC"/>
    <w:rsid w:val="003364F1"/>
    <w:rsid w:val="00336A23"/>
    <w:rsid w:val="00337A30"/>
    <w:rsid w:val="00337A32"/>
    <w:rsid w:val="003400E0"/>
    <w:rsid w:val="003404B0"/>
    <w:rsid w:val="00340B68"/>
    <w:rsid w:val="003410BC"/>
    <w:rsid w:val="003411F5"/>
    <w:rsid w:val="003416D4"/>
    <w:rsid w:val="00341727"/>
    <w:rsid w:val="00342856"/>
    <w:rsid w:val="00342975"/>
    <w:rsid w:val="00342DB3"/>
    <w:rsid w:val="00343077"/>
    <w:rsid w:val="003440C6"/>
    <w:rsid w:val="00344139"/>
    <w:rsid w:val="00344D50"/>
    <w:rsid w:val="003450CE"/>
    <w:rsid w:val="00345247"/>
    <w:rsid w:val="003453EE"/>
    <w:rsid w:val="0034653D"/>
    <w:rsid w:val="00346DBA"/>
    <w:rsid w:val="003471A5"/>
    <w:rsid w:val="00347D37"/>
    <w:rsid w:val="00350308"/>
    <w:rsid w:val="00350D10"/>
    <w:rsid w:val="00350D4F"/>
    <w:rsid w:val="00350FAF"/>
    <w:rsid w:val="0035112D"/>
    <w:rsid w:val="003532F6"/>
    <w:rsid w:val="00353D48"/>
    <w:rsid w:val="00353F66"/>
    <w:rsid w:val="00354097"/>
    <w:rsid w:val="0035482A"/>
    <w:rsid w:val="00354BD7"/>
    <w:rsid w:val="00355F56"/>
    <w:rsid w:val="0035675A"/>
    <w:rsid w:val="00356D85"/>
    <w:rsid w:val="00357B0B"/>
    <w:rsid w:val="00357DBA"/>
    <w:rsid w:val="003605C1"/>
    <w:rsid w:val="003612E1"/>
    <w:rsid w:val="00361F13"/>
    <w:rsid w:val="00362563"/>
    <w:rsid w:val="00362D9F"/>
    <w:rsid w:val="00365569"/>
    <w:rsid w:val="00365BEC"/>
    <w:rsid w:val="00366677"/>
    <w:rsid w:val="00367524"/>
    <w:rsid w:val="003704CF"/>
    <w:rsid w:val="003720CA"/>
    <w:rsid w:val="003724BA"/>
    <w:rsid w:val="00372724"/>
    <w:rsid w:val="00372AE7"/>
    <w:rsid w:val="00372DCB"/>
    <w:rsid w:val="00373553"/>
    <w:rsid w:val="003756DE"/>
    <w:rsid w:val="00376E45"/>
    <w:rsid w:val="003775D4"/>
    <w:rsid w:val="003775EF"/>
    <w:rsid w:val="00380128"/>
    <w:rsid w:val="00380518"/>
    <w:rsid w:val="003808C5"/>
    <w:rsid w:val="00380BB2"/>
    <w:rsid w:val="00380CE1"/>
    <w:rsid w:val="00381826"/>
    <w:rsid w:val="003818A6"/>
    <w:rsid w:val="00381DBF"/>
    <w:rsid w:val="00382342"/>
    <w:rsid w:val="003829FA"/>
    <w:rsid w:val="00382DF2"/>
    <w:rsid w:val="00384072"/>
    <w:rsid w:val="00384EE8"/>
    <w:rsid w:val="0038539C"/>
    <w:rsid w:val="0038573D"/>
    <w:rsid w:val="00387527"/>
    <w:rsid w:val="003905CE"/>
    <w:rsid w:val="00390EBE"/>
    <w:rsid w:val="003912AF"/>
    <w:rsid w:val="00392723"/>
    <w:rsid w:val="00392F3D"/>
    <w:rsid w:val="00393C64"/>
    <w:rsid w:val="0039496F"/>
    <w:rsid w:val="003957BB"/>
    <w:rsid w:val="00395911"/>
    <w:rsid w:val="003A007D"/>
    <w:rsid w:val="003A010A"/>
    <w:rsid w:val="003A0B5B"/>
    <w:rsid w:val="003A1170"/>
    <w:rsid w:val="003A1DA9"/>
    <w:rsid w:val="003A2AB3"/>
    <w:rsid w:val="003A36F2"/>
    <w:rsid w:val="003A4192"/>
    <w:rsid w:val="003A67C0"/>
    <w:rsid w:val="003A72AF"/>
    <w:rsid w:val="003A74C3"/>
    <w:rsid w:val="003A759A"/>
    <w:rsid w:val="003B068A"/>
    <w:rsid w:val="003B1225"/>
    <w:rsid w:val="003B2AB5"/>
    <w:rsid w:val="003B3A1C"/>
    <w:rsid w:val="003B3CDB"/>
    <w:rsid w:val="003B4BA8"/>
    <w:rsid w:val="003B546B"/>
    <w:rsid w:val="003B555D"/>
    <w:rsid w:val="003B5E0B"/>
    <w:rsid w:val="003B7691"/>
    <w:rsid w:val="003B77E8"/>
    <w:rsid w:val="003C02EF"/>
    <w:rsid w:val="003C0806"/>
    <w:rsid w:val="003C08AA"/>
    <w:rsid w:val="003C0950"/>
    <w:rsid w:val="003C12EA"/>
    <w:rsid w:val="003C265E"/>
    <w:rsid w:val="003C2C10"/>
    <w:rsid w:val="003C2CA5"/>
    <w:rsid w:val="003C492C"/>
    <w:rsid w:val="003C563B"/>
    <w:rsid w:val="003C583F"/>
    <w:rsid w:val="003C596D"/>
    <w:rsid w:val="003C5D94"/>
    <w:rsid w:val="003C6DE3"/>
    <w:rsid w:val="003C7378"/>
    <w:rsid w:val="003D1928"/>
    <w:rsid w:val="003D24E5"/>
    <w:rsid w:val="003D26AC"/>
    <w:rsid w:val="003D2CE7"/>
    <w:rsid w:val="003D35B5"/>
    <w:rsid w:val="003D4689"/>
    <w:rsid w:val="003D4897"/>
    <w:rsid w:val="003D5250"/>
    <w:rsid w:val="003D5516"/>
    <w:rsid w:val="003D7795"/>
    <w:rsid w:val="003D7943"/>
    <w:rsid w:val="003E0522"/>
    <w:rsid w:val="003E109D"/>
    <w:rsid w:val="003E1183"/>
    <w:rsid w:val="003E11A9"/>
    <w:rsid w:val="003E1572"/>
    <w:rsid w:val="003E2124"/>
    <w:rsid w:val="003E2161"/>
    <w:rsid w:val="003E2408"/>
    <w:rsid w:val="003E3B50"/>
    <w:rsid w:val="003E4387"/>
    <w:rsid w:val="003E6463"/>
    <w:rsid w:val="003E66F5"/>
    <w:rsid w:val="003E6F61"/>
    <w:rsid w:val="003E717F"/>
    <w:rsid w:val="003E7B5F"/>
    <w:rsid w:val="003E7E56"/>
    <w:rsid w:val="003F03F4"/>
    <w:rsid w:val="003F0810"/>
    <w:rsid w:val="003F0D9E"/>
    <w:rsid w:val="003F1902"/>
    <w:rsid w:val="003F1917"/>
    <w:rsid w:val="003F1E93"/>
    <w:rsid w:val="003F291A"/>
    <w:rsid w:val="003F2D4A"/>
    <w:rsid w:val="003F55AD"/>
    <w:rsid w:val="003F6903"/>
    <w:rsid w:val="003F6CC5"/>
    <w:rsid w:val="003F76A3"/>
    <w:rsid w:val="003F7FAC"/>
    <w:rsid w:val="0040107B"/>
    <w:rsid w:val="00401367"/>
    <w:rsid w:val="00401881"/>
    <w:rsid w:val="00401F44"/>
    <w:rsid w:val="00402619"/>
    <w:rsid w:val="004028BB"/>
    <w:rsid w:val="00402F05"/>
    <w:rsid w:val="00403139"/>
    <w:rsid w:val="004032ED"/>
    <w:rsid w:val="004042D8"/>
    <w:rsid w:val="00404451"/>
    <w:rsid w:val="004044E6"/>
    <w:rsid w:val="00404512"/>
    <w:rsid w:val="00407147"/>
    <w:rsid w:val="00407497"/>
    <w:rsid w:val="00407BB7"/>
    <w:rsid w:val="00407E7A"/>
    <w:rsid w:val="00407FC5"/>
    <w:rsid w:val="00411864"/>
    <w:rsid w:val="00411973"/>
    <w:rsid w:val="00412386"/>
    <w:rsid w:val="004123BF"/>
    <w:rsid w:val="004126A9"/>
    <w:rsid w:val="004127DD"/>
    <w:rsid w:val="004136C1"/>
    <w:rsid w:val="00413B27"/>
    <w:rsid w:val="00413FDE"/>
    <w:rsid w:val="0041513E"/>
    <w:rsid w:val="00416DBB"/>
    <w:rsid w:val="00416E6E"/>
    <w:rsid w:val="004171A3"/>
    <w:rsid w:val="00417913"/>
    <w:rsid w:val="00417F12"/>
    <w:rsid w:val="00420C15"/>
    <w:rsid w:val="00420EEE"/>
    <w:rsid w:val="00422B4C"/>
    <w:rsid w:val="00422B69"/>
    <w:rsid w:val="00425CE9"/>
    <w:rsid w:val="00425D4B"/>
    <w:rsid w:val="004261E8"/>
    <w:rsid w:val="00427B01"/>
    <w:rsid w:val="00427FC9"/>
    <w:rsid w:val="00430BE1"/>
    <w:rsid w:val="00430D49"/>
    <w:rsid w:val="004313DF"/>
    <w:rsid w:val="00431CD4"/>
    <w:rsid w:val="00431E3D"/>
    <w:rsid w:val="00432308"/>
    <w:rsid w:val="004324E6"/>
    <w:rsid w:val="00432F7F"/>
    <w:rsid w:val="00433B02"/>
    <w:rsid w:val="00434F71"/>
    <w:rsid w:val="00437020"/>
    <w:rsid w:val="0043738C"/>
    <w:rsid w:val="0044013C"/>
    <w:rsid w:val="00440566"/>
    <w:rsid w:val="00440B48"/>
    <w:rsid w:val="0044170C"/>
    <w:rsid w:val="00443250"/>
    <w:rsid w:val="00443A19"/>
    <w:rsid w:val="00443A4A"/>
    <w:rsid w:val="00444012"/>
    <w:rsid w:val="00444909"/>
    <w:rsid w:val="00445058"/>
    <w:rsid w:val="0044622C"/>
    <w:rsid w:val="00446873"/>
    <w:rsid w:val="00446A89"/>
    <w:rsid w:val="00446B4F"/>
    <w:rsid w:val="0044721C"/>
    <w:rsid w:val="0044756A"/>
    <w:rsid w:val="004479A4"/>
    <w:rsid w:val="00447E6F"/>
    <w:rsid w:val="00451800"/>
    <w:rsid w:val="00451EE8"/>
    <w:rsid w:val="004531CE"/>
    <w:rsid w:val="004533AD"/>
    <w:rsid w:val="004540E3"/>
    <w:rsid w:val="00454FE4"/>
    <w:rsid w:val="0045519A"/>
    <w:rsid w:val="00455783"/>
    <w:rsid w:val="00455CDB"/>
    <w:rsid w:val="00455E72"/>
    <w:rsid w:val="00456D9A"/>
    <w:rsid w:val="00457B34"/>
    <w:rsid w:val="004600E0"/>
    <w:rsid w:val="00460167"/>
    <w:rsid w:val="00460FDA"/>
    <w:rsid w:val="004625BD"/>
    <w:rsid w:val="00463004"/>
    <w:rsid w:val="004634DF"/>
    <w:rsid w:val="00463B90"/>
    <w:rsid w:val="004642EA"/>
    <w:rsid w:val="00464617"/>
    <w:rsid w:val="004665E7"/>
    <w:rsid w:val="0046675D"/>
    <w:rsid w:val="0047003F"/>
    <w:rsid w:val="00470155"/>
    <w:rsid w:val="00471208"/>
    <w:rsid w:val="00471874"/>
    <w:rsid w:val="004727AA"/>
    <w:rsid w:val="00473134"/>
    <w:rsid w:val="0047430B"/>
    <w:rsid w:val="0047632F"/>
    <w:rsid w:val="0047642D"/>
    <w:rsid w:val="00477234"/>
    <w:rsid w:val="0048078D"/>
    <w:rsid w:val="00481E44"/>
    <w:rsid w:val="00482CFD"/>
    <w:rsid w:val="00484CB3"/>
    <w:rsid w:val="00485191"/>
    <w:rsid w:val="00485CEB"/>
    <w:rsid w:val="00486795"/>
    <w:rsid w:val="00486AB5"/>
    <w:rsid w:val="00486BE2"/>
    <w:rsid w:val="00490025"/>
    <w:rsid w:val="00490D9C"/>
    <w:rsid w:val="00491D32"/>
    <w:rsid w:val="004941C1"/>
    <w:rsid w:val="00495372"/>
    <w:rsid w:val="004960E6"/>
    <w:rsid w:val="004966AD"/>
    <w:rsid w:val="004A01B0"/>
    <w:rsid w:val="004A1392"/>
    <w:rsid w:val="004A2410"/>
    <w:rsid w:val="004A2E05"/>
    <w:rsid w:val="004A31D6"/>
    <w:rsid w:val="004A40F4"/>
    <w:rsid w:val="004A4C9A"/>
    <w:rsid w:val="004A4E4F"/>
    <w:rsid w:val="004A6589"/>
    <w:rsid w:val="004A666F"/>
    <w:rsid w:val="004A797A"/>
    <w:rsid w:val="004A79CB"/>
    <w:rsid w:val="004B03FF"/>
    <w:rsid w:val="004B21CA"/>
    <w:rsid w:val="004B31F1"/>
    <w:rsid w:val="004B4573"/>
    <w:rsid w:val="004B4E43"/>
    <w:rsid w:val="004B5558"/>
    <w:rsid w:val="004B6C84"/>
    <w:rsid w:val="004C008A"/>
    <w:rsid w:val="004C099F"/>
    <w:rsid w:val="004C0CE6"/>
    <w:rsid w:val="004C135C"/>
    <w:rsid w:val="004C2083"/>
    <w:rsid w:val="004C358F"/>
    <w:rsid w:val="004C4169"/>
    <w:rsid w:val="004C428B"/>
    <w:rsid w:val="004C49CC"/>
    <w:rsid w:val="004C4DF1"/>
    <w:rsid w:val="004C5289"/>
    <w:rsid w:val="004C5460"/>
    <w:rsid w:val="004C557D"/>
    <w:rsid w:val="004C715D"/>
    <w:rsid w:val="004C72F5"/>
    <w:rsid w:val="004D19F3"/>
    <w:rsid w:val="004D21D4"/>
    <w:rsid w:val="004D34D1"/>
    <w:rsid w:val="004D382F"/>
    <w:rsid w:val="004D3A2F"/>
    <w:rsid w:val="004D439C"/>
    <w:rsid w:val="004D49B3"/>
    <w:rsid w:val="004D4ABF"/>
    <w:rsid w:val="004D4C0C"/>
    <w:rsid w:val="004D60D5"/>
    <w:rsid w:val="004E0803"/>
    <w:rsid w:val="004E168A"/>
    <w:rsid w:val="004E1A79"/>
    <w:rsid w:val="004E1B95"/>
    <w:rsid w:val="004E270A"/>
    <w:rsid w:val="004E5961"/>
    <w:rsid w:val="004E5D07"/>
    <w:rsid w:val="004E6A65"/>
    <w:rsid w:val="004E736D"/>
    <w:rsid w:val="004F01B1"/>
    <w:rsid w:val="004F0D49"/>
    <w:rsid w:val="004F1C5D"/>
    <w:rsid w:val="004F3C25"/>
    <w:rsid w:val="004F4512"/>
    <w:rsid w:val="004F556A"/>
    <w:rsid w:val="004F55FA"/>
    <w:rsid w:val="004F5748"/>
    <w:rsid w:val="0050029F"/>
    <w:rsid w:val="00500B22"/>
    <w:rsid w:val="00500E32"/>
    <w:rsid w:val="005016BF"/>
    <w:rsid w:val="00501E43"/>
    <w:rsid w:val="0050222C"/>
    <w:rsid w:val="0050263E"/>
    <w:rsid w:val="0050506F"/>
    <w:rsid w:val="00506196"/>
    <w:rsid w:val="0050642E"/>
    <w:rsid w:val="0051020F"/>
    <w:rsid w:val="00510A12"/>
    <w:rsid w:val="00510E45"/>
    <w:rsid w:val="005112A6"/>
    <w:rsid w:val="00511C22"/>
    <w:rsid w:val="00512E11"/>
    <w:rsid w:val="005133EC"/>
    <w:rsid w:val="00513478"/>
    <w:rsid w:val="00513510"/>
    <w:rsid w:val="00514BAF"/>
    <w:rsid w:val="00514E81"/>
    <w:rsid w:val="00514EE3"/>
    <w:rsid w:val="005157B0"/>
    <w:rsid w:val="00515D2B"/>
    <w:rsid w:val="0051621E"/>
    <w:rsid w:val="00516983"/>
    <w:rsid w:val="00516EE3"/>
    <w:rsid w:val="0051761B"/>
    <w:rsid w:val="00517DFC"/>
    <w:rsid w:val="005218CC"/>
    <w:rsid w:val="00521994"/>
    <w:rsid w:val="00522468"/>
    <w:rsid w:val="005227DE"/>
    <w:rsid w:val="0052309D"/>
    <w:rsid w:val="00523CE2"/>
    <w:rsid w:val="00523DD5"/>
    <w:rsid w:val="00523E22"/>
    <w:rsid w:val="0052550C"/>
    <w:rsid w:val="00525B92"/>
    <w:rsid w:val="00526AB0"/>
    <w:rsid w:val="005276E5"/>
    <w:rsid w:val="00530A0C"/>
    <w:rsid w:val="00530C6A"/>
    <w:rsid w:val="005320C2"/>
    <w:rsid w:val="005331EF"/>
    <w:rsid w:val="00533B37"/>
    <w:rsid w:val="00533CC4"/>
    <w:rsid w:val="00535651"/>
    <w:rsid w:val="0053567F"/>
    <w:rsid w:val="005368A6"/>
    <w:rsid w:val="00537223"/>
    <w:rsid w:val="00537855"/>
    <w:rsid w:val="00540232"/>
    <w:rsid w:val="0054123D"/>
    <w:rsid w:val="005425E5"/>
    <w:rsid w:val="005430E6"/>
    <w:rsid w:val="005443FC"/>
    <w:rsid w:val="0054455B"/>
    <w:rsid w:val="00545BDA"/>
    <w:rsid w:val="0054645E"/>
    <w:rsid w:val="00547238"/>
    <w:rsid w:val="005475C0"/>
    <w:rsid w:val="00547A54"/>
    <w:rsid w:val="00550A16"/>
    <w:rsid w:val="0055133A"/>
    <w:rsid w:val="005531DD"/>
    <w:rsid w:val="00553714"/>
    <w:rsid w:val="00553911"/>
    <w:rsid w:val="0055441D"/>
    <w:rsid w:val="00554466"/>
    <w:rsid w:val="00554AE1"/>
    <w:rsid w:val="00554E8A"/>
    <w:rsid w:val="0055566A"/>
    <w:rsid w:val="0055567F"/>
    <w:rsid w:val="005557DF"/>
    <w:rsid w:val="0055627A"/>
    <w:rsid w:val="0055667D"/>
    <w:rsid w:val="005571C0"/>
    <w:rsid w:val="00557CE2"/>
    <w:rsid w:val="005604A9"/>
    <w:rsid w:val="00560959"/>
    <w:rsid w:val="00560D26"/>
    <w:rsid w:val="005619A2"/>
    <w:rsid w:val="00561F05"/>
    <w:rsid w:val="00563846"/>
    <w:rsid w:val="0056487C"/>
    <w:rsid w:val="005649C1"/>
    <w:rsid w:val="00564C6E"/>
    <w:rsid w:val="00565F19"/>
    <w:rsid w:val="00566190"/>
    <w:rsid w:val="0056662F"/>
    <w:rsid w:val="0057027E"/>
    <w:rsid w:val="00570524"/>
    <w:rsid w:val="00570AEE"/>
    <w:rsid w:val="0057148F"/>
    <w:rsid w:val="00571A23"/>
    <w:rsid w:val="00572FE1"/>
    <w:rsid w:val="00572FE5"/>
    <w:rsid w:val="0057329C"/>
    <w:rsid w:val="00573613"/>
    <w:rsid w:val="00574426"/>
    <w:rsid w:val="00575E0A"/>
    <w:rsid w:val="00575ED9"/>
    <w:rsid w:val="00575FD0"/>
    <w:rsid w:val="00576155"/>
    <w:rsid w:val="0058092C"/>
    <w:rsid w:val="00580ED9"/>
    <w:rsid w:val="00581732"/>
    <w:rsid w:val="00581B62"/>
    <w:rsid w:val="00581E30"/>
    <w:rsid w:val="0058325B"/>
    <w:rsid w:val="00583CED"/>
    <w:rsid w:val="00584DD5"/>
    <w:rsid w:val="005860B4"/>
    <w:rsid w:val="00590465"/>
    <w:rsid w:val="005904F9"/>
    <w:rsid w:val="00590C88"/>
    <w:rsid w:val="005911BA"/>
    <w:rsid w:val="00592C3D"/>
    <w:rsid w:val="0059300E"/>
    <w:rsid w:val="005938DE"/>
    <w:rsid w:val="00593C87"/>
    <w:rsid w:val="005942F9"/>
    <w:rsid w:val="00594908"/>
    <w:rsid w:val="00594F61"/>
    <w:rsid w:val="00594FF7"/>
    <w:rsid w:val="005969DA"/>
    <w:rsid w:val="00597309"/>
    <w:rsid w:val="00597F28"/>
    <w:rsid w:val="00597FE7"/>
    <w:rsid w:val="005A0258"/>
    <w:rsid w:val="005A0A54"/>
    <w:rsid w:val="005A0D39"/>
    <w:rsid w:val="005A16D4"/>
    <w:rsid w:val="005A22B1"/>
    <w:rsid w:val="005A2886"/>
    <w:rsid w:val="005A33D5"/>
    <w:rsid w:val="005A372A"/>
    <w:rsid w:val="005A3A84"/>
    <w:rsid w:val="005A4640"/>
    <w:rsid w:val="005A46CC"/>
    <w:rsid w:val="005A51B3"/>
    <w:rsid w:val="005A5F70"/>
    <w:rsid w:val="005A61F5"/>
    <w:rsid w:val="005A6B76"/>
    <w:rsid w:val="005A7658"/>
    <w:rsid w:val="005A7A4E"/>
    <w:rsid w:val="005A7E8A"/>
    <w:rsid w:val="005B0162"/>
    <w:rsid w:val="005B07BA"/>
    <w:rsid w:val="005B0AD6"/>
    <w:rsid w:val="005B12B1"/>
    <w:rsid w:val="005B1770"/>
    <w:rsid w:val="005B1FFF"/>
    <w:rsid w:val="005B2C15"/>
    <w:rsid w:val="005B366C"/>
    <w:rsid w:val="005B5067"/>
    <w:rsid w:val="005B568B"/>
    <w:rsid w:val="005B589D"/>
    <w:rsid w:val="005B66FE"/>
    <w:rsid w:val="005B6E6E"/>
    <w:rsid w:val="005B7060"/>
    <w:rsid w:val="005B7351"/>
    <w:rsid w:val="005C0A92"/>
    <w:rsid w:val="005C10BB"/>
    <w:rsid w:val="005C2654"/>
    <w:rsid w:val="005C29E8"/>
    <w:rsid w:val="005C3CDB"/>
    <w:rsid w:val="005C3CEF"/>
    <w:rsid w:val="005C41D6"/>
    <w:rsid w:val="005C4D02"/>
    <w:rsid w:val="005C571B"/>
    <w:rsid w:val="005C5D36"/>
    <w:rsid w:val="005C6BA8"/>
    <w:rsid w:val="005C71A4"/>
    <w:rsid w:val="005D1B6C"/>
    <w:rsid w:val="005D270A"/>
    <w:rsid w:val="005D2EAB"/>
    <w:rsid w:val="005D321C"/>
    <w:rsid w:val="005D408B"/>
    <w:rsid w:val="005D4D75"/>
    <w:rsid w:val="005D4EFD"/>
    <w:rsid w:val="005D4F05"/>
    <w:rsid w:val="005D5051"/>
    <w:rsid w:val="005D6651"/>
    <w:rsid w:val="005D7585"/>
    <w:rsid w:val="005E3233"/>
    <w:rsid w:val="005E3C17"/>
    <w:rsid w:val="005E3D08"/>
    <w:rsid w:val="005E4243"/>
    <w:rsid w:val="005E49AE"/>
    <w:rsid w:val="005E5C30"/>
    <w:rsid w:val="005E69E1"/>
    <w:rsid w:val="005E747B"/>
    <w:rsid w:val="005E7A70"/>
    <w:rsid w:val="005E7E39"/>
    <w:rsid w:val="005F033F"/>
    <w:rsid w:val="005F04CD"/>
    <w:rsid w:val="005F0EA8"/>
    <w:rsid w:val="005F12B7"/>
    <w:rsid w:val="005F2E21"/>
    <w:rsid w:val="005F306E"/>
    <w:rsid w:val="005F3490"/>
    <w:rsid w:val="005F3B2A"/>
    <w:rsid w:val="005F44D6"/>
    <w:rsid w:val="005F4C2A"/>
    <w:rsid w:val="005F6360"/>
    <w:rsid w:val="005F76C4"/>
    <w:rsid w:val="0060062D"/>
    <w:rsid w:val="00600E8D"/>
    <w:rsid w:val="00600EEE"/>
    <w:rsid w:val="0060133E"/>
    <w:rsid w:val="006016F0"/>
    <w:rsid w:val="0060283B"/>
    <w:rsid w:val="0060372F"/>
    <w:rsid w:val="00603E30"/>
    <w:rsid w:val="00604201"/>
    <w:rsid w:val="0060576C"/>
    <w:rsid w:val="006057BA"/>
    <w:rsid w:val="00605A2A"/>
    <w:rsid w:val="00605AEA"/>
    <w:rsid w:val="006062C3"/>
    <w:rsid w:val="00607D5A"/>
    <w:rsid w:val="00611A0F"/>
    <w:rsid w:val="00611CC4"/>
    <w:rsid w:val="00611EB4"/>
    <w:rsid w:val="006121E8"/>
    <w:rsid w:val="00613B75"/>
    <w:rsid w:val="006154BD"/>
    <w:rsid w:val="00615FBE"/>
    <w:rsid w:val="00616229"/>
    <w:rsid w:val="00616AE1"/>
    <w:rsid w:val="0061752D"/>
    <w:rsid w:val="00617ABC"/>
    <w:rsid w:val="00617C4F"/>
    <w:rsid w:val="00617DD1"/>
    <w:rsid w:val="00620209"/>
    <w:rsid w:val="006215A1"/>
    <w:rsid w:val="00621D48"/>
    <w:rsid w:val="00622B27"/>
    <w:rsid w:val="00624183"/>
    <w:rsid w:val="00624726"/>
    <w:rsid w:val="0062539E"/>
    <w:rsid w:val="00625401"/>
    <w:rsid w:val="006254CD"/>
    <w:rsid w:val="0062596A"/>
    <w:rsid w:val="00630927"/>
    <w:rsid w:val="0063141E"/>
    <w:rsid w:val="0063182F"/>
    <w:rsid w:val="00631D00"/>
    <w:rsid w:val="006321F6"/>
    <w:rsid w:val="006323FE"/>
    <w:rsid w:val="00633292"/>
    <w:rsid w:val="00634B86"/>
    <w:rsid w:val="006350DC"/>
    <w:rsid w:val="0063674F"/>
    <w:rsid w:val="006367B3"/>
    <w:rsid w:val="00637109"/>
    <w:rsid w:val="0063774E"/>
    <w:rsid w:val="00640362"/>
    <w:rsid w:val="00640760"/>
    <w:rsid w:val="00640C53"/>
    <w:rsid w:val="0064151C"/>
    <w:rsid w:val="006418BF"/>
    <w:rsid w:val="006426F1"/>
    <w:rsid w:val="00642C5C"/>
    <w:rsid w:val="00642DA7"/>
    <w:rsid w:val="00643733"/>
    <w:rsid w:val="0064624A"/>
    <w:rsid w:val="00646A85"/>
    <w:rsid w:val="00647091"/>
    <w:rsid w:val="00647111"/>
    <w:rsid w:val="00647405"/>
    <w:rsid w:val="00647495"/>
    <w:rsid w:val="006477A5"/>
    <w:rsid w:val="00650A21"/>
    <w:rsid w:val="00650DCD"/>
    <w:rsid w:val="006510A7"/>
    <w:rsid w:val="0065237D"/>
    <w:rsid w:val="006529C9"/>
    <w:rsid w:val="006530CD"/>
    <w:rsid w:val="006536B9"/>
    <w:rsid w:val="00654516"/>
    <w:rsid w:val="00655211"/>
    <w:rsid w:val="0065566D"/>
    <w:rsid w:val="00655E8E"/>
    <w:rsid w:val="00656836"/>
    <w:rsid w:val="00657249"/>
    <w:rsid w:val="006601E5"/>
    <w:rsid w:val="00660826"/>
    <w:rsid w:val="00660977"/>
    <w:rsid w:val="00661406"/>
    <w:rsid w:val="00661A83"/>
    <w:rsid w:val="00661ED4"/>
    <w:rsid w:val="0066287D"/>
    <w:rsid w:val="00663362"/>
    <w:rsid w:val="006635FA"/>
    <w:rsid w:val="006636D9"/>
    <w:rsid w:val="00663DE6"/>
    <w:rsid w:val="00664B15"/>
    <w:rsid w:val="00664F2D"/>
    <w:rsid w:val="006658F5"/>
    <w:rsid w:val="00665B6E"/>
    <w:rsid w:val="006668D5"/>
    <w:rsid w:val="00670EAD"/>
    <w:rsid w:val="00671463"/>
    <w:rsid w:val="00671647"/>
    <w:rsid w:val="006725DC"/>
    <w:rsid w:val="0067351B"/>
    <w:rsid w:val="006738C2"/>
    <w:rsid w:val="0067431A"/>
    <w:rsid w:val="0067597B"/>
    <w:rsid w:val="00676399"/>
    <w:rsid w:val="0067698D"/>
    <w:rsid w:val="00676B43"/>
    <w:rsid w:val="00680014"/>
    <w:rsid w:val="00680A81"/>
    <w:rsid w:val="00681049"/>
    <w:rsid w:val="00681CA6"/>
    <w:rsid w:val="00682980"/>
    <w:rsid w:val="00682D07"/>
    <w:rsid w:val="006833D5"/>
    <w:rsid w:val="006835E2"/>
    <w:rsid w:val="00683605"/>
    <w:rsid w:val="00683F1A"/>
    <w:rsid w:val="00684F0A"/>
    <w:rsid w:val="0068528C"/>
    <w:rsid w:val="0068541D"/>
    <w:rsid w:val="00685498"/>
    <w:rsid w:val="00685D0C"/>
    <w:rsid w:val="0068683F"/>
    <w:rsid w:val="00691CD4"/>
    <w:rsid w:val="006920DE"/>
    <w:rsid w:val="00692321"/>
    <w:rsid w:val="0069376E"/>
    <w:rsid w:val="00693E67"/>
    <w:rsid w:val="00694840"/>
    <w:rsid w:val="00694971"/>
    <w:rsid w:val="00694E27"/>
    <w:rsid w:val="0069507A"/>
    <w:rsid w:val="00695CF5"/>
    <w:rsid w:val="006977E5"/>
    <w:rsid w:val="00697A94"/>
    <w:rsid w:val="006A13AF"/>
    <w:rsid w:val="006A1E07"/>
    <w:rsid w:val="006A24D7"/>
    <w:rsid w:val="006A2607"/>
    <w:rsid w:val="006A2734"/>
    <w:rsid w:val="006A4158"/>
    <w:rsid w:val="006A7DAF"/>
    <w:rsid w:val="006B01AF"/>
    <w:rsid w:val="006B1010"/>
    <w:rsid w:val="006B191B"/>
    <w:rsid w:val="006B1A5E"/>
    <w:rsid w:val="006B2106"/>
    <w:rsid w:val="006B275E"/>
    <w:rsid w:val="006B2F65"/>
    <w:rsid w:val="006B3D8A"/>
    <w:rsid w:val="006B6D78"/>
    <w:rsid w:val="006B791D"/>
    <w:rsid w:val="006C0DEE"/>
    <w:rsid w:val="006C1F9D"/>
    <w:rsid w:val="006C33BF"/>
    <w:rsid w:val="006C3B62"/>
    <w:rsid w:val="006C5F22"/>
    <w:rsid w:val="006C6194"/>
    <w:rsid w:val="006C6C56"/>
    <w:rsid w:val="006C7A30"/>
    <w:rsid w:val="006C7B27"/>
    <w:rsid w:val="006D0427"/>
    <w:rsid w:val="006D0A0E"/>
    <w:rsid w:val="006D0AB0"/>
    <w:rsid w:val="006D224E"/>
    <w:rsid w:val="006D246B"/>
    <w:rsid w:val="006D260D"/>
    <w:rsid w:val="006D295D"/>
    <w:rsid w:val="006D2B7E"/>
    <w:rsid w:val="006D2D7B"/>
    <w:rsid w:val="006D3083"/>
    <w:rsid w:val="006D323B"/>
    <w:rsid w:val="006D3507"/>
    <w:rsid w:val="006D38F0"/>
    <w:rsid w:val="006D3A1D"/>
    <w:rsid w:val="006D5305"/>
    <w:rsid w:val="006D5E6E"/>
    <w:rsid w:val="006D6F3F"/>
    <w:rsid w:val="006D7321"/>
    <w:rsid w:val="006D7889"/>
    <w:rsid w:val="006D7AB6"/>
    <w:rsid w:val="006E0A09"/>
    <w:rsid w:val="006E227F"/>
    <w:rsid w:val="006E2A65"/>
    <w:rsid w:val="006E3E1C"/>
    <w:rsid w:val="006E50D8"/>
    <w:rsid w:val="006E5D5E"/>
    <w:rsid w:val="006E6046"/>
    <w:rsid w:val="006E629B"/>
    <w:rsid w:val="006E6D54"/>
    <w:rsid w:val="006E6DE3"/>
    <w:rsid w:val="006E78D3"/>
    <w:rsid w:val="006F0427"/>
    <w:rsid w:val="006F07AE"/>
    <w:rsid w:val="006F0B29"/>
    <w:rsid w:val="006F1278"/>
    <w:rsid w:val="006F1A51"/>
    <w:rsid w:val="006F262A"/>
    <w:rsid w:val="006F4314"/>
    <w:rsid w:val="006F570B"/>
    <w:rsid w:val="006F5F61"/>
    <w:rsid w:val="006F6B1E"/>
    <w:rsid w:val="006F6B36"/>
    <w:rsid w:val="006F7C79"/>
    <w:rsid w:val="006F7E07"/>
    <w:rsid w:val="00700A5E"/>
    <w:rsid w:val="007012BE"/>
    <w:rsid w:val="00702144"/>
    <w:rsid w:val="00702741"/>
    <w:rsid w:val="00702F17"/>
    <w:rsid w:val="0070357A"/>
    <w:rsid w:val="007039A9"/>
    <w:rsid w:val="00704147"/>
    <w:rsid w:val="007047C3"/>
    <w:rsid w:val="00705B36"/>
    <w:rsid w:val="00705D3E"/>
    <w:rsid w:val="00705E17"/>
    <w:rsid w:val="007068E4"/>
    <w:rsid w:val="00710227"/>
    <w:rsid w:val="0071034A"/>
    <w:rsid w:val="007109D2"/>
    <w:rsid w:val="00710F7A"/>
    <w:rsid w:val="00713E73"/>
    <w:rsid w:val="0071410B"/>
    <w:rsid w:val="00715868"/>
    <w:rsid w:val="00715C62"/>
    <w:rsid w:val="00716435"/>
    <w:rsid w:val="0071714A"/>
    <w:rsid w:val="00717641"/>
    <w:rsid w:val="00717C5C"/>
    <w:rsid w:val="00720D48"/>
    <w:rsid w:val="0072105A"/>
    <w:rsid w:val="00723455"/>
    <w:rsid w:val="007239EB"/>
    <w:rsid w:val="00724401"/>
    <w:rsid w:val="0072445F"/>
    <w:rsid w:val="00724A38"/>
    <w:rsid w:val="00724A5B"/>
    <w:rsid w:val="00724B71"/>
    <w:rsid w:val="00724B9D"/>
    <w:rsid w:val="007250E0"/>
    <w:rsid w:val="00725DF8"/>
    <w:rsid w:val="00730639"/>
    <w:rsid w:val="00730813"/>
    <w:rsid w:val="00730840"/>
    <w:rsid w:val="00730E23"/>
    <w:rsid w:val="00733D77"/>
    <w:rsid w:val="00735459"/>
    <w:rsid w:val="00735683"/>
    <w:rsid w:val="0073621E"/>
    <w:rsid w:val="00736DB6"/>
    <w:rsid w:val="0074031D"/>
    <w:rsid w:val="00740423"/>
    <w:rsid w:val="00740DAE"/>
    <w:rsid w:val="0074153F"/>
    <w:rsid w:val="00741720"/>
    <w:rsid w:val="00743CCB"/>
    <w:rsid w:val="007446A2"/>
    <w:rsid w:val="00744AE1"/>
    <w:rsid w:val="007455D9"/>
    <w:rsid w:val="00747170"/>
    <w:rsid w:val="00747469"/>
    <w:rsid w:val="00747CFE"/>
    <w:rsid w:val="007515DF"/>
    <w:rsid w:val="007522EE"/>
    <w:rsid w:val="00753BDF"/>
    <w:rsid w:val="00755598"/>
    <w:rsid w:val="00757025"/>
    <w:rsid w:val="0075729C"/>
    <w:rsid w:val="00762ED0"/>
    <w:rsid w:val="00762F79"/>
    <w:rsid w:val="007640A7"/>
    <w:rsid w:val="007667DE"/>
    <w:rsid w:val="00771095"/>
    <w:rsid w:val="0077111D"/>
    <w:rsid w:val="007713A8"/>
    <w:rsid w:val="00771457"/>
    <w:rsid w:val="0077160C"/>
    <w:rsid w:val="00771EBF"/>
    <w:rsid w:val="0077358F"/>
    <w:rsid w:val="007740C1"/>
    <w:rsid w:val="007749D0"/>
    <w:rsid w:val="00775F31"/>
    <w:rsid w:val="00776281"/>
    <w:rsid w:val="007817C1"/>
    <w:rsid w:val="00781B01"/>
    <w:rsid w:val="00781BE8"/>
    <w:rsid w:val="00781FB1"/>
    <w:rsid w:val="00781FE5"/>
    <w:rsid w:val="00782C12"/>
    <w:rsid w:val="00783EDD"/>
    <w:rsid w:val="00783FDB"/>
    <w:rsid w:val="00785656"/>
    <w:rsid w:val="0078589D"/>
    <w:rsid w:val="00785BD1"/>
    <w:rsid w:val="007863AE"/>
    <w:rsid w:val="0078697D"/>
    <w:rsid w:val="00791063"/>
    <w:rsid w:val="00791C19"/>
    <w:rsid w:val="00791D05"/>
    <w:rsid w:val="00792508"/>
    <w:rsid w:val="00792963"/>
    <w:rsid w:val="00793D64"/>
    <w:rsid w:val="007946AA"/>
    <w:rsid w:val="00795205"/>
    <w:rsid w:val="00795292"/>
    <w:rsid w:val="0079531A"/>
    <w:rsid w:val="00795D60"/>
    <w:rsid w:val="00795DC2"/>
    <w:rsid w:val="00795F37"/>
    <w:rsid w:val="00796590"/>
    <w:rsid w:val="00796C73"/>
    <w:rsid w:val="00797820"/>
    <w:rsid w:val="007A0FD0"/>
    <w:rsid w:val="007A1241"/>
    <w:rsid w:val="007A1AD4"/>
    <w:rsid w:val="007A26CC"/>
    <w:rsid w:val="007A2E6C"/>
    <w:rsid w:val="007A2FA0"/>
    <w:rsid w:val="007A3329"/>
    <w:rsid w:val="007A3AE5"/>
    <w:rsid w:val="007A4AE2"/>
    <w:rsid w:val="007A7121"/>
    <w:rsid w:val="007B03D0"/>
    <w:rsid w:val="007B03D7"/>
    <w:rsid w:val="007B07C6"/>
    <w:rsid w:val="007B0D8E"/>
    <w:rsid w:val="007B0FF3"/>
    <w:rsid w:val="007B3AA3"/>
    <w:rsid w:val="007B3F30"/>
    <w:rsid w:val="007B538E"/>
    <w:rsid w:val="007B6238"/>
    <w:rsid w:val="007B6464"/>
    <w:rsid w:val="007B6991"/>
    <w:rsid w:val="007B69D4"/>
    <w:rsid w:val="007B7991"/>
    <w:rsid w:val="007C0160"/>
    <w:rsid w:val="007C1014"/>
    <w:rsid w:val="007C1100"/>
    <w:rsid w:val="007C1CD4"/>
    <w:rsid w:val="007C264E"/>
    <w:rsid w:val="007C36FA"/>
    <w:rsid w:val="007C4765"/>
    <w:rsid w:val="007C48F1"/>
    <w:rsid w:val="007C4F89"/>
    <w:rsid w:val="007C58D1"/>
    <w:rsid w:val="007C5C5B"/>
    <w:rsid w:val="007C5E9B"/>
    <w:rsid w:val="007C680B"/>
    <w:rsid w:val="007C705B"/>
    <w:rsid w:val="007C7F39"/>
    <w:rsid w:val="007D04B9"/>
    <w:rsid w:val="007D05EF"/>
    <w:rsid w:val="007D06AA"/>
    <w:rsid w:val="007D1200"/>
    <w:rsid w:val="007D217E"/>
    <w:rsid w:val="007D2636"/>
    <w:rsid w:val="007D2A11"/>
    <w:rsid w:val="007D39E6"/>
    <w:rsid w:val="007D42E9"/>
    <w:rsid w:val="007D4EE0"/>
    <w:rsid w:val="007D57D2"/>
    <w:rsid w:val="007D5B80"/>
    <w:rsid w:val="007D5CBF"/>
    <w:rsid w:val="007D623C"/>
    <w:rsid w:val="007D6A0A"/>
    <w:rsid w:val="007D6DD9"/>
    <w:rsid w:val="007D6E0F"/>
    <w:rsid w:val="007D6E11"/>
    <w:rsid w:val="007D70DB"/>
    <w:rsid w:val="007D7AD0"/>
    <w:rsid w:val="007D7E66"/>
    <w:rsid w:val="007E00F7"/>
    <w:rsid w:val="007E0692"/>
    <w:rsid w:val="007E0B53"/>
    <w:rsid w:val="007E164A"/>
    <w:rsid w:val="007E17B7"/>
    <w:rsid w:val="007E216A"/>
    <w:rsid w:val="007E2D7C"/>
    <w:rsid w:val="007E4170"/>
    <w:rsid w:val="007E4A26"/>
    <w:rsid w:val="007E514B"/>
    <w:rsid w:val="007E67FE"/>
    <w:rsid w:val="007E685E"/>
    <w:rsid w:val="007E6FF2"/>
    <w:rsid w:val="007E771A"/>
    <w:rsid w:val="007F1833"/>
    <w:rsid w:val="007F1F3A"/>
    <w:rsid w:val="007F23ED"/>
    <w:rsid w:val="007F2754"/>
    <w:rsid w:val="007F2D31"/>
    <w:rsid w:val="007F3E7D"/>
    <w:rsid w:val="007F3F1B"/>
    <w:rsid w:val="007F61DF"/>
    <w:rsid w:val="007F694A"/>
    <w:rsid w:val="007F7810"/>
    <w:rsid w:val="007F7AD0"/>
    <w:rsid w:val="00800389"/>
    <w:rsid w:val="008005CA"/>
    <w:rsid w:val="008013A8"/>
    <w:rsid w:val="00802490"/>
    <w:rsid w:val="008026F2"/>
    <w:rsid w:val="00802BBA"/>
    <w:rsid w:val="008035D3"/>
    <w:rsid w:val="00803A58"/>
    <w:rsid w:val="0080447D"/>
    <w:rsid w:val="0080456F"/>
    <w:rsid w:val="008045C3"/>
    <w:rsid w:val="0080508A"/>
    <w:rsid w:val="008051D1"/>
    <w:rsid w:val="00807B86"/>
    <w:rsid w:val="00807CAF"/>
    <w:rsid w:val="00810277"/>
    <w:rsid w:val="00813442"/>
    <w:rsid w:val="008148B9"/>
    <w:rsid w:val="00814B31"/>
    <w:rsid w:val="00815128"/>
    <w:rsid w:val="008156F6"/>
    <w:rsid w:val="00816252"/>
    <w:rsid w:val="008171A7"/>
    <w:rsid w:val="00817C2A"/>
    <w:rsid w:val="00817C78"/>
    <w:rsid w:val="00820063"/>
    <w:rsid w:val="008210E1"/>
    <w:rsid w:val="008214E9"/>
    <w:rsid w:val="00821E5C"/>
    <w:rsid w:val="0082200F"/>
    <w:rsid w:val="00822112"/>
    <w:rsid w:val="008227AE"/>
    <w:rsid w:val="008234F9"/>
    <w:rsid w:val="00823A28"/>
    <w:rsid w:val="00823A58"/>
    <w:rsid w:val="00825219"/>
    <w:rsid w:val="00825B88"/>
    <w:rsid w:val="00826251"/>
    <w:rsid w:val="0082740D"/>
    <w:rsid w:val="008276A6"/>
    <w:rsid w:val="00827FEF"/>
    <w:rsid w:val="00830398"/>
    <w:rsid w:val="008305C9"/>
    <w:rsid w:val="00830613"/>
    <w:rsid w:val="008313D0"/>
    <w:rsid w:val="00833805"/>
    <w:rsid w:val="0083497E"/>
    <w:rsid w:val="00834C37"/>
    <w:rsid w:val="00836C05"/>
    <w:rsid w:val="00836DBA"/>
    <w:rsid w:val="0083748B"/>
    <w:rsid w:val="008374FC"/>
    <w:rsid w:val="00837542"/>
    <w:rsid w:val="00837E5C"/>
    <w:rsid w:val="00840680"/>
    <w:rsid w:val="00840FFF"/>
    <w:rsid w:val="00842F74"/>
    <w:rsid w:val="00842FA3"/>
    <w:rsid w:val="00843185"/>
    <w:rsid w:val="008433B1"/>
    <w:rsid w:val="0084425B"/>
    <w:rsid w:val="00844344"/>
    <w:rsid w:val="008444A8"/>
    <w:rsid w:val="008445A3"/>
    <w:rsid w:val="0084489E"/>
    <w:rsid w:val="00844F38"/>
    <w:rsid w:val="00845502"/>
    <w:rsid w:val="0084574C"/>
    <w:rsid w:val="00845E48"/>
    <w:rsid w:val="00846C54"/>
    <w:rsid w:val="00846E94"/>
    <w:rsid w:val="00847587"/>
    <w:rsid w:val="00850238"/>
    <w:rsid w:val="00851BEA"/>
    <w:rsid w:val="008524DF"/>
    <w:rsid w:val="008528E7"/>
    <w:rsid w:val="00852A1B"/>
    <w:rsid w:val="00852BDA"/>
    <w:rsid w:val="00852C70"/>
    <w:rsid w:val="00852EB3"/>
    <w:rsid w:val="008548B2"/>
    <w:rsid w:val="008549ED"/>
    <w:rsid w:val="00855408"/>
    <w:rsid w:val="008554C7"/>
    <w:rsid w:val="0085571D"/>
    <w:rsid w:val="008568E7"/>
    <w:rsid w:val="00857289"/>
    <w:rsid w:val="00857E1D"/>
    <w:rsid w:val="00861C23"/>
    <w:rsid w:val="0086201A"/>
    <w:rsid w:val="00863198"/>
    <w:rsid w:val="00863821"/>
    <w:rsid w:val="00864DDA"/>
    <w:rsid w:val="008652BB"/>
    <w:rsid w:val="00866929"/>
    <w:rsid w:val="00866975"/>
    <w:rsid w:val="008708D0"/>
    <w:rsid w:val="00870F3D"/>
    <w:rsid w:val="00871BB9"/>
    <w:rsid w:val="00872239"/>
    <w:rsid w:val="0087376E"/>
    <w:rsid w:val="00873B58"/>
    <w:rsid w:val="00873BD1"/>
    <w:rsid w:val="00874166"/>
    <w:rsid w:val="00876188"/>
    <w:rsid w:val="00877236"/>
    <w:rsid w:val="00881660"/>
    <w:rsid w:val="00881769"/>
    <w:rsid w:val="00881B8D"/>
    <w:rsid w:val="0088372C"/>
    <w:rsid w:val="00883DC2"/>
    <w:rsid w:val="0088448F"/>
    <w:rsid w:val="00885DAA"/>
    <w:rsid w:val="008862B4"/>
    <w:rsid w:val="0088719B"/>
    <w:rsid w:val="0088731C"/>
    <w:rsid w:val="00887CD3"/>
    <w:rsid w:val="008925C9"/>
    <w:rsid w:val="00892CD6"/>
    <w:rsid w:val="00892E4E"/>
    <w:rsid w:val="00892F7C"/>
    <w:rsid w:val="0089328B"/>
    <w:rsid w:val="00893873"/>
    <w:rsid w:val="00893D9E"/>
    <w:rsid w:val="00894D2E"/>
    <w:rsid w:val="00895EAA"/>
    <w:rsid w:val="0089638F"/>
    <w:rsid w:val="0089644A"/>
    <w:rsid w:val="00897833"/>
    <w:rsid w:val="008A0193"/>
    <w:rsid w:val="008A3E00"/>
    <w:rsid w:val="008A44DF"/>
    <w:rsid w:val="008A4BF8"/>
    <w:rsid w:val="008A73B8"/>
    <w:rsid w:val="008A7A92"/>
    <w:rsid w:val="008B071A"/>
    <w:rsid w:val="008B08F2"/>
    <w:rsid w:val="008B1EF0"/>
    <w:rsid w:val="008B22AF"/>
    <w:rsid w:val="008B239E"/>
    <w:rsid w:val="008B30DA"/>
    <w:rsid w:val="008B494B"/>
    <w:rsid w:val="008B768F"/>
    <w:rsid w:val="008B78D9"/>
    <w:rsid w:val="008B79EC"/>
    <w:rsid w:val="008C01B4"/>
    <w:rsid w:val="008C0697"/>
    <w:rsid w:val="008C0887"/>
    <w:rsid w:val="008C1159"/>
    <w:rsid w:val="008C1192"/>
    <w:rsid w:val="008C4856"/>
    <w:rsid w:val="008C494F"/>
    <w:rsid w:val="008C578D"/>
    <w:rsid w:val="008C5E23"/>
    <w:rsid w:val="008C6EFE"/>
    <w:rsid w:val="008C70F7"/>
    <w:rsid w:val="008C7E43"/>
    <w:rsid w:val="008D0CB6"/>
    <w:rsid w:val="008D0F7B"/>
    <w:rsid w:val="008D10DA"/>
    <w:rsid w:val="008D17D9"/>
    <w:rsid w:val="008D232E"/>
    <w:rsid w:val="008D31B3"/>
    <w:rsid w:val="008D37B8"/>
    <w:rsid w:val="008D4AC7"/>
    <w:rsid w:val="008D5930"/>
    <w:rsid w:val="008D5EB1"/>
    <w:rsid w:val="008D5FEB"/>
    <w:rsid w:val="008D6F96"/>
    <w:rsid w:val="008D76C0"/>
    <w:rsid w:val="008D7A41"/>
    <w:rsid w:val="008D7AC4"/>
    <w:rsid w:val="008E01C2"/>
    <w:rsid w:val="008E0214"/>
    <w:rsid w:val="008E06FF"/>
    <w:rsid w:val="008E1ED6"/>
    <w:rsid w:val="008E24DA"/>
    <w:rsid w:val="008E2578"/>
    <w:rsid w:val="008E2DF0"/>
    <w:rsid w:val="008E36A1"/>
    <w:rsid w:val="008E4265"/>
    <w:rsid w:val="008E4ADB"/>
    <w:rsid w:val="008E4FF2"/>
    <w:rsid w:val="008E5020"/>
    <w:rsid w:val="008E5838"/>
    <w:rsid w:val="008E5BC3"/>
    <w:rsid w:val="008E5C48"/>
    <w:rsid w:val="008E6660"/>
    <w:rsid w:val="008E747E"/>
    <w:rsid w:val="008E76BA"/>
    <w:rsid w:val="008E7B8D"/>
    <w:rsid w:val="008F032E"/>
    <w:rsid w:val="008F07F7"/>
    <w:rsid w:val="008F0BAE"/>
    <w:rsid w:val="008F0C73"/>
    <w:rsid w:val="008F1899"/>
    <w:rsid w:val="008F2098"/>
    <w:rsid w:val="008F23F4"/>
    <w:rsid w:val="008F3250"/>
    <w:rsid w:val="008F43F2"/>
    <w:rsid w:val="008F43F3"/>
    <w:rsid w:val="008F4613"/>
    <w:rsid w:val="008F5195"/>
    <w:rsid w:val="008F61AD"/>
    <w:rsid w:val="008F6443"/>
    <w:rsid w:val="008F6891"/>
    <w:rsid w:val="008F77DE"/>
    <w:rsid w:val="00900054"/>
    <w:rsid w:val="009000E5"/>
    <w:rsid w:val="00900422"/>
    <w:rsid w:val="00900590"/>
    <w:rsid w:val="009015B6"/>
    <w:rsid w:val="00901CF8"/>
    <w:rsid w:val="0090266F"/>
    <w:rsid w:val="009028B0"/>
    <w:rsid w:val="00902BCA"/>
    <w:rsid w:val="00902F66"/>
    <w:rsid w:val="0090389C"/>
    <w:rsid w:val="00903DCD"/>
    <w:rsid w:val="00903DEE"/>
    <w:rsid w:val="00904733"/>
    <w:rsid w:val="009058E1"/>
    <w:rsid w:val="00905AF7"/>
    <w:rsid w:val="00905BAF"/>
    <w:rsid w:val="00905E11"/>
    <w:rsid w:val="0090657A"/>
    <w:rsid w:val="00906ECA"/>
    <w:rsid w:val="00907CAB"/>
    <w:rsid w:val="0091040D"/>
    <w:rsid w:val="009109C1"/>
    <w:rsid w:val="00910D27"/>
    <w:rsid w:val="00914354"/>
    <w:rsid w:val="00914894"/>
    <w:rsid w:val="00914D9E"/>
    <w:rsid w:val="009153DE"/>
    <w:rsid w:val="009162D1"/>
    <w:rsid w:val="00920FBA"/>
    <w:rsid w:val="00922D99"/>
    <w:rsid w:val="009237B8"/>
    <w:rsid w:val="00923822"/>
    <w:rsid w:val="009239BB"/>
    <w:rsid w:val="009242BC"/>
    <w:rsid w:val="00924D62"/>
    <w:rsid w:val="00924F59"/>
    <w:rsid w:val="009252AE"/>
    <w:rsid w:val="009252ED"/>
    <w:rsid w:val="00925E31"/>
    <w:rsid w:val="00926116"/>
    <w:rsid w:val="009261F6"/>
    <w:rsid w:val="0092669B"/>
    <w:rsid w:val="0092730F"/>
    <w:rsid w:val="009278F7"/>
    <w:rsid w:val="00927D7E"/>
    <w:rsid w:val="0093065C"/>
    <w:rsid w:val="009311B2"/>
    <w:rsid w:val="0093120B"/>
    <w:rsid w:val="00931FF2"/>
    <w:rsid w:val="0093278F"/>
    <w:rsid w:val="00932FB1"/>
    <w:rsid w:val="009332BA"/>
    <w:rsid w:val="00933BC0"/>
    <w:rsid w:val="00933C9E"/>
    <w:rsid w:val="00933FE7"/>
    <w:rsid w:val="009347E2"/>
    <w:rsid w:val="00936929"/>
    <w:rsid w:val="00937411"/>
    <w:rsid w:val="00937490"/>
    <w:rsid w:val="00940DA4"/>
    <w:rsid w:val="00940F78"/>
    <w:rsid w:val="009413CF"/>
    <w:rsid w:val="00941811"/>
    <w:rsid w:val="00943637"/>
    <w:rsid w:val="00943AA6"/>
    <w:rsid w:val="00944FFC"/>
    <w:rsid w:val="00945172"/>
    <w:rsid w:val="00946100"/>
    <w:rsid w:val="0094682F"/>
    <w:rsid w:val="00950841"/>
    <w:rsid w:val="00950B04"/>
    <w:rsid w:val="00950B61"/>
    <w:rsid w:val="00950E30"/>
    <w:rsid w:val="00951344"/>
    <w:rsid w:val="00954A26"/>
    <w:rsid w:val="0095529C"/>
    <w:rsid w:val="009558CD"/>
    <w:rsid w:val="00956535"/>
    <w:rsid w:val="00957EFD"/>
    <w:rsid w:val="0096065E"/>
    <w:rsid w:val="0096375F"/>
    <w:rsid w:val="009639E6"/>
    <w:rsid w:val="00963D00"/>
    <w:rsid w:val="00963DD3"/>
    <w:rsid w:val="00964DE9"/>
    <w:rsid w:val="00964EF5"/>
    <w:rsid w:val="0096519B"/>
    <w:rsid w:val="0096527C"/>
    <w:rsid w:val="00965B7E"/>
    <w:rsid w:val="0096697F"/>
    <w:rsid w:val="009673F4"/>
    <w:rsid w:val="00971176"/>
    <w:rsid w:val="0097243F"/>
    <w:rsid w:val="0097274D"/>
    <w:rsid w:val="00972928"/>
    <w:rsid w:val="009730FD"/>
    <w:rsid w:val="009738AF"/>
    <w:rsid w:val="009746F4"/>
    <w:rsid w:val="00975154"/>
    <w:rsid w:val="00977532"/>
    <w:rsid w:val="00977AF4"/>
    <w:rsid w:val="00977F9C"/>
    <w:rsid w:val="0098051B"/>
    <w:rsid w:val="00980739"/>
    <w:rsid w:val="009807C1"/>
    <w:rsid w:val="00980837"/>
    <w:rsid w:val="00980D88"/>
    <w:rsid w:val="00980E74"/>
    <w:rsid w:val="00981D44"/>
    <w:rsid w:val="00983517"/>
    <w:rsid w:val="009835B8"/>
    <w:rsid w:val="00983F5F"/>
    <w:rsid w:val="009849AF"/>
    <w:rsid w:val="00985355"/>
    <w:rsid w:val="00985385"/>
    <w:rsid w:val="009857CA"/>
    <w:rsid w:val="00985ADF"/>
    <w:rsid w:val="00985F85"/>
    <w:rsid w:val="0098679B"/>
    <w:rsid w:val="00986C9C"/>
    <w:rsid w:val="00986E13"/>
    <w:rsid w:val="009875A8"/>
    <w:rsid w:val="00990C7B"/>
    <w:rsid w:val="00991123"/>
    <w:rsid w:val="009919BB"/>
    <w:rsid w:val="00992E6A"/>
    <w:rsid w:val="009942AC"/>
    <w:rsid w:val="0099467A"/>
    <w:rsid w:val="00994BDE"/>
    <w:rsid w:val="00994BED"/>
    <w:rsid w:val="009952AC"/>
    <w:rsid w:val="00995534"/>
    <w:rsid w:val="00995D77"/>
    <w:rsid w:val="00995DA5"/>
    <w:rsid w:val="009960A8"/>
    <w:rsid w:val="00996C6B"/>
    <w:rsid w:val="00997E5C"/>
    <w:rsid w:val="00997FF4"/>
    <w:rsid w:val="009A0185"/>
    <w:rsid w:val="009A0B2D"/>
    <w:rsid w:val="009A22EC"/>
    <w:rsid w:val="009A27F2"/>
    <w:rsid w:val="009A2AA4"/>
    <w:rsid w:val="009A38F1"/>
    <w:rsid w:val="009A3D72"/>
    <w:rsid w:val="009A605E"/>
    <w:rsid w:val="009A6777"/>
    <w:rsid w:val="009B0DE6"/>
    <w:rsid w:val="009B1D1A"/>
    <w:rsid w:val="009B2012"/>
    <w:rsid w:val="009B2529"/>
    <w:rsid w:val="009B2A06"/>
    <w:rsid w:val="009B3947"/>
    <w:rsid w:val="009B39C3"/>
    <w:rsid w:val="009B4E93"/>
    <w:rsid w:val="009B5186"/>
    <w:rsid w:val="009B520D"/>
    <w:rsid w:val="009B5972"/>
    <w:rsid w:val="009B59F3"/>
    <w:rsid w:val="009B634D"/>
    <w:rsid w:val="009B63F1"/>
    <w:rsid w:val="009B671C"/>
    <w:rsid w:val="009B69AB"/>
    <w:rsid w:val="009B6DFF"/>
    <w:rsid w:val="009B6F37"/>
    <w:rsid w:val="009B7083"/>
    <w:rsid w:val="009C068D"/>
    <w:rsid w:val="009C06D7"/>
    <w:rsid w:val="009C0F52"/>
    <w:rsid w:val="009C21BA"/>
    <w:rsid w:val="009C2343"/>
    <w:rsid w:val="009C258F"/>
    <w:rsid w:val="009C2B05"/>
    <w:rsid w:val="009C2D74"/>
    <w:rsid w:val="009C39E5"/>
    <w:rsid w:val="009C4031"/>
    <w:rsid w:val="009C50C1"/>
    <w:rsid w:val="009C6150"/>
    <w:rsid w:val="009C743D"/>
    <w:rsid w:val="009D14BA"/>
    <w:rsid w:val="009D1A18"/>
    <w:rsid w:val="009D1FF8"/>
    <w:rsid w:val="009D2E94"/>
    <w:rsid w:val="009D3307"/>
    <w:rsid w:val="009D3B78"/>
    <w:rsid w:val="009D4753"/>
    <w:rsid w:val="009D6437"/>
    <w:rsid w:val="009D6C01"/>
    <w:rsid w:val="009D6F29"/>
    <w:rsid w:val="009D7795"/>
    <w:rsid w:val="009D77AD"/>
    <w:rsid w:val="009D7FF6"/>
    <w:rsid w:val="009E065F"/>
    <w:rsid w:val="009E108C"/>
    <w:rsid w:val="009E12E8"/>
    <w:rsid w:val="009E1EAC"/>
    <w:rsid w:val="009E25E0"/>
    <w:rsid w:val="009E4159"/>
    <w:rsid w:val="009E59B5"/>
    <w:rsid w:val="009E5E1B"/>
    <w:rsid w:val="009E73C6"/>
    <w:rsid w:val="009F12C5"/>
    <w:rsid w:val="009F131B"/>
    <w:rsid w:val="009F1FFC"/>
    <w:rsid w:val="009F3C41"/>
    <w:rsid w:val="009F3EDB"/>
    <w:rsid w:val="009F459B"/>
    <w:rsid w:val="009F4E4A"/>
    <w:rsid w:val="009F5160"/>
    <w:rsid w:val="009F54CF"/>
    <w:rsid w:val="009F583C"/>
    <w:rsid w:val="009F5CDE"/>
    <w:rsid w:val="009F64AB"/>
    <w:rsid w:val="009F6ABD"/>
    <w:rsid w:val="009F6FFA"/>
    <w:rsid w:val="009F7816"/>
    <w:rsid w:val="00A01D0B"/>
    <w:rsid w:val="00A02209"/>
    <w:rsid w:val="00A02474"/>
    <w:rsid w:val="00A0282C"/>
    <w:rsid w:val="00A031FE"/>
    <w:rsid w:val="00A0329E"/>
    <w:rsid w:val="00A0368C"/>
    <w:rsid w:val="00A04285"/>
    <w:rsid w:val="00A0663F"/>
    <w:rsid w:val="00A069AE"/>
    <w:rsid w:val="00A06F7C"/>
    <w:rsid w:val="00A071C7"/>
    <w:rsid w:val="00A07F21"/>
    <w:rsid w:val="00A11B2C"/>
    <w:rsid w:val="00A12810"/>
    <w:rsid w:val="00A1288B"/>
    <w:rsid w:val="00A12C72"/>
    <w:rsid w:val="00A12E00"/>
    <w:rsid w:val="00A1303A"/>
    <w:rsid w:val="00A13D08"/>
    <w:rsid w:val="00A14799"/>
    <w:rsid w:val="00A147A7"/>
    <w:rsid w:val="00A14BE0"/>
    <w:rsid w:val="00A14C59"/>
    <w:rsid w:val="00A15189"/>
    <w:rsid w:val="00A167F4"/>
    <w:rsid w:val="00A16C2C"/>
    <w:rsid w:val="00A201D2"/>
    <w:rsid w:val="00A20A20"/>
    <w:rsid w:val="00A21426"/>
    <w:rsid w:val="00A214AA"/>
    <w:rsid w:val="00A2167B"/>
    <w:rsid w:val="00A21857"/>
    <w:rsid w:val="00A222DB"/>
    <w:rsid w:val="00A2249B"/>
    <w:rsid w:val="00A22B58"/>
    <w:rsid w:val="00A23720"/>
    <w:rsid w:val="00A23912"/>
    <w:rsid w:val="00A24EE4"/>
    <w:rsid w:val="00A2610D"/>
    <w:rsid w:val="00A26376"/>
    <w:rsid w:val="00A2797F"/>
    <w:rsid w:val="00A31340"/>
    <w:rsid w:val="00A31FC9"/>
    <w:rsid w:val="00A3275A"/>
    <w:rsid w:val="00A329A3"/>
    <w:rsid w:val="00A32D23"/>
    <w:rsid w:val="00A3308F"/>
    <w:rsid w:val="00A338BD"/>
    <w:rsid w:val="00A34A9B"/>
    <w:rsid w:val="00A34C2E"/>
    <w:rsid w:val="00A3504C"/>
    <w:rsid w:val="00A36899"/>
    <w:rsid w:val="00A372AE"/>
    <w:rsid w:val="00A40EF5"/>
    <w:rsid w:val="00A41438"/>
    <w:rsid w:val="00A41CAA"/>
    <w:rsid w:val="00A41DD1"/>
    <w:rsid w:val="00A424F8"/>
    <w:rsid w:val="00A42898"/>
    <w:rsid w:val="00A44136"/>
    <w:rsid w:val="00A4428B"/>
    <w:rsid w:val="00A44EA2"/>
    <w:rsid w:val="00A44F5B"/>
    <w:rsid w:val="00A454DC"/>
    <w:rsid w:val="00A46248"/>
    <w:rsid w:val="00A468F1"/>
    <w:rsid w:val="00A47A12"/>
    <w:rsid w:val="00A47F8D"/>
    <w:rsid w:val="00A50A3D"/>
    <w:rsid w:val="00A50BE1"/>
    <w:rsid w:val="00A50E60"/>
    <w:rsid w:val="00A5148A"/>
    <w:rsid w:val="00A517F2"/>
    <w:rsid w:val="00A52138"/>
    <w:rsid w:val="00A52F19"/>
    <w:rsid w:val="00A53003"/>
    <w:rsid w:val="00A5398D"/>
    <w:rsid w:val="00A5412B"/>
    <w:rsid w:val="00A54250"/>
    <w:rsid w:val="00A55F53"/>
    <w:rsid w:val="00A564E5"/>
    <w:rsid w:val="00A56518"/>
    <w:rsid w:val="00A56AC3"/>
    <w:rsid w:val="00A57D39"/>
    <w:rsid w:val="00A57E88"/>
    <w:rsid w:val="00A607E6"/>
    <w:rsid w:val="00A60956"/>
    <w:rsid w:val="00A60A5E"/>
    <w:rsid w:val="00A6105A"/>
    <w:rsid w:val="00A614EA"/>
    <w:rsid w:val="00A619DB"/>
    <w:rsid w:val="00A62031"/>
    <w:rsid w:val="00A626D6"/>
    <w:rsid w:val="00A627AE"/>
    <w:rsid w:val="00A627E5"/>
    <w:rsid w:val="00A62B0A"/>
    <w:rsid w:val="00A632B5"/>
    <w:rsid w:val="00A6641A"/>
    <w:rsid w:val="00A66462"/>
    <w:rsid w:val="00A6699E"/>
    <w:rsid w:val="00A71C54"/>
    <w:rsid w:val="00A730DF"/>
    <w:rsid w:val="00A74034"/>
    <w:rsid w:val="00A746CA"/>
    <w:rsid w:val="00A74C41"/>
    <w:rsid w:val="00A7521A"/>
    <w:rsid w:val="00A775A2"/>
    <w:rsid w:val="00A777FF"/>
    <w:rsid w:val="00A77D01"/>
    <w:rsid w:val="00A8006E"/>
    <w:rsid w:val="00A80839"/>
    <w:rsid w:val="00A80967"/>
    <w:rsid w:val="00A8142C"/>
    <w:rsid w:val="00A825E8"/>
    <w:rsid w:val="00A825FE"/>
    <w:rsid w:val="00A83374"/>
    <w:rsid w:val="00A84576"/>
    <w:rsid w:val="00A84D3A"/>
    <w:rsid w:val="00A85CD5"/>
    <w:rsid w:val="00A85E72"/>
    <w:rsid w:val="00A85F8B"/>
    <w:rsid w:val="00A86111"/>
    <w:rsid w:val="00A866B4"/>
    <w:rsid w:val="00A873A6"/>
    <w:rsid w:val="00A90770"/>
    <w:rsid w:val="00A90D6E"/>
    <w:rsid w:val="00A91164"/>
    <w:rsid w:val="00A912A0"/>
    <w:rsid w:val="00A915CB"/>
    <w:rsid w:val="00A91858"/>
    <w:rsid w:val="00A91E14"/>
    <w:rsid w:val="00A92D2B"/>
    <w:rsid w:val="00A92FD8"/>
    <w:rsid w:val="00A93172"/>
    <w:rsid w:val="00A9354A"/>
    <w:rsid w:val="00A94273"/>
    <w:rsid w:val="00A95490"/>
    <w:rsid w:val="00A958D1"/>
    <w:rsid w:val="00A9651E"/>
    <w:rsid w:val="00A96821"/>
    <w:rsid w:val="00A969C2"/>
    <w:rsid w:val="00A9712B"/>
    <w:rsid w:val="00AA1217"/>
    <w:rsid w:val="00AA1630"/>
    <w:rsid w:val="00AA2F68"/>
    <w:rsid w:val="00AA405C"/>
    <w:rsid w:val="00AA5769"/>
    <w:rsid w:val="00AA6301"/>
    <w:rsid w:val="00AA6464"/>
    <w:rsid w:val="00AA6B1D"/>
    <w:rsid w:val="00AA6C68"/>
    <w:rsid w:val="00AA72EE"/>
    <w:rsid w:val="00AB04DE"/>
    <w:rsid w:val="00AB0EB2"/>
    <w:rsid w:val="00AB1472"/>
    <w:rsid w:val="00AB162F"/>
    <w:rsid w:val="00AB1869"/>
    <w:rsid w:val="00AB2962"/>
    <w:rsid w:val="00AB49F9"/>
    <w:rsid w:val="00AB5B5C"/>
    <w:rsid w:val="00AB5E2B"/>
    <w:rsid w:val="00AB749F"/>
    <w:rsid w:val="00AB7EA9"/>
    <w:rsid w:val="00AC1541"/>
    <w:rsid w:val="00AC15F8"/>
    <w:rsid w:val="00AC17F6"/>
    <w:rsid w:val="00AC2244"/>
    <w:rsid w:val="00AC281F"/>
    <w:rsid w:val="00AC2D6C"/>
    <w:rsid w:val="00AC30D5"/>
    <w:rsid w:val="00AC3F5B"/>
    <w:rsid w:val="00AC5014"/>
    <w:rsid w:val="00AC52B9"/>
    <w:rsid w:val="00AC55BB"/>
    <w:rsid w:val="00AC5EAC"/>
    <w:rsid w:val="00AC5F4F"/>
    <w:rsid w:val="00AC6757"/>
    <w:rsid w:val="00AC7852"/>
    <w:rsid w:val="00AD03D5"/>
    <w:rsid w:val="00AD1EFB"/>
    <w:rsid w:val="00AD2583"/>
    <w:rsid w:val="00AD289D"/>
    <w:rsid w:val="00AD2903"/>
    <w:rsid w:val="00AD29F7"/>
    <w:rsid w:val="00AD3D98"/>
    <w:rsid w:val="00AD4263"/>
    <w:rsid w:val="00AD5476"/>
    <w:rsid w:val="00AD5EF6"/>
    <w:rsid w:val="00AD6FE6"/>
    <w:rsid w:val="00AD708B"/>
    <w:rsid w:val="00AE0458"/>
    <w:rsid w:val="00AE25ED"/>
    <w:rsid w:val="00AE29F4"/>
    <w:rsid w:val="00AE3C04"/>
    <w:rsid w:val="00AE40A0"/>
    <w:rsid w:val="00AE4108"/>
    <w:rsid w:val="00AE47D8"/>
    <w:rsid w:val="00AE49D3"/>
    <w:rsid w:val="00AE543E"/>
    <w:rsid w:val="00AE5C0A"/>
    <w:rsid w:val="00AE5D09"/>
    <w:rsid w:val="00AE5F2F"/>
    <w:rsid w:val="00AE6D87"/>
    <w:rsid w:val="00AE714D"/>
    <w:rsid w:val="00AE75D5"/>
    <w:rsid w:val="00AE76E7"/>
    <w:rsid w:val="00AE77B3"/>
    <w:rsid w:val="00AF06A9"/>
    <w:rsid w:val="00AF103A"/>
    <w:rsid w:val="00AF11DE"/>
    <w:rsid w:val="00AF1918"/>
    <w:rsid w:val="00AF35A2"/>
    <w:rsid w:val="00AF3BD6"/>
    <w:rsid w:val="00AF462C"/>
    <w:rsid w:val="00AF4E1E"/>
    <w:rsid w:val="00AF53EC"/>
    <w:rsid w:val="00AF5654"/>
    <w:rsid w:val="00AF5842"/>
    <w:rsid w:val="00AF5E95"/>
    <w:rsid w:val="00AF67E1"/>
    <w:rsid w:val="00AF6913"/>
    <w:rsid w:val="00AF698C"/>
    <w:rsid w:val="00AF701C"/>
    <w:rsid w:val="00AF7034"/>
    <w:rsid w:val="00AF7CB6"/>
    <w:rsid w:val="00B00BE4"/>
    <w:rsid w:val="00B01B4E"/>
    <w:rsid w:val="00B01B5D"/>
    <w:rsid w:val="00B020B7"/>
    <w:rsid w:val="00B024CC"/>
    <w:rsid w:val="00B02A08"/>
    <w:rsid w:val="00B0360A"/>
    <w:rsid w:val="00B03971"/>
    <w:rsid w:val="00B03E77"/>
    <w:rsid w:val="00B04440"/>
    <w:rsid w:val="00B0531D"/>
    <w:rsid w:val="00B06203"/>
    <w:rsid w:val="00B062DB"/>
    <w:rsid w:val="00B06744"/>
    <w:rsid w:val="00B06A07"/>
    <w:rsid w:val="00B10929"/>
    <w:rsid w:val="00B113E0"/>
    <w:rsid w:val="00B11583"/>
    <w:rsid w:val="00B12CDD"/>
    <w:rsid w:val="00B14260"/>
    <w:rsid w:val="00B144AC"/>
    <w:rsid w:val="00B14C1E"/>
    <w:rsid w:val="00B14CC3"/>
    <w:rsid w:val="00B15419"/>
    <w:rsid w:val="00B15AF8"/>
    <w:rsid w:val="00B15BAB"/>
    <w:rsid w:val="00B15ECC"/>
    <w:rsid w:val="00B167AC"/>
    <w:rsid w:val="00B16B05"/>
    <w:rsid w:val="00B16D53"/>
    <w:rsid w:val="00B17E6E"/>
    <w:rsid w:val="00B17F16"/>
    <w:rsid w:val="00B2092C"/>
    <w:rsid w:val="00B21149"/>
    <w:rsid w:val="00B21801"/>
    <w:rsid w:val="00B22CEE"/>
    <w:rsid w:val="00B22EAB"/>
    <w:rsid w:val="00B231E9"/>
    <w:rsid w:val="00B26391"/>
    <w:rsid w:val="00B3161D"/>
    <w:rsid w:val="00B32623"/>
    <w:rsid w:val="00B32D64"/>
    <w:rsid w:val="00B3527E"/>
    <w:rsid w:val="00B35CA0"/>
    <w:rsid w:val="00B35CF3"/>
    <w:rsid w:val="00B36A15"/>
    <w:rsid w:val="00B36E97"/>
    <w:rsid w:val="00B40235"/>
    <w:rsid w:val="00B42102"/>
    <w:rsid w:val="00B42977"/>
    <w:rsid w:val="00B431F6"/>
    <w:rsid w:val="00B43B1E"/>
    <w:rsid w:val="00B44447"/>
    <w:rsid w:val="00B4466F"/>
    <w:rsid w:val="00B4618C"/>
    <w:rsid w:val="00B464F3"/>
    <w:rsid w:val="00B47526"/>
    <w:rsid w:val="00B50E50"/>
    <w:rsid w:val="00B529DB"/>
    <w:rsid w:val="00B5402C"/>
    <w:rsid w:val="00B54695"/>
    <w:rsid w:val="00B5596A"/>
    <w:rsid w:val="00B5634A"/>
    <w:rsid w:val="00B56697"/>
    <w:rsid w:val="00B56A46"/>
    <w:rsid w:val="00B57509"/>
    <w:rsid w:val="00B57973"/>
    <w:rsid w:val="00B60AA6"/>
    <w:rsid w:val="00B62973"/>
    <w:rsid w:val="00B6319F"/>
    <w:rsid w:val="00B639C0"/>
    <w:rsid w:val="00B63DF6"/>
    <w:rsid w:val="00B64130"/>
    <w:rsid w:val="00B644DC"/>
    <w:rsid w:val="00B64F22"/>
    <w:rsid w:val="00B65C90"/>
    <w:rsid w:val="00B66AB3"/>
    <w:rsid w:val="00B66E26"/>
    <w:rsid w:val="00B671DE"/>
    <w:rsid w:val="00B67B36"/>
    <w:rsid w:val="00B71F2E"/>
    <w:rsid w:val="00B73EDF"/>
    <w:rsid w:val="00B75729"/>
    <w:rsid w:val="00B76D1C"/>
    <w:rsid w:val="00B7724F"/>
    <w:rsid w:val="00B77A97"/>
    <w:rsid w:val="00B800B1"/>
    <w:rsid w:val="00B8013B"/>
    <w:rsid w:val="00B813E3"/>
    <w:rsid w:val="00B816BC"/>
    <w:rsid w:val="00B82008"/>
    <w:rsid w:val="00B82B5F"/>
    <w:rsid w:val="00B83078"/>
    <w:rsid w:val="00B8336C"/>
    <w:rsid w:val="00B833E7"/>
    <w:rsid w:val="00B8354E"/>
    <w:rsid w:val="00B84402"/>
    <w:rsid w:val="00B85056"/>
    <w:rsid w:val="00B86B00"/>
    <w:rsid w:val="00B87225"/>
    <w:rsid w:val="00B87232"/>
    <w:rsid w:val="00B872F3"/>
    <w:rsid w:val="00B87A28"/>
    <w:rsid w:val="00B87A5A"/>
    <w:rsid w:val="00B9280D"/>
    <w:rsid w:val="00B92F34"/>
    <w:rsid w:val="00B92F47"/>
    <w:rsid w:val="00B93231"/>
    <w:rsid w:val="00B93FD9"/>
    <w:rsid w:val="00B9416F"/>
    <w:rsid w:val="00B94798"/>
    <w:rsid w:val="00B94B0E"/>
    <w:rsid w:val="00B94D03"/>
    <w:rsid w:val="00B97D7F"/>
    <w:rsid w:val="00BA00F9"/>
    <w:rsid w:val="00BA04D9"/>
    <w:rsid w:val="00BA064A"/>
    <w:rsid w:val="00BA14B7"/>
    <w:rsid w:val="00BA15CD"/>
    <w:rsid w:val="00BA163F"/>
    <w:rsid w:val="00BA1F26"/>
    <w:rsid w:val="00BA286F"/>
    <w:rsid w:val="00BA43A3"/>
    <w:rsid w:val="00BA4492"/>
    <w:rsid w:val="00BA4C24"/>
    <w:rsid w:val="00BA5B96"/>
    <w:rsid w:val="00BA7F52"/>
    <w:rsid w:val="00BB011C"/>
    <w:rsid w:val="00BB05E5"/>
    <w:rsid w:val="00BB14EB"/>
    <w:rsid w:val="00BB209B"/>
    <w:rsid w:val="00BB2518"/>
    <w:rsid w:val="00BB3982"/>
    <w:rsid w:val="00BB3A2E"/>
    <w:rsid w:val="00BB3CED"/>
    <w:rsid w:val="00BB3D06"/>
    <w:rsid w:val="00BB44B5"/>
    <w:rsid w:val="00BC0894"/>
    <w:rsid w:val="00BC0D27"/>
    <w:rsid w:val="00BC0DD1"/>
    <w:rsid w:val="00BC0FCA"/>
    <w:rsid w:val="00BC1609"/>
    <w:rsid w:val="00BC1D38"/>
    <w:rsid w:val="00BC27FA"/>
    <w:rsid w:val="00BC29E8"/>
    <w:rsid w:val="00BC2BD1"/>
    <w:rsid w:val="00BC3499"/>
    <w:rsid w:val="00BC3D9A"/>
    <w:rsid w:val="00BC3F2D"/>
    <w:rsid w:val="00BC5083"/>
    <w:rsid w:val="00BC5611"/>
    <w:rsid w:val="00BC7BBA"/>
    <w:rsid w:val="00BD062F"/>
    <w:rsid w:val="00BD1A9D"/>
    <w:rsid w:val="00BD1EB1"/>
    <w:rsid w:val="00BD2336"/>
    <w:rsid w:val="00BD286B"/>
    <w:rsid w:val="00BD3A92"/>
    <w:rsid w:val="00BD41C3"/>
    <w:rsid w:val="00BD4A38"/>
    <w:rsid w:val="00BD5B45"/>
    <w:rsid w:val="00BD607C"/>
    <w:rsid w:val="00BE1476"/>
    <w:rsid w:val="00BE16B9"/>
    <w:rsid w:val="00BE1862"/>
    <w:rsid w:val="00BE1CB4"/>
    <w:rsid w:val="00BE21A3"/>
    <w:rsid w:val="00BE254E"/>
    <w:rsid w:val="00BE37DD"/>
    <w:rsid w:val="00BE4632"/>
    <w:rsid w:val="00BE4834"/>
    <w:rsid w:val="00BE4D8F"/>
    <w:rsid w:val="00BE4E2E"/>
    <w:rsid w:val="00BE54C5"/>
    <w:rsid w:val="00BE5969"/>
    <w:rsid w:val="00BE5F67"/>
    <w:rsid w:val="00BE6D2C"/>
    <w:rsid w:val="00BE7297"/>
    <w:rsid w:val="00BF0F88"/>
    <w:rsid w:val="00BF176A"/>
    <w:rsid w:val="00BF1A55"/>
    <w:rsid w:val="00BF1A67"/>
    <w:rsid w:val="00BF2043"/>
    <w:rsid w:val="00BF23EE"/>
    <w:rsid w:val="00BF2751"/>
    <w:rsid w:val="00BF299A"/>
    <w:rsid w:val="00BF4688"/>
    <w:rsid w:val="00BF4A16"/>
    <w:rsid w:val="00BF4F96"/>
    <w:rsid w:val="00BF509F"/>
    <w:rsid w:val="00BF58B5"/>
    <w:rsid w:val="00BF5912"/>
    <w:rsid w:val="00BF6155"/>
    <w:rsid w:val="00BF6689"/>
    <w:rsid w:val="00BF6D6D"/>
    <w:rsid w:val="00BF70B7"/>
    <w:rsid w:val="00BF71A5"/>
    <w:rsid w:val="00BF7BCB"/>
    <w:rsid w:val="00C00C22"/>
    <w:rsid w:val="00C027FB"/>
    <w:rsid w:val="00C04C59"/>
    <w:rsid w:val="00C04C6A"/>
    <w:rsid w:val="00C0528B"/>
    <w:rsid w:val="00C05859"/>
    <w:rsid w:val="00C05B09"/>
    <w:rsid w:val="00C06617"/>
    <w:rsid w:val="00C06633"/>
    <w:rsid w:val="00C10D66"/>
    <w:rsid w:val="00C11A75"/>
    <w:rsid w:val="00C11BCA"/>
    <w:rsid w:val="00C12085"/>
    <w:rsid w:val="00C123A5"/>
    <w:rsid w:val="00C12D7A"/>
    <w:rsid w:val="00C1307C"/>
    <w:rsid w:val="00C1350D"/>
    <w:rsid w:val="00C1358C"/>
    <w:rsid w:val="00C14ED1"/>
    <w:rsid w:val="00C153C4"/>
    <w:rsid w:val="00C16441"/>
    <w:rsid w:val="00C178C3"/>
    <w:rsid w:val="00C201EC"/>
    <w:rsid w:val="00C203DD"/>
    <w:rsid w:val="00C204AA"/>
    <w:rsid w:val="00C20861"/>
    <w:rsid w:val="00C209A4"/>
    <w:rsid w:val="00C210E4"/>
    <w:rsid w:val="00C238C1"/>
    <w:rsid w:val="00C23B91"/>
    <w:rsid w:val="00C23E28"/>
    <w:rsid w:val="00C23FFC"/>
    <w:rsid w:val="00C248D9"/>
    <w:rsid w:val="00C24F85"/>
    <w:rsid w:val="00C250FF"/>
    <w:rsid w:val="00C25162"/>
    <w:rsid w:val="00C251F7"/>
    <w:rsid w:val="00C25ED1"/>
    <w:rsid w:val="00C25FC9"/>
    <w:rsid w:val="00C26552"/>
    <w:rsid w:val="00C265F1"/>
    <w:rsid w:val="00C30705"/>
    <w:rsid w:val="00C30D78"/>
    <w:rsid w:val="00C32394"/>
    <w:rsid w:val="00C33309"/>
    <w:rsid w:val="00C333F9"/>
    <w:rsid w:val="00C3426A"/>
    <w:rsid w:val="00C34587"/>
    <w:rsid w:val="00C37880"/>
    <w:rsid w:val="00C37B16"/>
    <w:rsid w:val="00C40A08"/>
    <w:rsid w:val="00C421BB"/>
    <w:rsid w:val="00C42221"/>
    <w:rsid w:val="00C4230D"/>
    <w:rsid w:val="00C42B51"/>
    <w:rsid w:val="00C42CA4"/>
    <w:rsid w:val="00C446FE"/>
    <w:rsid w:val="00C44C60"/>
    <w:rsid w:val="00C44FB4"/>
    <w:rsid w:val="00C460D1"/>
    <w:rsid w:val="00C46921"/>
    <w:rsid w:val="00C46B0C"/>
    <w:rsid w:val="00C46D01"/>
    <w:rsid w:val="00C47180"/>
    <w:rsid w:val="00C47E10"/>
    <w:rsid w:val="00C50F25"/>
    <w:rsid w:val="00C51314"/>
    <w:rsid w:val="00C51AB3"/>
    <w:rsid w:val="00C52930"/>
    <w:rsid w:val="00C53202"/>
    <w:rsid w:val="00C53D65"/>
    <w:rsid w:val="00C540B0"/>
    <w:rsid w:val="00C549B1"/>
    <w:rsid w:val="00C55459"/>
    <w:rsid w:val="00C55696"/>
    <w:rsid w:val="00C55BEF"/>
    <w:rsid w:val="00C568C1"/>
    <w:rsid w:val="00C60CF0"/>
    <w:rsid w:val="00C60F05"/>
    <w:rsid w:val="00C6160A"/>
    <w:rsid w:val="00C61C92"/>
    <w:rsid w:val="00C63B25"/>
    <w:rsid w:val="00C641A3"/>
    <w:rsid w:val="00C6475B"/>
    <w:rsid w:val="00C651FE"/>
    <w:rsid w:val="00C66D23"/>
    <w:rsid w:val="00C66D49"/>
    <w:rsid w:val="00C66E15"/>
    <w:rsid w:val="00C67477"/>
    <w:rsid w:val="00C6796B"/>
    <w:rsid w:val="00C70DC8"/>
    <w:rsid w:val="00C71A69"/>
    <w:rsid w:val="00C734E0"/>
    <w:rsid w:val="00C73810"/>
    <w:rsid w:val="00C73C0A"/>
    <w:rsid w:val="00C74078"/>
    <w:rsid w:val="00C749AE"/>
    <w:rsid w:val="00C74AC8"/>
    <w:rsid w:val="00C75964"/>
    <w:rsid w:val="00C76467"/>
    <w:rsid w:val="00C76836"/>
    <w:rsid w:val="00C76B6F"/>
    <w:rsid w:val="00C770DF"/>
    <w:rsid w:val="00C802FC"/>
    <w:rsid w:val="00C80C09"/>
    <w:rsid w:val="00C81E0D"/>
    <w:rsid w:val="00C826EB"/>
    <w:rsid w:val="00C82B5A"/>
    <w:rsid w:val="00C82FE8"/>
    <w:rsid w:val="00C83365"/>
    <w:rsid w:val="00C835E7"/>
    <w:rsid w:val="00C8363D"/>
    <w:rsid w:val="00C83EA6"/>
    <w:rsid w:val="00C855D1"/>
    <w:rsid w:val="00C858AD"/>
    <w:rsid w:val="00C8669B"/>
    <w:rsid w:val="00C86B26"/>
    <w:rsid w:val="00C87149"/>
    <w:rsid w:val="00C87173"/>
    <w:rsid w:val="00C911CD"/>
    <w:rsid w:val="00C91663"/>
    <w:rsid w:val="00C91A89"/>
    <w:rsid w:val="00C92B51"/>
    <w:rsid w:val="00C955B3"/>
    <w:rsid w:val="00C96E75"/>
    <w:rsid w:val="00C97228"/>
    <w:rsid w:val="00C973C6"/>
    <w:rsid w:val="00CA000D"/>
    <w:rsid w:val="00CA020F"/>
    <w:rsid w:val="00CA07E3"/>
    <w:rsid w:val="00CA126F"/>
    <w:rsid w:val="00CA13ED"/>
    <w:rsid w:val="00CA1A96"/>
    <w:rsid w:val="00CA282E"/>
    <w:rsid w:val="00CA2EF7"/>
    <w:rsid w:val="00CA35F3"/>
    <w:rsid w:val="00CA4656"/>
    <w:rsid w:val="00CA48DE"/>
    <w:rsid w:val="00CA4DBC"/>
    <w:rsid w:val="00CA51A4"/>
    <w:rsid w:val="00CA540B"/>
    <w:rsid w:val="00CA5578"/>
    <w:rsid w:val="00CA664D"/>
    <w:rsid w:val="00CA6DC0"/>
    <w:rsid w:val="00CA7E74"/>
    <w:rsid w:val="00CB059D"/>
    <w:rsid w:val="00CB0BB6"/>
    <w:rsid w:val="00CB16F8"/>
    <w:rsid w:val="00CB1D10"/>
    <w:rsid w:val="00CB26EC"/>
    <w:rsid w:val="00CB3ECC"/>
    <w:rsid w:val="00CB5127"/>
    <w:rsid w:val="00CB6CF1"/>
    <w:rsid w:val="00CB6DDF"/>
    <w:rsid w:val="00CB73CA"/>
    <w:rsid w:val="00CB747B"/>
    <w:rsid w:val="00CB7C15"/>
    <w:rsid w:val="00CC1BD9"/>
    <w:rsid w:val="00CC21C6"/>
    <w:rsid w:val="00CC24BD"/>
    <w:rsid w:val="00CC361A"/>
    <w:rsid w:val="00CC377F"/>
    <w:rsid w:val="00CC44ED"/>
    <w:rsid w:val="00CC4F9C"/>
    <w:rsid w:val="00CC5B3F"/>
    <w:rsid w:val="00CC6AEB"/>
    <w:rsid w:val="00CC6E90"/>
    <w:rsid w:val="00CD0D33"/>
    <w:rsid w:val="00CD0F51"/>
    <w:rsid w:val="00CD2972"/>
    <w:rsid w:val="00CD2D6A"/>
    <w:rsid w:val="00CD673F"/>
    <w:rsid w:val="00CD7216"/>
    <w:rsid w:val="00CD7398"/>
    <w:rsid w:val="00CE181E"/>
    <w:rsid w:val="00CE1933"/>
    <w:rsid w:val="00CE3138"/>
    <w:rsid w:val="00CE3A49"/>
    <w:rsid w:val="00CE3B5D"/>
    <w:rsid w:val="00CE4108"/>
    <w:rsid w:val="00CE41AD"/>
    <w:rsid w:val="00CE489C"/>
    <w:rsid w:val="00CE4B62"/>
    <w:rsid w:val="00CE4F78"/>
    <w:rsid w:val="00CE542D"/>
    <w:rsid w:val="00CE5AC7"/>
    <w:rsid w:val="00CE62DA"/>
    <w:rsid w:val="00CE6FE2"/>
    <w:rsid w:val="00CF047D"/>
    <w:rsid w:val="00CF09BA"/>
    <w:rsid w:val="00CF0B69"/>
    <w:rsid w:val="00CF111D"/>
    <w:rsid w:val="00CF155A"/>
    <w:rsid w:val="00CF2F0A"/>
    <w:rsid w:val="00CF313A"/>
    <w:rsid w:val="00CF5112"/>
    <w:rsid w:val="00CF60E0"/>
    <w:rsid w:val="00CF755C"/>
    <w:rsid w:val="00CF7EE7"/>
    <w:rsid w:val="00CF7FBF"/>
    <w:rsid w:val="00D00450"/>
    <w:rsid w:val="00D00783"/>
    <w:rsid w:val="00D00BF4"/>
    <w:rsid w:val="00D00FB3"/>
    <w:rsid w:val="00D01AC1"/>
    <w:rsid w:val="00D03494"/>
    <w:rsid w:val="00D03D7E"/>
    <w:rsid w:val="00D048B2"/>
    <w:rsid w:val="00D048E6"/>
    <w:rsid w:val="00D04F45"/>
    <w:rsid w:val="00D04FD2"/>
    <w:rsid w:val="00D056A0"/>
    <w:rsid w:val="00D05CFB"/>
    <w:rsid w:val="00D06912"/>
    <w:rsid w:val="00D06D1B"/>
    <w:rsid w:val="00D06DFE"/>
    <w:rsid w:val="00D075D0"/>
    <w:rsid w:val="00D10896"/>
    <w:rsid w:val="00D124CE"/>
    <w:rsid w:val="00D14AE6"/>
    <w:rsid w:val="00D1521D"/>
    <w:rsid w:val="00D15943"/>
    <w:rsid w:val="00D15A70"/>
    <w:rsid w:val="00D163DE"/>
    <w:rsid w:val="00D1682B"/>
    <w:rsid w:val="00D16A32"/>
    <w:rsid w:val="00D201EE"/>
    <w:rsid w:val="00D21CE2"/>
    <w:rsid w:val="00D23C88"/>
    <w:rsid w:val="00D25B6B"/>
    <w:rsid w:val="00D264EC"/>
    <w:rsid w:val="00D26A81"/>
    <w:rsid w:val="00D26BF2"/>
    <w:rsid w:val="00D27751"/>
    <w:rsid w:val="00D27D4B"/>
    <w:rsid w:val="00D30CCC"/>
    <w:rsid w:val="00D30D88"/>
    <w:rsid w:val="00D31042"/>
    <w:rsid w:val="00D310B4"/>
    <w:rsid w:val="00D3130E"/>
    <w:rsid w:val="00D3134F"/>
    <w:rsid w:val="00D32042"/>
    <w:rsid w:val="00D33430"/>
    <w:rsid w:val="00D33D2E"/>
    <w:rsid w:val="00D34353"/>
    <w:rsid w:val="00D356D0"/>
    <w:rsid w:val="00D35BA4"/>
    <w:rsid w:val="00D367A4"/>
    <w:rsid w:val="00D36DF4"/>
    <w:rsid w:val="00D37093"/>
    <w:rsid w:val="00D40ACB"/>
    <w:rsid w:val="00D40AFC"/>
    <w:rsid w:val="00D40B20"/>
    <w:rsid w:val="00D40BD9"/>
    <w:rsid w:val="00D41EFA"/>
    <w:rsid w:val="00D43188"/>
    <w:rsid w:val="00D43E0D"/>
    <w:rsid w:val="00D4476C"/>
    <w:rsid w:val="00D44BCA"/>
    <w:rsid w:val="00D44DDA"/>
    <w:rsid w:val="00D45D51"/>
    <w:rsid w:val="00D460E1"/>
    <w:rsid w:val="00D4619D"/>
    <w:rsid w:val="00D46A0E"/>
    <w:rsid w:val="00D4743D"/>
    <w:rsid w:val="00D477AB"/>
    <w:rsid w:val="00D503C1"/>
    <w:rsid w:val="00D51203"/>
    <w:rsid w:val="00D51C9F"/>
    <w:rsid w:val="00D52173"/>
    <w:rsid w:val="00D52186"/>
    <w:rsid w:val="00D524B8"/>
    <w:rsid w:val="00D53375"/>
    <w:rsid w:val="00D53421"/>
    <w:rsid w:val="00D53910"/>
    <w:rsid w:val="00D54510"/>
    <w:rsid w:val="00D54DEF"/>
    <w:rsid w:val="00D55420"/>
    <w:rsid w:val="00D55DCE"/>
    <w:rsid w:val="00D5677B"/>
    <w:rsid w:val="00D57531"/>
    <w:rsid w:val="00D578D9"/>
    <w:rsid w:val="00D61185"/>
    <w:rsid w:val="00D6174D"/>
    <w:rsid w:val="00D618C5"/>
    <w:rsid w:val="00D61938"/>
    <w:rsid w:val="00D6304F"/>
    <w:rsid w:val="00D64295"/>
    <w:rsid w:val="00D6445A"/>
    <w:rsid w:val="00D64641"/>
    <w:rsid w:val="00D64B38"/>
    <w:rsid w:val="00D656C9"/>
    <w:rsid w:val="00D65B6D"/>
    <w:rsid w:val="00D660C6"/>
    <w:rsid w:val="00D715C6"/>
    <w:rsid w:val="00D71D19"/>
    <w:rsid w:val="00D720F7"/>
    <w:rsid w:val="00D72E30"/>
    <w:rsid w:val="00D73941"/>
    <w:rsid w:val="00D7450E"/>
    <w:rsid w:val="00D75E09"/>
    <w:rsid w:val="00D760A3"/>
    <w:rsid w:val="00D7691B"/>
    <w:rsid w:val="00D76E09"/>
    <w:rsid w:val="00D77755"/>
    <w:rsid w:val="00D77C46"/>
    <w:rsid w:val="00D80199"/>
    <w:rsid w:val="00D82BAD"/>
    <w:rsid w:val="00D83026"/>
    <w:rsid w:val="00D83BF1"/>
    <w:rsid w:val="00D842BD"/>
    <w:rsid w:val="00D85089"/>
    <w:rsid w:val="00D85ED5"/>
    <w:rsid w:val="00D87886"/>
    <w:rsid w:val="00D879D8"/>
    <w:rsid w:val="00D87D4D"/>
    <w:rsid w:val="00D908C3"/>
    <w:rsid w:val="00D93670"/>
    <w:rsid w:val="00D93B3F"/>
    <w:rsid w:val="00D949B1"/>
    <w:rsid w:val="00D95272"/>
    <w:rsid w:val="00D96B6C"/>
    <w:rsid w:val="00D96C2E"/>
    <w:rsid w:val="00D96E33"/>
    <w:rsid w:val="00D96E3E"/>
    <w:rsid w:val="00D97288"/>
    <w:rsid w:val="00DA074E"/>
    <w:rsid w:val="00DA28F6"/>
    <w:rsid w:val="00DA2C21"/>
    <w:rsid w:val="00DA39F1"/>
    <w:rsid w:val="00DA3F66"/>
    <w:rsid w:val="00DA4A98"/>
    <w:rsid w:val="00DA696B"/>
    <w:rsid w:val="00DA72FD"/>
    <w:rsid w:val="00DB0EBB"/>
    <w:rsid w:val="00DB1A27"/>
    <w:rsid w:val="00DB1D12"/>
    <w:rsid w:val="00DB2304"/>
    <w:rsid w:val="00DB24CA"/>
    <w:rsid w:val="00DB24DA"/>
    <w:rsid w:val="00DB2EF9"/>
    <w:rsid w:val="00DB3848"/>
    <w:rsid w:val="00DB45C0"/>
    <w:rsid w:val="00DB4C37"/>
    <w:rsid w:val="00DB5D0B"/>
    <w:rsid w:val="00DC045F"/>
    <w:rsid w:val="00DC083D"/>
    <w:rsid w:val="00DC129D"/>
    <w:rsid w:val="00DC1C45"/>
    <w:rsid w:val="00DC1D47"/>
    <w:rsid w:val="00DC24A0"/>
    <w:rsid w:val="00DC24D1"/>
    <w:rsid w:val="00DC314A"/>
    <w:rsid w:val="00DC3755"/>
    <w:rsid w:val="00DC5738"/>
    <w:rsid w:val="00DC5BC5"/>
    <w:rsid w:val="00DC6A34"/>
    <w:rsid w:val="00DC73B2"/>
    <w:rsid w:val="00DD067B"/>
    <w:rsid w:val="00DD09BC"/>
    <w:rsid w:val="00DD111A"/>
    <w:rsid w:val="00DD2708"/>
    <w:rsid w:val="00DD29CB"/>
    <w:rsid w:val="00DD2B87"/>
    <w:rsid w:val="00DD43EC"/>
    <w:rsid w:val="00DD582F"/>
    <w:rsid w:val="00DD5AF8"/>
    <w:rsid w:val="00DD6C68"/>
    <w:rsid w:val="00DD6E0D"/>
    <w:rsid w:val="00DD7755"/>
    <w:rsid w:val="00DD7F73"/>
    <w:rsid w:val="00DE0B20"/>
    <w:rsid w:val="00DE10B9"/>
    <w:rsid w:val="00DE11C1"/>
    <w:rsid w:val="00DE1512"/>
    <w:rsid w:val="00DE1BAF"/>
    <w:rsid w:val="00DE296A"/>
    <w:rsid w:val="00DE2BFD"/>
    <w:rsid w:val="00DE2C2E"/>
    <w:rsid w:val="00DE323D"/>
    <w:rsid w:val="00DE3735"/>
    <w:rsid w:val="00DE3A1D"/>
    <w:rsid w:val="00DE3CF2"/>
    <w:rsid w:val="00DE3D9C"/>
    <w:rsid w:val="00DE5613"/>
    <w:rsid w:val="00DE5AF8"/>
    <w:rsid w:val="00DE7ADA"/>
    <w:rsid w:val="00DF08D7"/>
    <w:rsid w:val="00DF0FED"/>
    <w:rsid w:val="00DF2AC0"/>
    <w:rsid w:val="00DF446B"/>
    <w:rsid w:val="00DF4BED"/>
    <w:rsid w:val="00DF4C8B"/>
    <w:rsid w:val="00DF5E3A"/>
    <w:rsid w:val="00DF5FAB"/>
    <w:rsid w:val="00DF6BA9"/>
    <w:rsid w:val="00E02387"/>
    <w:rsid w:val="00E029FF"/>
    <w:rsid w:val="00E02A5E"/>
    <w:rsid w:val="00E02A7B"/>
    <w:rsid w:val="00E03FD2"/>
    <w:rsid w:val="00E05038"/>
    <w:rsid w:val="00E05953"/>
    <w:rsid w:val="00E0659E"/>
    <w:rsid w:val="00E10C07"/>
    <w:rsid w:val="00E119F9"/>
    <w:rsid w:val="00E11AA2"/>
    <w:rsid w:val="00E12296"/>
    <w:rsid w:val="00E12B6E"/>
    <w:rsid w:val="00E1344B"/>
    <w:rsid w:val="00E14204"/>
    <w:rsid w:val="00E1526C"/>
    <w:rsid w:val="00E1548B"/>
    <w:rsid w:val="00E167EF"/>
    <w:rsid w:val="00E1721D"/>
    <w:rsid w:val="00E176C3"/>
    <w:rsid w:val="00E17796"/>
    <w:rsid w:val="00E17E6B"/>
    <w:rsid w:val="00E2032F"/>
    <w:rsid w:val="00E2048E"/>
    <w:rsid w:val="00E2168B"/>
    <w:rsid w:val="00E21BDC"/>
    <w:rsid w:val="00E21FBB"/>
    <w:rsid w:val="00E2252A"/>
    <w:rsid w:val="00E230CC"/>
    <w:rsid w:val="00E23B3A"/>
    <w:rsid w:val="00E24AA6"/>
    <w:rsid w:val="00E24CA7"/>
    <w:rsid w:val="00E24D41"/>
    <w:rsid w:val="00E25823"/>
    <w:rsid w:val="00E26E15"/>
    <w:rsid w:val="00E26F2C"/>
    <w:rsid w:val="00E30E5E"/>
    <w:rsid w:val="00E31D8F"/>
    <w:rsid w:val="00E32F5F"/>
    <w:rsid w:val="00E33006"/>
    <w:rsid w:val="00E34835"/>
    <w:rsid w:val="00E35DA5"/>
    <w:rsid w:val="00E3615E"/>
    <w:rsid w:val="00E36348"/>
    <w:rsid w:val="00E3759B"/>
    <w:rsid w:val="00E37E6D"/>
    <w:rsid w:val="00E40044"/>
    <w:rsid w:val="00E40834"/>
    <w:rsid w:val="00E40A02"/>
    <w:rsid w:val="00E42254"/>
    <w:rsid w:val="00E430F0"/>
    <w:rsid w:val="00E43FBC"/>
    <w:rsid w:val="00E45444"/>
    <w:rsid w:val="00E455A6"/>
    <w:rsid w:val="00E46788"/>
    <w:rsid w:val="00E477F1"/>
    <w:rsid w:val="00E479C6"/>
    <w:rsid w:val="00E47D3C"/>
    <w:rsid w:val="00E47D98"/>
    <w:rsid w:val="00E501A1"/>
    <w:rsid w:val="00E50968"/>
    <w:rsid w:val="00E5156C"/>
    <w:rsid w:val="00E5205C"/>
    <w:rsid w:val="00E53AB6"/>
    <w:rsid w:val="00E53C91"/>
    <w:rsid w:val="00E53CD1"/>
    <w:rsid w:val="00E54455"/>
    <w:rsid w:val="00E54C77"/>
    <w:rsid w:val="00E559FC"/>
    <w:rsid w:val="00E55B6D"/>
    <w:rsid w:val="00E55BE5"/>
    <w:rsid w:val="00E57473"/>
    <w:rsid w:val="00E574DF"/>
    <w:rsid w:val="00E57C78"/>
    <w:rsid w:val="00E61179"/>
    <w:rsid w:val="00E620D8"/>
    <w:rsid w:val="00E62FAC"/>
    <w:rsid w:val="00E64B0D"/>
    <w:rsid w:val="00E64FF8"/>
    <w:rsid w:val="00E65F6C"/>
    <w:rsid w:val="00E65F7A"/>
    <w:rsid w:val="00E66A0D"/>
    <w:rsid w:val="00E6731A"/>
    <w:rsid w:val="00E67959"/>
    <w:rsid w:val="00E67FFA"/>
    <w:rsid w:val="00E70B83"/>
    <w:rsid w:val="00E7107C"/>
    <w:rsid w:val="00E72D4C"/>
    <w:rsid w:val="00E72E02"/>
    <w:rsid w:val="00E73A97"/>
    <w:rsid w:val="00E7450D"/>
    <w:rsid w:val="00E753D6"/>
    <w:rsid w:val="00E757C6"/>
    <w:rsid w:val="00E75C6E"/>
    <w:rsid w:val="00E80E7D"/>
    <w:rsid w:val="00E80EC8"/>
    <w:rsid w:val="00E81F6A"/>
    <w:rsid w:val="00E83589"/>
    <w:rsid w:val="00E836EA"/>
    <w:rsid w:val="00E842E9"/>
    <w:rsid w:val="00E847EE"/>
    <w:rsid w:val="00E84E72"/>
    <w:rsid w:val="00E857EA"/>
    <w:rsid w:val="00E866FC"/>
    <w:rsid w:val="00E86CA7"/>
    <w:rsid w:val="00E86D46"/>
    <w:rsid w:val="00E90559"/>
    <w:rsid w:val="00E91973"/>
    <w:rsid w:val="00E929CA"/>
    <w:rsid w:val="00E93EA8"/>
    <w:rsid w:val="00E94299"/>
    <w:rsid w:val="00E94385"/>
    <w:rsid w:val="00E94B21"/>
    <w:rsid w:val="00E94C3D"/>
    <w:rsid w:val="00E96819"/>
    <w:rsid w:val="00E97DC3"/>
    <w:rsid w:val="00EA1ACB"/>
    <w:rsid w:val="00EA1D6B"/>
    <w:rsid w:val="00EA1E8A"/>
    <w:rsid w:val="00EA2A01"/>
    <w:rsid w:val="00EA2B7F"/>
    <w:rsid w:val="00EA32E5"/>
    <w:rsid w:val="00EA41C3"/>
    <w:rsid w:val="00EA4D28"/>
    <w:rsid w:val="00EA51C9"/>
    <w:rsid w:val="00EA5548"/>
    <w:rsid w:val="00EA5E12"/>
    <w:rsid w:val="00EA75FD"/>
    <w:rsid w:val="00EA76CB"/>
    <w:rsid w:val="00EB04E7"/>
    <w:rsid w:val="00EB0A73"/>
    <w:rsid w:val="00EB0E4D"/>
    <w:rsid w:val="00EB1328"/>
    <w:rsid w:val="00EB1BAA"/>
    <w:rsid w:val="00EB2B5E"/>
    <w:rsid w:val="00EB2D7B"/>
    <w:rsid w:val="00EB37AB"/>
    <w:rsid w:val="00EB436C"/>
    <w:rsid w:val="00EB49DC"/>
    <w:rsid w:val="00EB4DB0"/>
    <w:rsid w:val="00EB59CF"/>
    <w:rsid w:val="00EB62FD"/>
    <w:rsid w:val="00EB6FD3"/>
    <w:rsid w:val="00EC1F13"/>
    <w:rsid w:val="00EC2154"/>
    <w:rsid w:val="00EC2273"/>
    <w:rsid w:val="00EC2D28"/>
    <w:rsid w:val="00EC4729"/>
    <w:rsid w:val="00EC5318"/>
    <w:rsid w:val="00EC71E9"/>
    <w:rsid w:val="00ED0325"/>
    <w:rsid w:val="00ED1054"/>
    <w:rsid w:val="00ED19DC"/>
    <w:rsid w:val="00ED1A31"/>
    <w:rsid w:val="00ED24CC"/>
    <w:rsid w:val="00ED2D91"/>
    <w:rsid w:val="00ED37F4"/>
    <w:rsid w:val="00ED5003"/>
    <w:rsid w:val="00ED5BF3"/>
    <w:rsid w:val="00ED5F78"/>
    <w:rsid w:val="00ED6787"/>
    <w:rsid w:val="00ED72D6"/>
    <w:rsid w:val="00ED771D"/>
    <w:rsid w:val="00ED7BCA"/>
    <w:rsid w:val="00ED7C4E"/>
    <w:rsid w:val="00ED7F32"/>
    <w:rsid w:val="00EE117A"/>
    <w:rsid w:val="00EE14DD"/>
    <w:rsid w:val="00EE1B29"/>
    <w:rsid w:val="00EE257A"/>
    <w:rsid w:val="00EE35B0"/>
    <w:rsid w:val="00EE3ED3"/>
    <w:rsid w:val="00EE4566"/>
    <w:rsid w:val="00EE520A"/>
    <w:rsid w:val="00EE5E05"/>
    <w:rsid w:val="00EE662A"/>
    <w:rsid w:val="00EE6756"/>
    <w:rsid w:val="00EE7328"/>
    <w:rsid w:val="00EF0014"/>
    <w:rsid w:val="00EF05FB"/>
    <w:rsid w:val="00EF140F"/>
    <w:rsid w:val="00EF16B5"/>
    <w:rsid w:val="00EF19AF"/>
    <w:rsid w:val="00EF1DEF"/>
    <w:rsid w:val="00EF27B3"/>
    <w:rsid w:val="00EF2DC1"/>
    <w:rsid w:val="00EF41EE"/>
    <w:rsid w:val="00EF4609"/>
    <w:rsid w:val="00EF4DAE"/>
    <w:rsid w:val="00F00A85"/>
    <w:rsid w:val="00F00DF9"/>
    <w:rsid w:val="00F00E17"/>
    <w:rsid w:val="00F014A4"/>
    <w:rsid w:val="00F01A26"/>
    <w:rsid w:val="00F01D97"/>
    <w:rsid w:val="00F04618"/>
    <w:rsid w:val="00F049B6"/>
    <w:rsid w:val="00F04FF5"/>
    <w:rsid w:val="00F05A8F"/>
    <w:rsid w:val="00F05AF4"/>
    <w:rsid w:val="00F05D2B"/>
    <w:rsid w:val="00F06614"/>
    <w:rsid w:val="00F067DF"/>
    <w:rsid w:val="00F070E4"/>
    <w:rsid w:val="00F07272"/>
    <w:rsid w:val="00F076FB"/>
    <w:rsid w:val="00F07942"/>
    <w:rsid w:val="00F10167"/>
    <w:rsid w:val="00F10A12"/>
    <w:rsid w:val="00F11EE0"/>
    <w:rsid w:val="00F1263D"/>
    <w:rsid w:val="00F126DE"/>
    <w:rsid w:val="00F138EF"/>
    <w:rsid w:val="00F144D3"/>
    <w:rsid w:val="00F14EBC"/>
    <w:rsid w:val="00F150E2"/>
    <w:rsid w:val="00F1558B"/>
    <w:rsid w:val="00F16760"/>
    <w:rsid w:val="00F1681B"/>
    <w:rsid w:val="00F16D47"/>
    <w:rsid w:val="00F17DB7"/>
    <w:rsid w:val="00F22A98"/>
    <w:rsid w:val="00F234DC"/>
    <w:rsid w:val="00F24D0B"/>
    <w:rsid w:val="00F24EAE"/>
    <w:rsid w:val="00F25831"/>
    <w:rsid w:val="00F25869"/>
    <w:rsid w:val="00F26190"/>
    <w:rsid w:val="00F26E72"/>
    <w:rsid w:val="00F27844"/>
    <w:rsid w:val="00F27C8C"/>
    <w:rsid w:val="00F305FE"/>
    <w:rsid w:val="00F30B85"/>
    <w:rsid w:val="00F30C97"/>
    <w:rsid w:val="00F311F2"/>
    <w:rsid w:val="00F31A52"/>
    <w:rsid w:val="00F328D8"/>
    <w:rsid w:val="00F336B9"/>
    <w:rsid w:val="00F34C00"/>
    <w:rsid w:val="00F3769B"/>
    <w:rsid w:val="00F37802"/>
    <w:rsid w:val="00F42065"/>
    <w:rsid w:val="00F42DA9"/>
    <w:rsid w:val="00F436B2"/>
    <w:rsid w:val="00F4379D"/>
    <w:rsid w:val="00F43E0C"/>
    <w:rsid w:val="00F43E24"/>
    <w:rsid w:val="00F44015"/>
    <w:rsid w:val="00F4420B"/>
    <w:rsid w:val="00F442EC"/>
    <w:rsid w:val="00F44F05"/>
    <w:rsid w:val="00F459BA"/>
    <w:rsid w:val="00F45D51"/>
    <w:rsid w:val="00F4604C"/>
    <w:rsid w:val="00F467A3"/>
    <w:rsid w:val="00F47252"/>
    <w:rsid w:val="00F477FD"/>
    <w:rsid w:val="00F478AF"/>
    <w:rsid w:val="00F507CA"/>
    <w:rsid w:val="00F50D76"/>
    <w:rsid w:val="00F51057"/>
    <w:rsid w:val="00F53733"/>
    <w:rsid w:val="00F542FD"/>
    <w:rsid w:val="00F54F1D"/>
    <w:rsid w:val="00F556DF"/>
    <w:rsid w:val="00F562CA"/>
    <w:rsid w:val="00F57EF2"/>
    <w:rsid w:val="00F6017B"/>
    <w:rsid w:val="00F60A1A"/>
    <w:rsid w:val="00F60A37"/>
    <w:rsid w:val="00F61F05"/>
    <w:rsid w:val="00F62210"/>
    <w:rsid w:val="00F62402"/>
    <w:rsid w:val="00F643FD"/>
    <w:rsid w:val="00F649B7"/>
    <w:rsid w:val="00F65E41"/>
    <w:rsid w:val="00F66193"/>
    <w:rsid w:val="00F6740E"/>
    <w:rsid w:val="00F7053A"/>
    <w:rsid w:val="00F71222"/>
    <w:rsid w:val="00F720C8"/>
    <w:rsid w:val="00F726BC"/>
    <w:rsid w:val="00F72AFB"/>
    <w:rsid w:val="00F735F4"/>
    <w:rsid w:val="00F747AF"/>
    <w:rsid w:val="00F7488D"/>
    <w:rsid w:val="00F7583B"/>
    <w:rsid w:val="00F75DCF"/>
    <w:rsid w:val="00F76B24"/>
    <w:rsid w:val="00F76BAF"/>
    <w:rsid w:val="00F76E1C"/>
    <w:rsid w:val="00F76E43"/>
    <w:rsid w:val="00F80210"/>
    <w:rsid w:val="00F810DF"/>
    <w:rsid w:val="00F8122F"/>
    <w:rsid w:val="00F82D30"/>
    <w:rsid w:val="00F84B47"/>
    <w:rsid w:val="00F85451"/>
    <w:rsid w:val="00F85BAC"/>
    <w:rsid w:val="00F86D81"/>
    <w:rsid w:val="00F874B4"/>
    <w:rsid w:val="00F90420"/>
    <w:rsid w:val="00F90816"/>
    <w:rsid w:val="00F90A7A"/>
    <w:rsid w:val="00F90E45"/>
    <w:rsid w:val="00F91D7B"/>
    <w:rsid w:val="00F92B5C"/>
    <w:rsid w:val="00F93A6E"/>
    <w:rsid w:val="00F94DC9"/>
    <w:rsid w:val="00F953AD"/>
    <w:rsid w:val="00FA04F8"/>
    <w:rsid w:val="00FA09DB"/>
    <w:rsid w:val="00FA0DE0"/>
    <w:rsid w:val="00FA2043"/>
    <w:rsid w:val="00FA226F"/>
    <w:rsid w:val="00FA2732"/>
    <w:rsid w:val="00FA2771"/>
    <w:rsid w:val="00FA3346"/>
    <w:rsid w:val="00FA338E"/>
    <w:rsid w:val="00FA3E50"/>
    <w:rsid w:val="00FA3E6C"/>
    <w:rsid w:val="00FA4F8F"/>
    <w:rsid w:val="00FA51DD"/>
    <w:rsid w:val="00FA5861"/>
    <w:rsid w:val="00FA5F8C"/>
    <w:rsid w:val="00FA6195"/>
    <w:rsid w:val="00FA64A7"/>
    <w:rsid w:val="00FA6666"/>
    <w:rsid w:val="00FA6A17"/>
    <w:rsid w:val="00FA7718"/>
    <w:rsid w:val="00FA7EEC"/>
    <w:rsid w:val="00FB0A4A"/>
    <w:rsid w:val="00FB0F18"/>
    <w:rsid w:val="00FB1798"/>
    <w:rsid w:val="00FB2BB7"/>
    <w:rsid w:val="00FB2D83"/>
    <w:rsid w:val="00FB40E1"/>
    <w:rsid w:val="00FB4609"/>
    <w:rsid w:val="00FB4BB3"/>
    <w:rsid w:val="00FB6AD4"/>
    <w:rsid w:val="00FB7249"/>
    <w:rsid w:val="00FB76F2"/>
    <w:rsid w:val="00FB7CF4"/>
    <w:rsid w:val="00FC0264"/>
    <w:rsid w:val="00FC0726"/>
    <w:rsid w:val="00FC0D4F"/>
    <w:rsid w:val="00FC10D5"/>
    <w:rsid w:val="00FC1526"/>
    <w:rsid w:val="00FC3D8F"/>
    <w:rsid w:val="00FC4293"/>
    <w:rsid w:val="00FC4A33"/>
    <w:rsid w:val="00FC4A7C"/>
    <w:rsid w:val="00FC6B74"/>
    <w:rsid w:val="00FC6D76"/>
    <w:rsid w:val="00FC6FE0"/>
    <w:rsid w:val="00FC74AD"/>
    <w:rsid w:val="00FD075E"/>
    <w:rsid w:val="00FD0924"/>
    <w:rsid w:val="00FD217E"/>
    <w:rsid w:val="00FD2AFD"/>
    <w:rsid w:val="00FD351B"/>
    <w:rsid w:val="00FD3D9A"/>
    <w:rsid w:val="00FD4759"/>
    <w:rsid w:val="00FD4DF6"/>
    <w:rsid w:val="00FD5E99"/>
    <w:rsid w:val="00FD6112"/>
    <w:rsid w:val="00FD6274"/>
    <w:rsid w:val="00FD6313"/>
    <w:rsid w:val="00FD6CBA"/>
    <w:rsid w:val="00FE1659"/>
    <w:rsid w:val="00FE17ED"/>
    <w:rsid w:val="00FE199B"/>
    <w:rsid w:val="00FE2E40"/>
    <w:rsid w:val="00FE320E"/>
    <w:rsid w:val="00FE32F4"/>
    <w:rsid w:val="00FE363E"/>
    <w:rsid w:val="00FE4208"/>
    <w:rsid w:val="00FE6D7E"/>
    <w:rsid w:val="00FE6E4E"/>
    <w:rsid w:val="00FF0614"/>
    <w:rsid w:val="00FF1D0A"/>
    <w:rsid w:val="00FF2028"/>
    <w:rsid w:val="00FF2C0F"/>
    <w:rsid w:val="00FF2D46"/>
    <w:rsid w:val="00FF2E2B"/>
    <w:rsid w:val="00FF325C"/>
    <w:rsid w:val="00FF3772"/>
    <w:rsid w:val="00FF3E7D"/>
    <w:rsid w:val="00FF4ADD"/>
    <w:rsid w:val="00FF4CF3"/>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98C4EC"/>
  <w15:docId w15:val="{C9BFF7F4-B268-44A3-B043-D2D9CA01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AFB"/>
    <w:pPr>
      <w:suppressAutoHyphens/>
    </w:pPr>
    <w:rPr>
      <w:rFonts w:ascii="Arial" w:eastAsia="Times New Roman" w:hAnsi="Arial"/>
      <w:lang w:eastAsia="ar-SA"/>
    </w:rPr>
  </w:style>
  <w:style w:type="paragraph" w:styleId="Nadpis1">
    <w:name w:val="heading 1"/>
    <w:basedOn w:val="Normln"/>
    <w:next w:val="Normln"/>
    <w:link w:val="Nadpis1Char"/>
    <w:qFormat/>
    <w:rsid w:val="00F72AFB"/>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0C4B84"/>
    <w:pPr>
      <w:keepNext/>
      <w:spacing w:before="240" w:after="60"/>
      <w:outlineLvl w:val="1"/>
    </w:pPr>
    <w:rPr>
      <w:rFonts w:ascii="Cambria" w:hAnsi="Cambria"/>
      <w:b/>
      <w:bCs/>
      <w:i/>
      <w:iCs/>
      <w:sz w:val="28"/>
      <w:szCs w:val="28"/>
    </w:rPr>
  </w:style>
  <w:style w:type="paragraph" w:styleId="Nadpis3">
    <w:name w:val="heading 3"/>
    <w:aliases w:val="Podpodkapitola,adpis 3"/>
    <w:basedOn w:val="Normln"/>
    <w:next w:val="Normln"/>
    <w:link w:val="Nadpis3Char"/>
    <w:qFormat/>
    <w:rsid w:val="00F72AFB"/>
    <w:pPr>
      <w:widowControl w:val="0"/>
      <w:tabs>
        <w:tab w:val="num" w:pos="0"/>
      </w:tabs>
      <w:spacing w:before="240" w:after="240"/>
      <w:outlineLvl w:val="2"/>
    </w:pPr>
    <w:rPr>
      <w:rFonts w:ascii="NimbusSanNovTEE" w:eastAsia="Calibri" w:hAnsi="NimbusSanNovTEE"/>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72AFB"/>
    <w:rPr>
      <w:rFonts w:ascii="Arial" w:hAnsi="Arial"/>
      <w:b/>
      <w:kern w:val="1"/>
      <w:sz w:val="26"/>
      <w:lang w:val="cs-CZ" w:eastAsia="ar-SA" w:bidi="ar-SA"/>
    </w:rPr>
  </w:style>
  <w:style w:type="character" w:customStyle="1" w:styleId="Nadpis3Char">
    <w:name w:val="Nadpis 3 Char"/>
    <w:aliases w:val="Podpodkapitola Char,adpis 3 Char"/>
    <w:link w:val="Nadpis3"/>
    <w:rsid w:val="00F72AFB"/>
    <w:rPr>
      <w:rFonts w:ascii="NimbusSanNovTEE" w:hAnsi="NimbusSanNovTEE"/>
      <w:b/>
      <w:sz w:val="22"/>
      <w:lang w:val="cs-CZ" w:eastAsia="ar-SA" w:bidi="ar-SA"/>
    </w:rPr>
  </w:style>
  <w:style w:type="character" w:styleId="slostrnky">
    <w:name w:val="page number"/>
    <w:semiHidden/>
    <w:rsid w:val="00F72AFB"/>
  </w:style>
  <w:style w:type="character" w:styleId="Hypertextovodkaz">
    <w:name w:val="Hyperlink"/>
    <w:semiHidden/>
    <w:rsid w:val="00F72AFB"/>
    <w:rPr>
      <w:color w:val="0000FF"/>
      <w:u w:val="single"/>
    </w:rPr>
  </w:style>
  <w:style w:type="paragraph" w:styleId="Zkladntext">
    <w:name w:val="Body Text"/>
    <w:basedOn w:val="Normln"/>
    <w:link w:val="ZkladntextChar"/>
    <w:rsid w:val="00F72AFB"/>
    <w:pPr>
      <w:widowControl w:val="0"/>
      <w:jc w:val="both"/>
    </w:pPr>
    <w:rPr>
      <w:lang w:val="x-none"/>
    </w:rPr>
  </w:style>
  <w:style w:type="character" w:customStyle="1" w:styleId="ZkladntextChar">
    <w:name w:val="Základní text Char"/>
    <w:link w:val="Zkladntext"/>
    <w:rsid w:val="00F72AFB"/>
    <w:rPr>
      <w:rFonts w:ascii="Arial" w:eastAsia="Times New Roman" w:hAnsi="Arial" w:cs="Times New Roman"/>
      <w:sz w:val="20"/>
      <w:szCs w:val="20"/>
      <w:lang w:val="x-none" w:eastAsia="ar-SA"/>
    </w:rPr>
  </w:style>
  <w:style w:type="paragraph" w:styleId="Zkladntextodsazen">
    <w:name w:val="Body Text Indent"/>
    <w:basedOn w:val="Normln"/>
    <w:link w:val="ZkladntextodsazenChar"/>
    <w:semiHidden/>
    <w:rsid w:val="00F72AFB"/>
    <w:pPr>
      <w:ind w:left="284"/>
      <w:jc w:val="both"/>
    </w:pPr>
    <w:rPr>
      <w:lang w:val="x-none"/>
    </w:rPr>
  </w:style>
  <w:style w:type="character" w:customStyle="1" w:styleId="ZkladntextodsazenChar">
    <w:name w:val="Základní text odsazený Char"/>
    <w:link w:val="Zkladntextodsazen"/>
    <w:semiHidden/>
    <w:rsid w:val="00F72AFB"/>
    <w:rPr>
      <w:rFonts w:ascii="Arial" w:eastAsia="Times New Roman" w:hAnsi="Arial" w:cs="Times New Roman"/>
      <w:sz w:val="20"/>
      <w:szCs w:val="20"/>
      <w:lang w:eastAsia="ar-SA"/>
    </w:rPr>
  </w:style>
  <w:style w:type="paragraph" w:styleId="Zpat">
    <w:name w:val="footer"/>
    <w:basedOn w:val="Normln"/>
    <w:link w:val="ZpatChar"/>
    <w:uiPriority w:val="99"/>
    <w:rsid w:val="00F72AFB"/>
    <w:pPr>
      <w:tabs>
        <w:tab w:val="center" w:pos="4536"/>
        <w:tab w:val="right" w:pos="9072"/>
      </w:tabs>
    </w:pPr>
    <w:rPr>
      <w:rFonts w:ascii="Times New Roman" w:hAnsi="Times New Roman"/>
      <w:lang w:val="en-GB"/>
    </w:rPr>
  </w:style>
  <w:style w:type="character" w:customStyle="1" w:styleId="ZpatChar">
    <w:name w:val="Zápatí Char"/>
    <w:link w:val="Zpat"/>
    <w:uiPriority w:val="99"/>
    <w:rsid w:val="00F72AFB"/>
    <w:rPr>
      <w:rFonts w:ascii="Times New Roman" w:eastAsia="Times New Roman" w:hAnsi="Times New Roman" w:cs="Times New Roman"/>
      <w:sz w:val="20"/>
      <w:szCs w:val="20"/>
      <w:lang w:val="en-GB" w:eastAsia="ar-SA"/>
    </w:rPr>
  </w:style>
  <w:style w:type="paragraph" w:customStyle="1" w:styleId="Zkladntextodsazen31">
    <w:name w:val="Základní text odsazený 31"/>
    <w:basedOn w:val="Normln"/>
    <w:rsid w:val="00F72AFB"/>
    <w:pPr>
      <w:spacing w:after="120"/>
      <w:ind w:left="540"/>
      <w:jc w:val="both"/>
    </w:pPr>
    <w:rPr>
      <w:sz w:val="22"/>
      <w:szCs w:val="22"/>
    </w:rPr>
  </w:style>
  <w:style w:type="paragraph" w:customStyle="1" w:styleId="Normln0">
    <w:name w:val="Normální~"/>
    <w:basedOn w:val="Normln"/>
    <w:rsid w:val="00F72AFB"/>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F72AFB"/>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F72AFB"/>
    <w:rPr>
      <w:rFonts w:ascii="Tahoma" w:hAnsi="Tahoma"/>
      <w:sz w:val="16"/>
      <w:szCs w:val="16"/>
      <w:lang w:val="x-none"/>
    </w:rPr>
  </w:style>
  <w:style w:type="character" w:customStyle="1" w:styleId="TextbublinyChar">
    <w:name w:val="Text bubliny Char"/>
    <w:link w:val="Textbubliny"/>
    <w:uiPriority w:val="99"/>
    <w:semiHidden/>
    <w:rsid w:val="00F72AFB"/>
    <w:rPr>
      <w:rFonts w:ascii="Tahoma" w:eastAsia="Times New Roman" w:hAnsi="Tahoma" w:cs="Tahoma"/>
      <w:sz w:val="16"/>
      <w:szCs w:val="16"/>
      <w:lang w:eastAsia="ar-SA"/>
    </w:rPr>
  </w:style>
  <w:style w:type="paragraph" w:styleId="Zhlav">
    <w:name w:val="header"/>
    <w:basedOn w:val="Normln"/>
    <w:link w:val="ZhlavChar"/>
    <w:uiPriority w:val="99"/>
    <w:unhideWhenUsed/>
    <w:rsid w:val="00747CFE"/>
    <w:pPr>
      <w:tabs>
        <w:tab w:val="center" w:pos="4536"/>
        <w:tab w:val="right" w:pos="9072"/>
      </w:tabs>
    </w:pPr>
    <w:rPr>
      <w:lang w:val="x-none"/>
    </w:rPr>
  </w:style>
  <w:style w:type="character" w:customStyle="1" w:styleId="ZhlavChar">
    <w:name w:val="Záhlaví Char"/>
    <w:link w:val="Zhlav"/>
    <w:uiPriority w:val="99"/>
    <w:rsid w:val="00747CFE"/>
    <w:rPr>
      <w:rFonts w:ascii="Arial" w:eastAsia="Times New Roman" w:hAnsi="Arial"/>
      <w:lang w:eastAsia="ar-SA"/>
    </w:rPr>
  </w:style>
  <w:style w:type="character" w:styleId="Odkaznakoment">
    <w:name w:val="annotation reference"/>
    <w:semiHidden/>
    <w:rsid w:val="002C0124"/>
    <w:rPr>
      <w:sz w:val="16"/>
      <w:szCs w:val="16"/>
    </w:rPr>
  </w:style>
  <w:style w:type="paragraph" w:styleId="Textkomente">
    <w:name w:val="annotation text"/>
    <w:basedOn w:val="Normln"/>
    <w:link w:val="TextkomenteChar"/>
    <w:uiPriority w:val="99"/>
    <w:semiHidden/>
    <w:rsid w:val="002C0124"/>
  </w:style>
  <w:style w:type="paragraph" w:styleId="Pedmtkomente">
    <w:name w:val="annotation subject"/>
    <w:basedOn w:val="Textkomente"/>
    <w:next w:val="Textkomente"/>
    <w:semiHidden/>
    <w:rsid w:val="002C0124"/>
    <w:rPr>
      <w:b/>
      <w:bCs/>
    </w:rPr>
  </w:style>
  <w:style w:type="character" w:customStyle="1" w:styleId="Nadpis2Char">
    <w:name w:val="Nadpis 2 Char"/>
    <w:link w:val="Nadpis2"/>
    <w:uiPriority w:val="9"/>
    <w:semiHidden/>
    <w:rsid w:val="000C4B84"/>
    <w:rPr>
      <w:rFonts w:ascii="Cambria" w:eastAsia="Times New Roman" w:hAnsi="Cambria" w:cs="Times New Roman"/>
      <w:b/>
      <w:bCs/>
      <w:i/>
      <w:iCs/>
      <w:sz w:val="28"/>
      <w:szCs w:val="28"/>
      <w:lang w:eastAsia="ar-SA"/>
    </w:rPr>
  </w:style>
  <w:style w:type="character" w:customStyle="1" w:styleId="Bodytext">
    <w:name w:val="Body text_"/>
    <w:link w:val="Zkladntext1"/>
    <w:rsid w:val="00257737"/>
    <w:rPr>
      <w:rFonts w:ascii="Arial" w:eastAsia="Arial" w:hAnsi="Arial" w:cs="Arial"/>
      <w:shd w:val="clear" w:color="auto" w:fill="FFFFFF"/>
    </w:rPr>
  </w:style>
  <w:style w:type="paragraph" w:customStyle="1" w:styleId="Zkladntext1">
    <w:name w:val="Základní text1"/>
    <w:basedOn w:val="Normln"/>
    <w:link w:val="Bodytext"/>
    <w:rsid w:val="00257737"/>
    <w:pPr>
      <w:shd w:val="clear" w:color="auto" w:fill="FFFFFF"/>
      <w:suppressAutoHyphens w:val="0"/>
      <w:spacing w:before="360" w:line="288" w:lineRule="exact"/>
      <w:ind w:hanging="1080"/>
      <w:jc w:val="right"/>
    </w:pPr>
    <w:rPr>
      <w:rFonts w:eastAsia="Arial" w:cs="Arial"/>
      <w:lang w:eastAsia="cs-CZ"/>
    </w:rPr>
  </w:style>
  <w:style w:type="paragraph" w:styleId="Odstavecseseznamem">
    <w:name w:val="List Paragraph"/>
    <w:basedOn w:val="Normln"/>
    <w:uiPriority w:val="34"/>
    <w:qFormat/>
    <w:rsid w:val="00F305FE"/>
    <w:pPr>
      <w:suppressAutoHyphens w:val="0"/>
      <w:ind w:left="720"/>
      <w:contextualSpacing/>
    </w:pPr>
    <w:rPr>
      <w:rFonts w:ascii="Arial Unicode MS" w:eastAsia="Arial Unicode MS" w:hAnsi="Arial Unicode MS" w:cs="Arial Unicode MS"/>
      <w:color w:val="000000"/>
      <w:sz w:val="24"/>
      <w:szCs w:val="24"/>
      <w:lang w:eastAsia="cs-CZ"/>
    </w:rPr>
  </w:style>
  <w:style w:type="paragraph" w:customStyle="1" w:styleId="Smlouva-slo">
    <w:name w:val="Smlouva-číslo"/>
    <w:basedOn w:val="Normln"/>
    <w:rsid w:val="0056487C"/>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E2252A"/>
    <w:rPr>
      <w:rFonts w:ascii="Arial" w:eastAsia="Times New Roman" w:hAnsi="Arial"/>
      <w:lang w:eastAsia="ar-SA"/>
    </w:rPr>
  </w:style>
  <w:style w:type="character" w:customStyle="1" w:styleId="TextkomenteChar">
    <w:name w:val="Text komentáře Char"/>
    <w:link w:val="Textkomente"/>
    <w:uiPriority w:val="99"/>
    <w:semiHidden/>
    <w:rsid w:val="005E3C17"/>
    <w:rPr>
      <w:rFonts w:ascii="Arial" w:eastAsia="Times New Roman" w:hAnsi="Arial"/>
      <w:lang w:eastAsia="ar-SA"/>
    </w:rPr>
  </w:style>
  <w:style w:type="character" w:customStyle="1" w:styleId="WW8Num11z0">
    <w:name w:val="WW8Num11z0"/>
    <w:rsid w:val="00CF09BA"/>
    <w:rPr>
      <w:rFonts w:cs="Times New Roman"/>
    </w:rPr>
  </w:style>
  <w:style w:type="paragraph" w:customStyle="1" w:styleId="Default">
    <w:name w:val="Default"/>
    <w:rsid w:val="00CF09BA"/>
    <w:pPr>
      <w:autoSpaceDE w:val="0"/>
      <w:autoSpaceDN w:val="0"/>
      <w:adjustRightInd w:val="0"/>
    </w:pPr>
    <w:rPr>
      <w:rFonts w:ascii="Arial" w:eastAsia="Times New Roman" w:hAnsi="Arial" w:cs="Arial"/>
      <w:color w:val="000000"/>
      <w:sz w:val="24"/>
      <w:szCs w:val="24"/>
    </w:rPr>
  </w:style>
  <w:style w:type="paragraph" w:styleId="Nzev">
    <w:name w:val="Title"/>
    <w:basedOn w:val="Normln"/>
    <w:link w:val="NzevChar"/>
    <w:uiPriority w:val="99"/>
    <w:qFormat/>
    <w:rsid w:val="00857E1D"/>
    <w:pPr>
      <w:suppressAutoHyphens w:val="0"/>
      <w:jc w:val="center"/>
    </w:pPr>
    <w:rPr>
      <w:rFonts w:ascii="Formata" w:hAnsi="Formata"/>
      <w:b/>
      <w:bCs/>
      <w:sz w:val="28"/>
      <w:szCs w:val="24"/>
      <w:lang w:eastAsia="cs-CZ"/>
    </w:rPr>
  </w:style>
  <w:style w:type="character" w:customStyle="1" w:styleId="NzevChar">
    <w:name w:val="Název Char"/>
    <w:basedOn w:val="Standardnpsmoodstavce"/>
    <w:link w:val="Nzev"/>
    <w:uiPriority w:val="99"/>
    <w:rsid w:val="00857E1D"/>
    <w:rPr>
      <w:rFonts w:ascii="Formata" w:eastAsia="Times New Roman" w:hAnsi="Formata"/>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28344">
      <w:bodyDiv w:val="1"/>
      <w:marLeft w:val="0"/>
      <w:marRight w:val="0"/>
      <w:marTop w:val="0"/>
      <w:marBottom w:val="0"/>
      <w:divBdr>
        <w:top w:val="none" w:sz="0" w:space="0" w:color="auto"/>
        <w:left w:val="none" w:sz="0" w:space="0" w:color="auto"/>
        <w:bottom w:val="none" w:sz="0" w:space="0" w:color="auto"/>
        <w:right w:val="none" w:sz="0" w:space="0" w:color="auto"/>
      </w:divBdr>
    </w:div>
    <w:div w:id="949968046">
      <w:bodyDiv w:val="1"/>
      <w:marLeft w:val="0"/>
      <w:marRight w:val="0"/>
      <w:marTop w:val="0"/>
      <w:marBottom w:val="0"/>
      <w:divBdr>
        <w:top w:val="none" w:sz="0" w:space="0" w:color="auto"/>
        <w:left w:val="none" w:sz="0" w:space="0" w:color="auto"/>
        <w:bottom w:val="none" w:sz="0" w:space="0" w:color="auto"/>
        <w:right w:val="none" w:sz="0" w:space="0" w:color="auto"/>
      </w:divBdr>
    </w:div>
    <w:div w:id="1159997411">
      <w:bodyDiv w:val="1"/>
      <w:marLeft w:val="0"/>
      <w:marRight w:val="0"/>
      <w:marTop w:val="0"/>
      <w:marBottom w:val="0"/>
      <w:divBdr>
        <w:top w:val="none" w:sz="0" w:space="0" w:color="auto"/>
        <w:left w:val="none" w:sz="0" w:space="0" w:color="auto"/>
        <w:bottom w:val="none" w:sz="0" w:space="0" w:color="auto"/>
        <w:right w:val="none" w:sz="0" w:space="0" w:color="auto"/>
      </w:divBdr>
    </w:div>
    <w:div w:id="1613199324">
      <w:bodyDiv w:val="1"/>
      <w:marLeft w:val="0"/>
      <w:marRight w:val="0"/>
      <w:marTop w:val="0"/>
      <w:marBottom w:val="0"/>
      <w:divBdr>
        <w:top w:val="none" w:sz="0" w:space="0" w:color="auto"/>
        <w:left w:val="none" w:sz="0" w:space="0" w:color="auto"/>
        <w:bottom w:val="none" w:sz="0" w:space="0" w:color="auto"/>
        <w:right w:val="none" w:sz="0" w:space="0" w:color="auto"/>
      </w:divBdr>
    </w:div>
    <w:div w:id="1708752767">
      <w:bodyDiv w:val="1"/>
      <w:marLeft w:val="0"/>
      <w:marRight w:val="0"/>
      <w:marTop w:val="0"/>
      <w:marBottom w:val="0"/>
      <w:divBdr>
        <w:top w:val="none" w:sz="0" w:space="0" w:color="auto"/>
        <w:left w:val="none" w:sz="0" w:space="0" w:color="auto"/>
        <w:bottom w:val="none" w:sz="0" w:space="0" w:color="auto"/>
        <w:right w:val="none" w:sz="0" w:space="0" w:color="auto"/>
      </w:divBdr>
    </w:div>
    <w:div w:id="19751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554B-0888-4037-83F3-E4197AA4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27</Pages>
  <Words>8794</Words>
  <Characters>51890</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60563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Mgr. Martin Budiš</dc:creator>
  <cp:lastModifiedBy>Markéta Hamplová</cp:lastModifiedBy>
  <cp:revision>102</cp:revision>
  <cp:lastPrinted>2016-11-28T11:45:00Z</cp:lastPrinted>
  <dcterms:created xsi:type="dcterms:W3CDTF">2017-06-27T10:04:00Z</dcterms:created>
  <dcterms:modified xsi:type="dcterms:W3CDTF">2018-06-12T12:14:00Z</dcterms:modified>
</cp:coreProperties>
</file>