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Pr="001A5E6A" w:rsidRDefault="00343C60" w:rsidP="001A5E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</w:t>
      </w:r>
      <w:r w:rsidR="001A5E6A" w:rsidRPr="001A5E6A">
        <w:rPr>
          <w:rFonts w:ascii="Arial" w:hAnsi="Arial" w:cs="Arial"/>
          <w:b/>
          <w:bCs/>
        </w:rPr>
        <w:t xml:space="preserve">č. 1 k veřejné zakázce "Dodávky ocelových trubek", </w:t>
      </w:r>
      <w:proofErr w:type="spellStart"/>
      <w:r w:rsidR="001A5E6A" w:rsidRPr="001A5E6A">
        <w:rPr>
          <w:rFonts w:ascii="Arial" w:hAnsi="Arial" w:cs="Arial"/>
          <w:b/>
          <w:bCs/>
        </w:rPr>
        <w:t>evid.č</w:t>
      </w:r>
      <w:proofErr w:type="spellEnd"/>
      <w:r w:rsidR="001A5E6A" w:rsidRPr="001A5E6A">
        <w:rPr>
          <w:rFonts w:ascii="Arial" w:hAnsi="Arial" w:cs="Arial"/>
          <w:b/>
          <w:bCs/>
        </w:rPr>
        <w:t>. VZ 492387.</w:t>
      </w:r>
    </w:p>
    <w:p w:rsidR="00AD3194" w:rsidRDefault="00AD3194"/>
    <w:p w:rsidR="00343C60" w:rsidRDefault="00343C60">
      <w:pPr>
        <w:rPr>
          <w:rFonts w:cs="Arial"/>
        </w:rPr>
      </w:pPr>
      <w:r>
        <w:t xml:space="preserve">Zadavatel provedl změnu doby splatnosti daňových dokladů </w:t>
      </w:r>
      <w:proofErr w:type="gramStart"/>
      <w:r>
        <w:t>ze</w:t>
      </w:r>
      <w:proofErr w:type="gramEnd"/>
      <w:r>
        <w:t xml:space="preserve"> 30 na 60 </w:t>
      </w:r>
      <w:r>
        <w:rPr>
          <w:rFonts w:cs="Arial"/>
        </w:rPr>
        <w:t>kalendářních dnů.</w:t>
      </w:r>
    </w:p>
    <w:p w:rsidR="00343C60" w:rsidRPr="001A5E6A" w:rsidRDefault="00343C60">
      <w:r>
        <w:rPr>
          <w:rFonts w:cs="Arial"/>
        </w:rPr>
        <w:t xml:space="preserve">Tato změna byla provedena </w:t>
      </w:r>
      <w:r>
        <w:t xml:space="preserve">v </w:t>
      </w:r>
      <w:proofErr w:type="gramStart"/>
      <w:r>
        <w:t xml:space="preserve">bodě </w:t>
      </w:r>
      <w:proofErr w:type="spellStart"/>
      <w:r>
        <w:t>V.13</w:t>
      </w:r>
      <w:proofErr w:type="spellEnd"/>
      <w:proofErr w:type="gramEnd"/>
      <w:r>
        <w:t>. návrhu rámcové smlouvy, který tvoří Přílohu č. 2 Výzvy</w:t>
      </w:r>
      <w:r w:rsidR="00DB48EE">
        <w:t xml:space="preserve"> následovně:</w:t>
      </w:r>
      <w:r>
        <w:t xml:space="preserve"> </w:t>
      </w:r>
      <w:bookmarkStart w:id="0" w:name="_GoBack"/>
      <w:bookmarkEnd w:id="0"/>
      <w:r w:rsidRPr="0009569C">
        <w:rPr>
          <w:rFonts w:cs="Arial"/>
        </w:rPr>
        <w:t xml:space="preserve">Splatnost daňového dokladu činí </w:t>
      </w:r>
      <w:r>
        <w:rPr>
          <w:rFonts w:cs="Arial"/>
        </w:rPr>
        <w:t>60</w:t>
      </w:r>
      <w:r w:rsidRPr="0009569C">
        <w:rPr>
          <w:rFonts w:cs="Arial"/>
        </w:rPr>
        <w:t xml:space="preserve"> kalendářních dnů ode dne jeho doručení Kupujícímu.</w:t>
      </w:r>
    </w:p>
    <w:sectPr w:rsidR="00343C60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A5E6A"/>
    <w:rsid w:val="00343C60"/>
    <w:rsid w:val="00431968"/>
    <w:rsid w:val="008B2224"/>
    <w:rsid w:val="00AD3194"/>
    <w:rsid w:val="00D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2014-08-20T06:16:00Z</dcterms:created>
  <dcterms:modified xsi:type="dcterms:W3CDTF">2014-08-20T06:26:00Z</dcterms:modified>
</cp:coreProperties>
</file>