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4696"/>
        <w:gridCol w:w="1240"/>
        <w:gridCol w:w="1280"/>
      </w:tblGrid>
      <w:tr w:rsidR="00516C02" w:rsidRPr="00FD03F5">
        <w:tc>
          <w:tcPr>
            <w:tcW w:w="2072" w:type="dxa"/>
            <w:vMerge w:val="restart"/>
            <w:vAlign w:val="center"/>
          </w:tcPr>
          <w:p w:rsidR="00C61E55" w:rsidRPr="00CD5EB9" w:rsidRDefault="00CD5EB9" w:rsidP="003118D1">
            <w:pPr>
              <w:pStyle w:val="Zhlavspolenost"/>
              <w:rPr>
                <w:b/>
                <w:bCs/>
              </w:rPr>
            </w:pPr>
            <w:r w:rsidRPr="00CD5EB9">
              <w:rPr>
                <w:b/>
                <w:bCs/>
              </w:rPr>
              <w:t>TPM RWE CZ</w:t>
            </w:r>
          </w:p>
        </w:tc>
        <w:tc>
          <w:tcPr>
            <w:tcW w:w="4696" w:type="dxa"/>
            <w:vMerge w:val="restart"/>
            <w:vAlign w:val="center"/>
          </w:tcPr>
          <w:p w:rsidR="00C61E55" w:rsidRPr="00FD03F5" w:rsidRDefault="00E02EA4" w:rsidP="00B1121D">
            <w:pPr>
              <w:pStyle w:val="ZhlavNadpis1dek"/>
            </w:pPr>
            <w:r w:rsidRPr="00CD5EB9">
              <w:rPr>
                <w:lang w:val="pl-PL"/>
              </w:rPr>
              <w:t>Tech</w:t>
            </w:r>
            <w:r w:rsidR="00B70D8F" w:rsidRPr="00CD5EB9">
              <w:rPr>
                <w:bCs/>
                <w:lang w:val="pl-PL"/>
              </w:rPr>
              <w:t xml:space="preserve">nická specifikace </w:t>
            </w:r>
            <w:r w:rsidRPr="00CD5EB9">
              <w:rPr>
                <w:bCs/>
                <w:lang w:val="pl-PL"/>
              </w:rPr>
              <w:t>trubek z PE</w:t>
            </w:r>
            <w:r w:rsidR="00CD5EB9" w:rsidRPr="00CD5EB9">
              <w:rPr>
                <w:bCs/>
                <w:lang w:val="pl-PL"/>
              </w:rPr>
              <w:t xml:space="preserve"> 100</w:t>
            </w:r>
          </w:p>
        </w:tc>
        <w:tc>
          <w:tcPr>
            <w:tcW w:w="1240" w:type="dxa"/>
          </w:tcPr>
          <w:p w:rsidR="00C61E55" w:rsidRPr="00FD03F5" w:rsidRDefault="00C61E55" w:rsidP="00B1121D">
            <w:pPr>
              <w:pStyle w:val="Zhlavostatntext"/>
            </w:pPr>
            <w:r w:rsidRPr="00FD03F5">
              <w:t>Vydání</w:t>
            </w:r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0D18E8" w:rsidP="00141F1F">
            <w:pPr>
              <w:pStyle w:val="Zhlavvydn"/>
            </w:pPr>
            <w:r>
              <w:t>0</w:t>
            </w:r>
            <w:r w:rsidR="00141F1F">
              <w:t>3</w:t>
            </w:r>
          </w:p>
        </w:tc>
      </w:tr>
      <w:tr w:rsidR="00516C02" w:rsidRPr="00FD03F5">
        <w:tc>
          <w:tcPr>
            <w:tcW w:w="2072" w:type="dxa"/>
            <w:vMerge/>
          </w:tcPr>
          <w:p w:rsidR="00C61E55" w:rsidRPr="00FD03F5" w:rsidRDefault="00C61E55" w:rsidP="008F416C">
            <w:pPr>
              <w:pStyle w:val="Tabulkanormln"/>
            </w:pPr>
          </w:p>
        </w:tc>
        <w:tc>
          <w:tcPr>
            <w:tcW w:w="4696" w:type="dxa"/>
            <w:vMerge/>
          </w:tcPr>
          <w:p w:rsidR="00C61E55" w:rsidRPr="00FD03F5" w:rsidRDefault="00C61E55" w:rsidP="008F416C">
            <w:pPr>
              <w:pStyle w:val="Tabulkanormln"/>
            </w:pPr>
          </w:p>
        </w:tc>
        <w:tc>
          <w:tcPr>
            <w:tcW w:w="1240" w:type="dxa"/>
          </w:tcPr>
          <w:p w:rsidR="00C61E55" w:rsidRPr="00FD03F5" w:rsidRDefault="00516C02" w:rsidP="00B1121D">
            <w:pPr>
              <w:pStyle w:val="Zhlavostatntext"/>
            </w:pPr>
            <w:r w:rsidRPr="00FD03F5">
              <w:t>Str</w:t>
            </w:r>
            <w:r w:rsidR="001722A9" w:rsidRPr="00FD03F5">
              <w:t>an</w:t>
            </w:r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251713" w:rsidP="00E47C57">
            <w:pPr>
              <w:pStyle w:val="Zhlavostatntext"/>
            </w:pP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BE5D64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C61E55" w:rsidRPr="00FD03F5">
              <w:t xml:space="preserve"> / </w:t>
            </w:r>
            <w:r w:rsidR="00B03774">
              <w:t>1</w:t>
            </w:r>
            <w:r w:rsidR="00E47C57">
              <w:t>2</w:t>
            </w:r>
          </w:p>
        </w:tc>
      </w:tr>
      <w:tr w:rsidR="00516C02" w:rsidRPr="00FD03F5">
        <w:tc>
          <w:tcPr>
            <w:tcW w:w="2072" w:type="dxa"/>
          </w:tcPr>
          <w:p w:rsidR="00C61E55" w:rsidRPr="00FD03F5" w:rsidRDefault="005D5344" w:rsidP="00B1121D">
            <w:pPr>
              <w:pStyle w:val="Zhlavdokument"/>
            </w:pPr>
            <w:r w:rsidRPr="00FD03F5">
              <w:t>Technick</w:t>
            </w:r>
            <w:r w:rsidR="00CB4315">
              <w:t>á</w:t>
            </w:r>
            <w:r w:rsidRPr="00FD03F5">
              <w:t xml:space="preserve"> </w:t>
            </w:r>
            <w:r w:rsidR="00CD5EB9">
              <w:t>specifikace</w:t>
            </w:r>
          </w:p>
        </w:tc>
        <w:tc>
          <w:tcPr>
            <w:tcW w:w="4696" w:type="dxa"/>
          </w:tcPr>
          <w:p w:rsidR="00C61E55" w:rsidRPr="00CD5EB9" w:rsidRDefault="00CD5EB9" w:rsidP="001F39F4">
            <w:pPr>
              <w:pStyle w:val="ZhlavNadpis2dek"/>
              <w:rPr>
                <w:sz w:val="28"/>
                <w:szCs w:val="28"/>
              </w:rPr>
            </w:pPr>
            <w:r w:rsidRPr="00CD5EB9">
              <w:rPr>
                <w:sz w:val="28"/>
                <w:szCs w:val="28"/>
              </w:rPr>
              <w:t xml:space="preserve">TS – PE </w:t>
            </w:r>
          </w:p>
        </w:tc>
        <w:tc>
          <w:tcPr>
            <w:tcW w:w="1240" w:type="dxa"/>
          </w:tcPr>
          <w:p w:rsidR="00C61E55" w:rsidRPr="00FD03F5" w:rsidRDefault="00516C02" w:rsidP="00B1121D">
            <w:pPr>
              <w:pStyle w:val="Zhlavostatntext"/>
            </w:pPr>
            <w:r w:rsidRPr="00FD03F5">
              <w:t xml:space="preserve">Účinnost </w:t>
            </w:r>
            <w:proofErr w:type="gramStart"/>
            <w:r w:rsidRPr="00FD03F5">
              <w:t>od</w:t>
            </w:r>
            <w:proofErr w:type="gramEnd"/>
            <w:r w:rsidR="004B4C89" w:rsidRPr="00FD03F5">
              <w:t>:</w:t>
            </w:r>
          </w:p>
        </w:tc>
        <w:tc>
          <w:tcPr>
            <w:tcW w:w="1280" w:type="dxa"/>
          </w:tcPr>
          <w:p w:rsidR="00C61E55" w:rsidRPr="00FD03F5" w:rsidRDefault="007269D0" w:rsidP="00CE3696">
            <w:pPr>
              <w:pStyle w:val="Zhlavdatum"/>
            </w:pPr>
            <w:r>
              <w:t>Říjen 201</w:t>
            </w:r>
            <w:r w:rsidR="00CE3696">
              <w:t>4</w:t>
            </w:r>
          </w:p>
        </w:tc>
      </w:tr>
      <w:tr w:rsidR="00AE0801" w:rsidRPr="00FD03F5">
        <w:tc>
          <w:tcPr>
            <w:tcW w:w="2072" w:type="dxa"/>
          </w:tcPr>
          <w:p w:rsidR="00AE0801" w:rsidRPr="00FD03F5" w:rsidRDefault="00AE0801" w:rsidP="00B1121D">
            <w:pPr>
              <w:pStyle w:val="Zhlavdokument"/>
            </w:pPr>
          </w:p>
        </w:tc>
        <w:tc>
          <w:tcPr>
            <w:tcW w:w="4696" w:type="dxa"/>
          </w:tcPr>
          <w:p w:rsidR="00AE0801" w:rsidRPr="00FD03F5" w:rsidRDefault="00AE0801" w:rsidP="00AE0801">
            <w:pPr>
              <w:pStyle w:val="ZhlavNadpis3dek"/>
            </w:pPr>
          </w:p>
        </w:tc>
        <w:tc>
          <w:tcPr>
            <w:tcW w:w="1240" w:type="dxa"/>
          </w:tcPr>
          <w:p w:rsidR="00AE0801" w:rsidRPr="00FD03F5" w:rsidRDefault="00AE0801" w:rsidP="00B1121D">
            <w:pPr>
              <w:pStyle w:val="Zhlavostatntext"/>
            </w:pPr>
          </w:p>
        </w:tc>
        <w:tc>
          <w:tcPr>
            <w:tcW w:w="1280" w:type="dxa"/>
          </w:tcPr>
          <w:p w:rsidR="00AE0801" w:rsidRPr="00FD03F5" w:rsidRDefault="00AE0801" w:rsidP="00F05392">
            <w:pPr>
              <w:pStyle w:val="Zhlavdatum"/>
            </w:pPr>
          </w:p>
        </w:tc>
      </w:tr>
    </w:tbl>
    <w:p w:rsidR="00F64B1F" w:rsidRPr="00FD03F5" w:rsidRDefault="00F64B1F" w:rsidP="00E25EFB"/>
    <w:p w:rsidR="008F416C" w:rsidRPr="00FD03F5" w:rsidRDefault="008F416C" w:rsidP="00E25EFB"/>
    <w:p w:rsidR="00E25EFB" w:rsidRPr="00FD03F5" w:rsidRDefault="00E25EFB" w:rsidP="00FA2C36"/>
    <w:p w:rsidR="00E25EFB" w:rsidRPr="00FD03F5" w:rsidRDefault="00E25EFB" w:rsidP="00E25EFB"/>
    <w:p w:rsidR="00E25EFB" w:rsidRPr="00FD03F5" w:rsidRDefault="00E25EFB" w:rsidP="00E25EFB"/>
    <w:p w:rsidR="00720E94" w:rsidRPr="00FD03F5" w:rsidRDefault="00720E94" w:rsidP="00720E94"/>
    <w:p w:rsidR="00720E94" w:rsidRPr="00FD03F5" w:rsidRDefault="00720E94" w:rsidP="00720E94"/>
    <w:p w:rsidR="00E25EFB" w:rsidRPr="00FD03F5" w:rsidRDefault="00E25EFB" w:rsidP="00E25EFB"/>
    <w:p w:rsidR="00720E94" w:rsidRPr="00FD03F5" w:rsidRDefault="00720E94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757EC1" w:rsidRPr="00FD03F5" w:rsidRDefault="00757EC1" w:rsidP="00E25EFB"/>
    <w:p w:rsidR="00757EC1" w:rsidRPr="00FD03F5" w:rsidRDefault="00757EC1" w:rsidP="00E25EFB"/>
    <w:p w:rsidR="00757EC1" w:rsidRPr="00FD03F5" w:rsidRDefault="00757EC1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E25EFB" w:rsidRPr="00FD03F5" w:rsidRDefault="00E25EFB" w:rsidP="00E25EFB"/>
    <w:p w:rsidR="00954EA5" w:rsidRPr="00FD03F5" w:rsidRDefault="00954EA5" w:rsidP="00E25EFB"/>
    <w:p w:rsidR="00CD5EB9" w:rsidRDefault="00E25EFB" w:rsidP="00AB41D0">
      <w:pPr>
        <w:pStyle w:val="Textodstavec"/>
        <w:jc w:val="left"/>
      </w:pPr>
      <w:r w:rsidRPr="00FD03F5">
        <w:t>T</w:t>
      </w:r>
      <w:r w:rsidR="00CD5EB9">
        <w:t>ato technická specifikace stanovuje technické požadavky na neopláštěný trubní materiál z PE 100 určený pro výstavbu plynovodů a přípojek ve společnostech RWE v ČR.</w:t>
      </w:r>
    </w:p>
    <w:p w:rsidR="00E25EFB" w:rsidRPr="00FD03F5" w:rsidRDefault="00E25EFB" w:rsidP="00AB41D0">
      <w:pPr>
        <w:pStyle w:val="Textodstavec"/>
        <w:jc w:val="left"/>
      </w:pPr>
      <w:r w:rsidRPr="00FD03F5">
        <w:t xml:space="preserve">Postupování třetím osobám je možné pouze </w:t>
      </w:r>
      <w:r w:rsidR="00E070D8">
        <w:t xml:space="preserve">pro účely </w:t>
      </w:r>
      <w:r w:rsidR="00CD5EB9">
        <w:t>výběrových řízení na dodávku komodity</w:t>
      </w:r>
      <w:r w:rsidR="004D770B" w:rsidRPr="00FD03F5">
        <w:t>.</w:t>
      </w:r>
    </w:p>
    <w:p w:rsidR="00E25EFB" w:rsidRPr="00FD03F5" w:rsidRDefault="00E25EFB" w:rsidP="00E25EFB"/>
    <w:p w:rsidR="00E25EFB" w:rsidRPr="00FD03F5" w:rsidRDefault="00E25EFB" w:rsidP="00E25EFB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980"/>
        <w:gridCol w:w="2160"/>
        <w:gridCol w:w="2087"/>
        <w:gridCol w:w="1871"/>
      </w:tblGrid>
      <w:tr w:rsidR="00A80B7F" w:rsidRPr="00FD03F5" w:rsidTr="00B66C8A">
        <w:tc>
          <w:tcPr>
            <w:tcW w:w="1188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</w:p>
        </w:tc>
        <w:tc>
          <w:tcPr>
            <w:tcW w:w="1980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Zpracoval</w:t>
            </w:r>
          </w:p>
        </w:tc>
        <w:tc>
          <w:tcPr>
            <w:tcW w:w="2160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Přezkoumal po věcné stránce</w:t>
            </w:r>
          </w:p>
        </w:tc>
        <w:tc>
          <w:tcPr>
            <w:tcW w:w="2087" w:type="dxa"/>
            <w:vAlign w:val="center"/>
          </w:tcPr>
          <w:p w:rsidR="00A80B7F" w:rsidRPr="00FD03F5" w:rsidRDefault="00A83B7E" w:rsidP="00A83B7E">
            <w:pPr>
              <w:pStyle w:val="Tabulkatun"/>
              <w:jc w:val="center"/>
            </w:pPr>
            <w:r>
              <w:t>Přezkoumal po formální stránce</w:t>
            </w:r>
          </w:p>
        </w:tc>
        <w:tc>
          <w:tcPr>
            <w:tcW w:w="1871" w:type="dxa"/>
            <w:vAlign w:val="center"/>
          </w:tcPr>
          <w:p w:rsidR="00A80B7F" w:rsidRPr="00FD03F5" w:rsidRDefault="00A80B7F" w:rsidP="00B66C8A">
            <w:pPr>
              <w:pStyle w:val="Tabulkatun"/>
              <w:jc w:val="center"/>
            </w:pPr>
            <w:r w:rsidRPr="00FD03F5">
              <w:t>Schválil</w:t>
            </w: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Funkce</w:t>
            </w:r>
          </w:p>
        </w:tc>
        <w:tc>
          <w:tcPr>
            <w:tcW w:w="1980" w:type="dxa"/>
            <w:vAlign w:val="center"/>
          </w:tcPr>
          <w:p w:rsidR="00E25EFB" w:rsidRPr="00FD03F5" w:rsidRDefault="00A83B7E" w:rsidP="00B66C8A">
            <w:pPr>
              <w:pStyle w:val="Tabulkanormln"/>
              <w:jc w:val="center"/>
            </w:pPr>
            <w:r>
              <w:t xml:space="preserve">Pracovní skupina komodita plasty, </w:t>
            </w:r>
            <w:r w:rsidR="00141F1F">
              <w:t>TPE</w:t>
            </w:r>
            <w:r w:rsidR="00CD5EB9">
              <w:t xml:space="preserve"> </w:t>
            </w:r>
          </w:p>
        </w:tc>
        <w:tc>
          <w:tcPr>
            <w:tcW w:w="2160" w:type="dxa"/>
            <w:vAlign w:val="center"/>
          </w:tcPr>
          <w:p w:rsidR="00E25EFB" w:rsidRPr="00FD03F5" w:rsidRDefault="00CD5EB9" w:rsidP="00141F1F">
            <w:pPr>
              <w:pStyle w:val="Tabulkanormln"/>
              <w:jc w:val="center"/>
            </w:pPr>
            <w:r>
              <w:t>TP</w:t>
            </w:r>
            <w:r w:rsidR="00141F1F">
              <w:t>M</w:t>
            </w:r>
          </w:p>
        </w:tc>
        <w:tc>
          <w:tcPr>
            <w:tcW w:w="2087" w:type="dxa"/>
            <w:vAlign w:val="center"/>
          </w:tcPr>
          <w:p w:rsidR="00E25EFB" w:rsidRPr="00FD03F5" w:rsidRDefault="00E47C57" w:rsidP="00E47C57">
            <w:pPr>
              <w:pStyle w:val="Tabulkanormln"/>
              <w:jc w:val="center"/>
            </w:pPr>
            <w:r>
              <w:t>Vedoucí odboru TPM</w:t>
            </w:r>
          </w:p>
        </w:tc>
        <w:tc>
          <w:tcPr>
            <w:tcW w:w="1871" w:type="dxa"/>
            <w:vAlign w:val="center"/>
          </w:tcPr>
          <w:p w:rsidR="00E25EFB" w:rsidRPr="00FD03F5" w:rsidRDefault="00A83B7E" w:rsidP="00A83B7E">
            <w:pPr>
              <w:pStyle w:val="Tabulkanormln"/>
              <w:jc w:val="center"/>
            </w:pPr>
            <w:r>
              <w:t>Ředitel TU</w:t>
            </w:r>
            <w:r w:rsidR="001D5FAA">
              <w:t xml:space="preserve"> </w:t>
            </w: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Jméno</w:t>
            </w:r>
          </w:p>
        </w:tc>
        <w:tc>
          <w:tcPr>
            <w:tcW w:w="1980" w:type="dxa"/>
            <w:vAlign w:val="center"/>
          </w:tcPr>
          <w:p w:rsidR="00E25EFB" w:rsidRPr="00FD03F5" w:rsidRDefault="00AB41D0" w:rsidP="00B66C8A">
            <w:pPr>
              <w:pStyle w:val="Tabulkanormln"/>
              <w:jc w:val="center"/>
            </w:pPr>
            <w:r w:rsidRPr="00FD03F5">
              <w:t>Vlastimil Krykorka</w:t>
            </w:r>
          </w:p>
          <w:p w:rsidR="00D51BB0" w:rsidRPr="00FD03F5" w:rsidRDefault="00E070D8" w:rsidP="00B66C8A">
            <w:pPr>
              <w:pStyle w:val="Tabulkanormln"/>
              <w:jc w:val="center"/>
            </w:pPr>
            <w:r>
              <w:t>Roman Šťastný</w:t>
            </w:r>
          </w:p>
        </w:tc>
        <w:tc>
          <w:tcPr>
            <w:tcW w:w="2160" w:type="dxa"/>
            <w:vAlign w:val="center"/>
          </w:tcPr>
          <w:p w:rsidR="00E25EFB" w:rsidRPr="00FD03F5" w:rsidRDefault="00141F1F" w:rsidP="00B66C8A">
            <w:pPr>
              <w:pStyle w:val="Tabulkanormln"/>
              <w:jc w:val="center"/>
            </w:pPr>
            <w:r>
              <w:t>František Humhal</w:t>
            </w:r>
          </w:p>
        </w:tc>
        <w:tc>
          <w:tcPr>
            <w:tcW w:w="2087" w:type="dxa"/>
            <w:vAlign w:val="center"/>
          </w:tcPr>
          <w:p w:rsidR="00E25EFB" w:rsidRPr="00FD03F5" w:rsidRDefault="00E47C57" w:rsidP="00E47C57">
            <w:pPr>
              <w:pStyle w:val="Tabulkanormln"/>
              <w:jc w:val="center"/>
            </w:pPr>
            <w:r>
              <w:t>Radek Libák</w:t>
            </w:r>
          </w:p>
        </w:tc>
        <w:tc>
          <w:tcPr>
            <w:tcW w:w="1871" w:type="dxa"/>
            <w:vAlign w:val="center"/>
          </w:tcPr>
          <w:p w:rsidR="00E25EFB" w:rsidRPr="00FD03F5" w:rsidRDefault="0000549A" w:rsidP="00B66C8A">
            <w:pPr>
              <w:pStyle w:val="Tabulkanormln"/>
              <w:jc w:val="center"/>
            </w:pPr>
            <w:r>
              <w:t>Miroslav Rottner</w:t>
            </w: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Podpis</w:t>
            </w:r>
          </w:p>
        </w:tc>
        <w:tc>
          <w:tcPr>
            <w:tcW w:w="198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16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087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1871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</w:tr>
      <w:tr w:rsidR="00E25EFB" w:rsidRPr="00FD03F5" w:rsidTr="00B66C8A">
        <w:trPr>
          <w:trHeight w:val="450"/>
        </w:trPr>
        <w:tc>
          <w:tcPr>
            <w:tcW w:w="1188" w:type="dxa"/>
            <w:vAlign w:val="center"/>
          </w:tcPr>
          <w:p w:rsidR="00E25EFB" w:rsidRPr="00FD03F5" w:rsidRDefault="00E25EFB" w:rsidP="00B66C8A">
            <w:pPr>
              <w:pStyle w:val="Tabulkatun"/>
              <w:jc w:val="center"/>
            </w:pPr>
            <w:r w:rsidRPr="00FD03F5">
              <w:t>Datum</w:t>
            </w:r>
          </w:p>
        </w:tc>
        <w:tc>
          <w:tcPr>
            <w:tcW w:w="198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160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2087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  <w:tc>
          <w:tcPr>
            <w:tcW w:w="1871" w:type="dxa"/>
            <w:vAlign w:val="center"/>
          </w:tcPr>
          <w:p w:rsidR="00E25EFB" w:rsidRPr="00FD03F5" w:rsidRDefault="00E25EFB" w:rsidP="00B66C8A">
            <w:pPr>
              <w:pStyle w:val="Tabulkanormln"/>
              <w:jc w:val="center"/>
            </w:pPr>
          </w:p>
        </w:tc>
      </w:tr>
    </w:tbl>
    <w:p w:rsidR="00E25EFB" w:rsidRPr="00FD03F5" w:rsidRDefault="00E25EFB" w:rsidP="00E25EFB"/>
    <w:p w:rsidR="007C33E0" w:rsidRPr="00FD03F5" w:rsidRDefault="007C33E0" w:rsidP="00703561">
      <w:pPr>
        <w:pStyle w:val="Kapitola"/>
      </w:pPr>
      <w:bookmarkStart w:id="0" w:name="_Toc149718696"/>
      <w:bookmarkStart w:id="1" w:name="_Toc401514854"/>
      <w:r w:rsidRPr="00FD03F5">
        <w:lastRenderedPageBreak/>
        <w:t>Změnový list</w:t>
      </w:r>
      <w:bookmarkEnd w:id="0"/>
      <w:bookmarkEnd w:id="1"/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920"/>
      </w:tblGrid>
      <w:tr w:rsidR="007C33E0" w:rsidRPr="00FD03F5">
        <w:trPr>
          <w:tblHeader/>
        </w:trPr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Označení části textu*</w:t>
            </w:r>
          </w:p>
        </w:tc>
        <w:tc>
          <w:tcPr>
            <w:tcW w:w="7920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Popis změny</w:t>
            </w:r>
          </w:p>
        </w:tc>
      </w:tr>
      <w:tr w:rsidR="007C33E0" w:rsidRPr="00FD03F5">
        <w:tc>
          <w:tcPr>
            <w:tcW w:w="1368" w:type="dxa"/>
            <w:tcBorders>
              <w:top w:val="single" w:sz="12" w:space="0" w:color="auto"/>
            </w:tcBorders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  <w:tcBorders>
              <w:top w:val="single" w:sz="12" w:space="0" w:color="auto"/>
            </w:tcBorders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57EC1" w:rsidRPr="00FD03F5">
        <w:tc>
          <w:tcPr>
            <w:tcW w:w="1368" w:type="dxa"/>
          </w:tcPr>
          <w:p w:rsidR="00757EC1" w:rsidRPr="00FD03F5" w:rsidRDefault="00757EC1" w:rsidP="007C33E0">
            <w:pPr>
              <w:pStyle w:val="Tabulkanormln"/>
            </w:pPr>
          </w:p>
        </w:tc>
        <w:tc>
          <w:tcPr>
            <w:tcW w:w="7920" w:type="dxa"/>
          </w:tcPr>
          <w:p w:rsidR="00757EC1" w:rsidRPr="00FD03F5" w:rsidRDefault="00757EC1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  <w:tr w:rsidR="007C33E0" w:rsidRPr="00FD03F5">
        <w:tc>
          <w:tcPr>
            <w:tcW w:w="136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7920" w:type="dxa"/>
          </w:tcPr>
          <w:p w:rsidR="007C33E0" w:rsidRPr="00FD03F5" w:rsidRDefault="007C33E0" w:rsidP="00703561">
            <w:pPr>
              <w:pStyle w:val="Tabulkanormln"/>
            </w:pPr>
          </w:p>
        </w:tc>
      </w:tr>
    </w:tbl>
    <w:p w:rsidR="007C33E0" w:rsidRPr="00FD03F5" w:rsidRDefault="007C33E0" w:rsidP="007C33E0">
      <w:pPr>
        <w:rPr>
          <w:i/>
          <w:sz w:val="16"/>
          <w:szCs w:val="16"/>
        </w:rPr>
      </w:pPr>
    </w:p>
    <w:p w:rsidR="007C33E0" w:rsidRPr="00FD03F5" w:rsidRDefault="007C33E0" w:rsidP="007C33E0">
      <w:pPr>
        <w:rPr>
          <w:i/>
          <w:sz w:val="16"/>
          <w:szCs w:val="16"/>
        </w:rPr>
      </w:pPr>
      <w:r w:rsidRPr="00FD03F5">
        <w:rPr>
          <w:i/>
          <w:sz w:val="16"/>
          <w:szCs w:val="16"/>
        </w:rPr>
        <w:t xml:space="preserve">* příp. odkaz na kapitolu, odstavec, … </w:t>
      </w:r>
    </w:p>
    <w:p w:rsidR="007C33E0" w:rsidRPr="00FD03F5" w:rsidRDefault="007C33E0" w:rsidP="00703561">
      <w:pPr>
        <w:pStyle w:val="Kapitola"/>
      </w:pPr>
      <w:bookmarkStart w:id="2" w:name="_Toc149718697"/>
      <w:bookmarkStart w:id="3" w:name="_Toc401514855"/>
      <w:r w:rsidRPr="00FD03F5">
        <w:lastRenderedPageBreak/>
        <w:t>Rozdělovník</w:t>
      </w:r>
      <w:bookmarkEnd w:id="2"/>
      <w:bookmarkEnd w:id="3"/>
    </w:p>
    <w:p w:rsidR="00AF7133" w:rsidRPr="00FD03F5" w:rsidRDefault="00AF7133" w:rsidP="00AF7133">
      <w:pPr>
        <w:pStyle w:val="Texttun"/>
      </w:pPr>
      <w:r w:rsidRPr="00FD03F5">
        <w:t xml:space="preserve">a) </w:t>
      </w:r>
      <w:r w:rsidR="007C33E0" w:rsidRPr="00FD03F5">
        <w:t>Typový:</w:t>
      </w:r>
    </w:p>
    <w:p w:rsidR="00951FA2" w:rsidRPr="00FD03F5" w:rsidRDefault="00B748D1" w:rsidP="00951FA2">
      <w:pPr>
        <w:pStyle w:val="Textodstavec"/>
      </w:pPr>
      <w:r w:rsidRPr="00FD03F5">
        <w:t>Přepište t</w:t>
      </w:r>
      <w:r w:rsidR="00951FA2" w:rsidRPr="00FD03F5">
        <w:t>ext</w:t>
      </w:r>
      <w:r w:rsidRPr="00FD03F5">
        <w:t>em</w:t>
      </w:r>
      <w:r w:rsidR="00951FA2" w:rsidRPr="00FD03F5">
        <w:t xml:space="preserve"> </w:t>
      </w:r>
      <w:r w:rsidRPr="00FD03F5">
        <w:t>týkajícím se typového rozdělovníku</w:t>
      </w:r>
      <w:r w:rsidR="00951FA2" w:rsidRPr="00FD03F5">
        <w:t xml:space="preserve"> – styl </w:t>
      </w:r>
      <w:proofErr w:type="spellStart"/>
      <w:r w:rsidR="00951FA2" w:rsidRPr="00FD03F5">
        <w:t>Text_odstavec</w:t>
      </w:r>
      <w:proofErr w:type="spellEnd"/>
      <w:r w:rsidR="00951FA2" w:rsidRPr="00FD03F5">
        <w:t>.</w:t>
      </w:r>
    </w:p>
    <w:p w:rsidR="00B748D1" w:rsidRPr="00FD03F5" w:rsidRDefault="00B748D1" w:rsidP="00951FA2">
      <w:pPr>
        <w:pStyle w:val="Textodstavec"/>
      </w:pPr>
    </w:p>
    <w:p w:rsidR="007C33E0" w:rsidRPr="00FD03F5" w:rsidRDefault="00AF7133" w:rsidP="00AF7133">
      <w:pPr>
        <w:pStyle w:val="Texttun"/>
      </w:pPr>
      <w:r w:rsidRPr="00FD03F5">
        <w:t xml:space="preserve">b) </w:t>
      </w:r>
      <w:r w:rsidR="007C33E0" w:rsidRPr="00FD03F5">
        <w:t>Individuální: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5727"/>
      </w:tblGrid>
      <w:tr w:rsidR="00163E3C" w:rsidRPr="00FD03F5">
        <w:trPr>
          <w:tblHeader/>
        </w:trPr>
        <w:tc>
          <w:tcPr>
            <w:tcW w:w="3848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Útvar</w:t>
            </w:r>
          </w:p>
        </w:tc>
        <w:tc>
          <w:tcPr>
            <w:tcW w:w="6233" w:type="dxa"/>
            <w:tcBorders>
              <w:top w:val="single" w:sz="12" w:space="0" w:color="auto"/>
              <w:bottom w:val="single" w:sz="12" w:space="0" w:color="auto"/>
            </w:tcBorders>
          </w:tcPr>
          <w:p w:rsidR="007C33E0" w:rsidRPr="00FD03F5" w:rsidRDefault="007C33E0" w:rsidP="007C33E0">
            <w:pPr>
              <w:pStyle w:val="Tabulkatun"/>
            </w:pPr>
            <w:r w:rsidRPr="00FD03F5">
              <w:t>Funkce</w:t>
            </w:r>
          </w:p>
        </w:tc>
      </w:tr>
      <w:tr w:rsidR="00163E3C" w:rsidRPr="00FD03F5">
        <w:tc>
          <w:tcPr>
            <w:tcW w:w="3848" w:type="dxa"/>
            <w:tcBorders>
              <w:top w:val="single" w:sz="12" w:space="0" w:color="auto"/>
            </w:tcBorders>
          </w:tcPr>
          <w:p w:rsidR="007C33E0" w:rsidRPr="00FD03F5" w:rsidRDefault="00E32EA9" w:rsidP="00A83B7E">
            <w:pPr>
              <w:pStyle w:val="Tabulkanormln"/>
            </w:pPr>
            <w:r>
              <w:t>TPM</w:t>
            </w:r>
          </w:p>
        </w:tc>
        <w:tc>
          <w:tcPr>
            <w:tcW w:w="6233" w:type="dxa"/>
            <w:tcBorders>
              <w:top w:val="single" w:sz="12" w:space="0" w:color="auto"/>
            </w:tcBorders>
          </w:tcPr>
          <w:p w:rsidR="007C33E0" w:rsidRPr="00FD03F5" w:rsidRDefault="00A83B7E" w:rsidP="00A83B7E">
            <w:pPr>
              <w:pStyle w:val="Tabulkanormln"/>
            </w:pPr>
            <w:r>
              <w:t>Vedoucí odboru TPM</w:t>
            </w:r>
          </w:p>
        </w:tc>
      </w:tr>
      <w:tr w:rsidR="00163E3C" w:rsidRPr="00FD03F5">
        <w:tc>
          <w:tcPr>
            <w:tcW w:w="3848" w:type="dxa"/>
          </w:tcPr>
          <w:p w:rsidR="007C33E0" w:rsidRPr="00FD03F5" w:rsidRDefault="00163E3C" w:rsidP="00F02A19">
            <w:pPr>
              <w:pStyle w:val="Tabulkanormln"/>
            </w:pPr>
            <w:r>
              <w:t xml:space="preserve">RWE </w:t>
            </w:r>
            <w:r w:rsidR="00F02A19">
              <w:t>ČR</w:t>
            </w:r>
          </w:p>
        </w:tc>
        <w:tc>
          <w:tcPr>
            <w:tcW w:w="6233" w:type="dxa"/>
          </w:tcPr>
          <w:p w:rsidR="007C33E0" w:rsidRPr="00FD03F5" w:rsidRDefault="00A83B7E" w:rsidP="00A83B7E">
            <w:pPr>
              <w:pStyle w:val="Tabulkanormln"/>
            </w:pPr>
            <w:r>
              <w:t>Strategický nákup</w:t>
            </w:r>
          </w:p>
        </w:tc>
      </w:tr>
      <w:tr w:rsidR="00163E3C" w:rsidRPr="00FD03F5">
        <w:tc>
          <w:tcPr>
            <w:tcW w:w="3848" w:type="dxa"/>
          </w:tcPr>
          <w:p w:rsidR="007C33E0" w:rsidRPr="00FD03F5" w:rsidRDefault="00A83B7E" w:rsidP="007C33E0">
            <w:pPr>
              <w:pStyle w:val="Tabulkanormln"/>
            </w:pPr>
            <w:r>
              <w:t>Pracovní skupina</w:t>
            </w:r>
          </w:p>
        </w:tc>
        <w:tc>
          <w:tcPr>
            <w:tcW w:w="6233" w:type="dxa"/>
          </w:tcPr>
          <w:p w:rsidR="007C33E0" w:rsidRPr="00FD03F5" w:rsidRDefault="00A83B7E" w:rsidP="001F1AB0">
            <w:pPr>
              <w:pStyle w:val="Tabulkanormln"/>
            </w:pPr>
            <w:r>
              <w:t>TPM RWE CZ</w:t>
            </w: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  <w:tr w:rsidR="00163E3C" w:rsidRPr="00FD03F5">
        <w:tc>
          <w:tcPr>
            <w:tcW w:w="3848" w:type="dxa"/>
          </w:tcPr>
          <w:p w:rsidR="007C33E0" w:rsidRPr="00FD03F5" w:rsidRDefault="007C33E0" w:rsidP="007C33E0">
            <w:pPr>
              <w:pStyle w:val="Tabulkanormln"/>
            </w:pPr>
          </w:p>
        </w:tc>
        <w:tc>
          <w:tcPr>
            <w:tcW w:w="6233" w:type="dxa"/>
          </w:tcPr>
          <w:p w:rsidR="007C33E0" w:rsidRPr="00FD03F5" w:rsidRDefault="007C33E0" w:rsidP="007C33E0">
            <w:pPr>
              <w:pStyle w:val="Tabulkanormln"/>
            </w:pPr>
          </w:p>
        </w:tc>
      </w:tr>
    </w:tbl>
    <w:p w:rsidR="007C33E0" w:rsidRPr="00FD03F5" w:rsidRDefault="007C33E0" w:rsidP="00A4031F">
      <w:pPr>
        <w:pStyle w:val="Textodstavec"/>
      </w:pPr>
    </w:p>
    <w:p w:rsidR="007C33E0" w:rsidRPr="00FD03F5" w:rsidRDefault="007C33E0" w:rsidP="00A4031F">
      <w:pPr>
        <w:pStyle w:val="Textodstavec"/>
      </w:pPr>
    </w:p>
    <w:p w:rsidR="007C33E0" w:rsidRPr="00FD03F5" w:rsidRDefault="007C33E0" w:rsidP="007C33E0"/>
    <w:p w:rsidR="007C33E0" w:rsidRPr="00FD03F5" w:rsidRDefault="007C33E0" w:rsidP="00703561">
      <w:pPr>
        <w:pStyle w:val="Kapitola"/>
      </w:pPr>
      <w:bookmarkStart w:id="4" w:name="_Toc149718698"/>
      <w:bookmarkStart w:id="5" w:name="_Toc401514856"/>
      <w:r w:rsidRPr="00FD03F5">
        <w:lastRenderedPageBreak/>
        <w:t>Obsah</w:t>
      </w:r>
      <w:bookmarkEnd w:id="4"/>
      <w:bookmarkEnd w:id="5"/>
    </w:p>
    <w:p w:rsidR="00CE463C" w:rsidRDefault="00F5356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D03F5">
        <w:fldChar w:fldCharType="begin"/>
      </w:r>
      <w:r w:rsidR="009C5ADA" w:rsidRPr="00FD03F5">
        <w:instrText xml:space="preserve"> TOC \o "1-5" \h \z \u </w:instrText>
      </w:r>
      <w:r w:rsidRPr="00FD03F5">
        <w:fldChar w:fldCharType="separate"/>
      </w:r>
      <w:hyperlink w:anchor="_Toc401514854" w:history="1">
        <w:r w:rsidR="00CE463C" w:rsidRPr="003D22DE">
          <w:rPr>
            <w:rStyle w:val="Hypertextovodkaz"/>
            <w:noProof/>
          </w:rPr>
          <w:t>Změnový list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_Toc401514854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2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5" w:history="1">
        <w:r w:rsidR="00CE463C" w:rsidRPr="003D22DE">
          <w:rPr>
            <w:rStyle w:val="Hypertextovodkaz"/>
            <w:noProof/>
          </w:rPr>
          <w:t>Rozdělovník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_Toc401514855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3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6" w:history="1">
        <w:r w:rsidR="00CE463C" w:rsidRPr="003D22DE">
          <w:rPr>
            <w:rStyle w:val="Hypertextovodkaz"/>
            <w:noProof/>
          </w:rPr>
          <w:t>Obsah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_Toc401514856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4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7" w:history="1">
        <w:r w:rsidR="00CE463C" w:rsidRPr="003D22DE">
          <w:rPr>
            <w:rStyle w:val="Hypertextovodkaz"/>
            <w:noProof/>
          </w:rPr>
          <w:t>A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Účel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_Toc401514857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8" w:history="1">
        <w:r w:rsidR="00CE463C" w:rsidRPr="003D22DE">
          <w:rPr>
            <w:rStyle w:val="Hypertextovodkaz"/>
            <w:noProof/>
          </w:rPr>
          <w:t>B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Rozsah platnosti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_Toc401514858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59" w:history="1">
        <w:r w:rsidR="00CE463C" w:rsidRPr="003D22DE">
          <w:rPr>
            <w:rStyle w:val="Hypertextovodkaz"/>
            <w:noProof/>
          </w:rPr>
          <w:t>C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Definice pojmů a zkratek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_Toc401514859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0" w:history="1">
        <w:r w:rsidR="00CE463C" w:rsidRPr="003D22DE">
          <w:rPr>
            <w:rStyle w:val="Hypertextovodkaz"/>
            <w:noProof/>
          </w:rPr>
          <w:t>D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Popis činností a pravidel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_Toc401514860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1" w:history="1">
        <w:r w:rsidR="00CE463C" w:rsidRPr="003D22DE">
          <w:rPr>
            <w:rStyle w:val="Hypertextovodkaz"/>
            <w:noProof/>
          </w:rPr>
          <w:t>D.1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Všeobecně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_Toc401514861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2" w:history="1">
        <w:r w:rsidR="00CE463C" w:rsidRPr="003D22DE">
          <w:rPr>
            <w:rStyle w:val="Hypertextovodkaz"/>
            <w:noProof/>
          </w:rPr>
          <w:t>D.2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Požadavky (obecně)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_Toc401514862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3" w:history="1">
        <w:r w:rsidR="00CE463C" w:rsidRPr="003D22DE">
          <w:rPr>
            <w:rStyle w:val="Hypertextovodkaz"/>
            <w:noProof/>
          </w:rPr>
          <w:t>D.2.1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Základní požadavky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_Toc401514863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4" w:history="1">
        <w:r w:rsidR="00CE463C" w:rsidRPr="003D22DE">
          <w:rPr>
            <w:rStyle w:val="Hypertextovodkaz"/>
            <w:noProof/>
          </w:rPr>
          <w:t>D.2.2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Zvláštní požadavky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_Toc401514864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5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5" w:history="1">
        <w:r w:rsidR="00CE463C" w:rsidRPr="003D22DE">
          <w:rPr>
            <w:rStyle w:val="Hypertextovodkaz"/>
            <w:noProof/>
          </w:rPr>
          <w:t>D.3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Požadavky na výrobu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_Toc401514865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6" w:history="1">
        <w:r w:rsidR="00CE463C" w:rsidRPr="003D22DE">
          <w:rPr>
            <w:rStyle w:val="Hypertextovodkaz"/>
            <w:noProof/>
          </w:rPr>
          <w:t>D.3.1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Vstupní surovina – požadavky na dodavatele granulátu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_Toc401514866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7" w:history="1">
        <w:r w:rsidR="00CE463C" w:rsidRPr="003D22DE">
          <w:rPr>
            <w:rStyle w:val="Hypertextovodkaz"/>
            <w:noProof/>
          </w:rPr>
          <w:t>D.3.2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Výrobní zařízení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_Toc401514867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8" w:history="1">
        <w:r w:rsidR="00CE463C" w:rsidRPr="003D22DE">
          <w:rPr>
            <w:rStyle w:val="Hypertextovodkaz"/>
            <w:noProof/>
          </w:rPr>
          <w:t>D.4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Tolerance výrobku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_Toc401514868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69" w:history="1">
        <w:r w:rsidR="00CE463C" w:rsidRPr="003D22DE">
          <w:rPr>
            <w:rStyle w:val="Hypertextovodkaz"/>
            <w:noProof/>
          </w:rPr>
          <w:t>D.5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Přejímka suroviny, Zkoušky suroviny a výrobku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_Toc401514869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0" w:history="1">
        <w:r w:rsidR="00CE463C" w:rsidRPr="003D22DE">
          <w:rPr>
            <w:rStyle w:val="Hypertextovodkaz"/>
            <w:noProof/>
          </w:rPr>
          <w:t>D.5.1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Zkouška a přejímka suroviny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_Toc401514870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6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1" w:history="1">
        <w:r w:rsidR="00CE463C" w:rsidRPr="003D22DE">
          <w:rPr>
            <w:rStyle w:val="Hypertextovodkaz"/>
            <w:noProof/>
          </w:rPr>
          <w:t>D.5.2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Zkouška trubky - výrobku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_Toc401514871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2" w:history="1">
        <w:r w:rsidR="00CE463C" w:rsidRPr="003D22DE">
          <w:rPr>
            <w:rStyle w:val="Hypertextovodkaz"/>
            <w:noProof/>
          </w:rPr>
          <w:t>D.5.3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Kontrola ve výrobě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_Toc401514872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4"/>
        <w:tabs>
          <w:tab w:val="left" w:pos="154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3" w:history="1">
        <w:r w:rsidR="00CE463C" w:rsidRPr="003D22DE">
          <w:rPr>
            <w:rStyle w:val="Hypertextovodkaz"/>
            <w:b/>
            <w:noProof/>
          </w:rPr>
          <w:t>D.5.3.1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b/>
            <w:noProof/>
          </w:rPr>
          <w:t>Další zkoušky dokládané výrobcem: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_Toc401514873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4" w:history="1">
        <w:r w:rsidR="00CE463C" w:rsidRPr="003D22DE">
          <w:rPr>
            <w:rStyle w:val="Hypertextovodkaz"/>
            <w:noProof/>
          </w:rPr>
          <w:t>D.6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Značení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_Toc401514874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5" w:history="1">
        <w:r w:rsidR="00CE463C" w:rsidRPr="003D22DE">
          <w:rPr>
            <w:rStyle w:val="Hypertextovodkaz"/>
            <w:noProof/>
          </w:rPr>
          <w:t>D.6.1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Značení trubek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_Toc401514875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7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6" w:history="1">
        <w:r w:rsidR="00CE463C" w:rsidRPr="003D22DE">
          <w:rPr>
            <w:rStyle w:val="Hypertextovodkaz"/>
            <w:noProof/>
            <w:lang w:bidi="ne-NP"/>
          </w:rPr>
          <w:t>D.6.2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  <w:lang w:bidi="ne-NP"/>
          </w:rPr>
          <w:t>Další požadavky na značení trubek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_Toc401514876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8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7" w:history="1">
        <w:r w:rsidR="00CE463C" w:rsidRPr="003D22DE">
          <w:rPr>
            <w:rStyle w:val="Hypertextovodkaz"/>
            <w:noProof/>
          </w:rPr>
          <w:t>D.7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Doklad kvalitativních vlastností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_Toc401514877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8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8" w:history="1">
        <w:r w:rsidR="00CE463C" w:rsidRPr="003D22DE">
          <w:rPr>
            <w:rStyle w:val="Hypertextovodkaz"/>
            <w:noProof/>
          </w:rPr>
          <w:t>D.7.1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Systém kvality, archivace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_Toc401514878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8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79" w:history="1">
        <w:r w:rsidR="00CE463C" w:rsidRPr="003D22DE">
          <w:rPr>
            <w:rStyle w:val="Hypertextovodkaz"/>
            <w:noProof/>
          </w:rPr>
          <w:t>D.7.2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Inspekční certifikát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_Toc401514879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8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0" w:history="1">
        <w:r w:rsidR="00CE463C" w:rsidRPr="003D22DE">
          <w:rPr>
            <w:rStyle w:val="Hypertextovodkaz"/>
            <w:noProof/>
          </w:rPr>
          <w:t>D.7.3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Doklady předávané odběrateli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_Toc401514880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9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1" w:history="1">
        <w:r w:rsidR="00CE463C" w:rsidRPr="003D22DE">
          <w:rPr>
            <w:rStyle w:val="Hypertextovodkaz"/>
            <w:noProof/>
          </w:rPr>
          <w:t>D.8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Doprava a skladování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_Toc401514881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9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2" w:history="1">
        <w:r w:rsidR="00CE463C" w:rsidRPr="003D22DE">
          <w:rPr>
            <w:rStyle w:val="Hypertextovodkaz"/>
            <w:noProof/>
          </w:rPr>
          <w:t>D.8.1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Trubky v tyčích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_Toc401514882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9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3" w:history="1">
        <w:r w:rsidR="00CE463C" w:rsidRPr="003D22DE">
          <w:rPr>
            <w:rStyle w:val="Hypertextovodkaz"/>
            <w:noProof/>
          </w:rPr>
          <w:t>D.8.2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Trubky v návinech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_Toc401514883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9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4" w:history="1">
        <w:r w:rsidR="00CE463C" w:rsidRPr="003D22DE">
          <w:rPr>
            <w:rStyle w:val="Hypertextovodkaz"/>
            <w:noProof/>
          </w:rPr>
          <w:t>D.8.3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Víčka a zátky trubek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_Toc401514884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10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5" w:history="1">
        <w:r w:rsidR="00CE463C" w:rsidRPr="003D22DE">
          <w:rPr>
            <w:rStyle w:val="Hypertextovodkaz"/>
            <w:noProof/>
          </w:rPr>
          <w:t>D.8.4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Vrácení prořezu trubek a víček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_Toc401514885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10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6" w:history="1">
        <w:r w:rsidR="00CE463C" w:rsidRPr="003D22DE">
          <w:rPr>
            <w:rStyle w:val="Hypertextovodkaz"/>
            <w:noProof/>
          </w:rPr>
          <w:t>D.9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Referenční materiály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_Toc401514886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10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7" w:history="1">
        <w:r w:rsidR="00CE463C" w:rsidRPr="003D22DE">
          <w:rPr>
            <w:rStyle w:val="Hypertextovodkaz"/>
            <w:noProof/>
          </w:rPr>
          <w:t>D.10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Změny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_Toc401514887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11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E463C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</w:p>
    <w:p w:rsidR="00CE463C" w:rsidRDefault="00C02B4B">
      <w:pPr>
        <w:pStyle w:val="Obsah1"/>
        <w:tabs>
          <w:tab w:val="left" w:pos="4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89" w:history="1">
        <w:r w:rsidR="00CE463C" w:rsidRPr="003D22DE">
          <w:rPr>
            <w:rStyle w:val="Hypertextovodkaz"/>
            <w:noProof/>
          </w:rPr>
          <w:t>P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Přílohy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_Toc401514889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11</w:t>
        </w:r>
        <w:r w:rsidR="00CE463C">
          <w:rPr>
            <w:noProof/>
            <w:webHidden/>
          </w:rPr>
          <w:fldChar w:fldCharType="end"/>
        </w:r>
      </w:hyperlink>
    </w:p>
    <w:p w:rsidR="00CE463C" w:rsidRDefault="00C02B4B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01514890" w:history="1">
        <w:r w:rsidR="00CE463C" w:rsidRPr="003D22DE">
          <w:rPr>
            <w:rStyle w:val="Hypertextovodkaz"/>
            <w:noProof/>
          </w:rPr>
          <w:t>P.1</w:t>
        </w:r>
        <w:r w:rsidR="00CE463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E463C" w:rsidRPr="003D22DE">
          <w:rPr>
            <w:rStyle w:val="Hypertextovodkaz"/>
            <w:noProof/>
          </w:rPr>
          <w:t>Inspekční certifikát technické specifikace (vzor)</w:t>
        </w:r>
        <w:r w:rsidR="00CE463C">
          <w:rPr>
            <w:noProof/>
            <w:webHidden/>
          </w:rPr>
          <w:tab/>
        </w:r>
        <w:r w:rsidR="00CE463C">
          <w:rPr>
            <w:noProof/>
            <w:webHidden/>
          </w:rPr>
          <w:fldChar w:fldCharType="begin"/>
        </w:r>
        <w:r w:rsidR="00CE463C">
          <w:rPr>
            <w:noProof/>
            <w:webHidden/>
          </w:rPr>
          <w:instrText xml:space="preserve"> PAGEREF _Toc401514890 \h </w:instrText>
        </w:r>
        <w:r w:rsidR="00CE463C">
          <w:rPr>
            <w:noProof/>
            <w:webHidden/>
          </w:rPr>
        </w:r>
        <w:r w:rsidR="00CE463C">
          <w:rPr>
            <w:noProof/>
            <w:webHidden/>
          </w:rPr>
          <w:fldChar w:fldCharType="separate"/>
        </w:r>
        <w:r w:rsidR="00BE5D64">
          <w:rPr>
            <w:noProof/>
            <w:webHidden/>
          </w:rPr>
          <w:t>12</w:t>
        </w:r>
        <w:r w:rsidR="00CE463C">
          <w:rPr>
            <w:noProof/>
            <w:webHidden/>
          </w:rPr>
          <w:fldChar w:fldCharType="end"/>
        </w:r>
      </w:hyperlink>
    </w:p>
    <w:p w:rsidR="00763686" w:rsidRPr="00FD03F5" w:rsidRDefault="00F53561" w:rsidP="00763686">
      <w:pPr>
        <w:pStyle w:val="Textodstavec"/>
      </w:pPr>
      <w:r w:rsidRPr="00FD03F5">
        <w:fldChar w:fldCharType="end"/>
      </w:r>
    </w:p>
    <w:p w:rsidR="00CC2B0A" w:rsidRPr="00FD03F5" w:rsidRDefault="00CC2B0A" w:rsidP="004D770B">
      <w:pPr>
        <w:pStyle w:val="Nadpis1"/>
        <w:spacing w:before="0"/>
      </w:pPr>
      <w:r w:rsidRPr="00FD03F5">
        <w:br w:type="page"/>
      </w:r>
      <w:bookmarkStart w:id="6" w:name="_Toc149718699"/>
      <w:bookmarkStart w:id="7" w:name="_Toc401514857"/>
      <w:r w:rsidR="00CB1A66" w:rsidRPr="00FD03F5">
        <w:lastRenderedPageBreak/>
        <w:t>Účel</w:t>
      </w:r>
      <w:bookmarkEnd w:id="6"/>
      <w:bookmarkEnd w:id="7"/>
    </w:p>
    <w:p w:rsidR="00E02EA4" w:rsidRPr="00FD03F5" w:rsidRDefault="00E02EA4" w:rsidP="00E02EA4">
      <w:pPr>
        <w:pStyle w:val="Text"/>
        <w:spacing w:after="120"/>
        <w:rPr>
          <w:lang w:val="cs-CZ"/>
        </w:rPr>
      </w:pPr>
      <w:r w:rsidRPr="00FD03F5">
        <w:rPr>
          <w:lang w:val="cs-CZ"/>
        </w:rPr>
        <w:t>Tato technická specifikace (</w:t>
      </w:r>
      <w:proofErr w:type="gramStart"/>
      <w:r w:rsidRPr="00FD03F5">
        <w:rPr>
          <w:lang w:val="cs-CZ"/>
        </w:rPr>
        <w:t>TS)  je</w:t>
      </w:r>
      <w:proofErr w:type="gramEnd"/>
      <w:r w:rsidRPr="00FD03F5">
        <w:rPr>
          <w:lang w:val="cs-CZ"/>
        </w:rPr>
        <w:t xml:space="preserve"> určena pro </w:t>
      </w:r>
      <w:r w:rsidR="00A83B7E">
        <w:rPr>
          <w:lang w:val="cs-CZ"/>
        </w:rPr>
        <w:t>nákup</w:t>
      </w:r>
      <w:r w:rsidR="00DC7CC2" w:rsidRPr="004671B3">
        <w:rPr>
          <w:lang w:val="cs-CZ"/>
        </w:rPr>
        <w:t xml:space="preserve"> </w:t>
      </w:r>
      <w:r w:rsidRPr="00FD03F5">
        <w:rPr>
          <w:lang w:val="cs-CZ"/>
        </w:rPr>
        <w:t>neopláštěných trubek z polyetylénu PE 100</w:t>
      </w:r>
      <w:r w:rsidR="00A83B7E">
        <w:rPr>
          <w:lang w:val="cs-CZ"/>
        </w:rPr>
        <w:t>,</w:t>
      </w:r>
      <w:r w:rsidRPr="00FD03F5">
        <w:rPr>
          <w:lang w:val="cs-CZ"/>
        </w:rPr>
        <w:t xml:space="preserve"> pro zásobování plynem, </w:t>
      </w:r>
      <w:r w:rsidRPr="00FD03F5">
        <w:rPr>
          <w:bCs/>
          <w:lang w:val="cs-CZ"/>
        </w:rPr>
        <w:t xml:space="preserve">v dimenzích </w:t>
      </w:r>
      <w:proofErr w:type="spellStart"/>
      <w:r w:rsidRPr="00FD03F5">
        <w:rPr>
          <w:bCs/>
          <w:lang w:val="cs-CZ"/>
        </w:rPr>
        <w:t>d</w:t>
      </w:r>
      <w:r w:rsidRPr="00FD03F5">
        <w:rPr>
          <w:bCs/>
          <w:vertAlign w:val="subscript"/>
          <w:lang w:val="cs-CZ"/>
        </w:rPr>
        <w:t>n</w:t>
      </w:r>
      <w:proofErr w:type="spellEnd"/>
      <w:r w:rsidRPr="00FD03F5">
        <w:rPr>
          <w:bCs/>
          <w:lang w:val="cs-CZ"/>
        </w:rPr>
        <w:t xml:space="preserve"> </w:t>
      </w:r>
      <w:r w:rsidR="006475C9">
        <w:rPr>
          <w:bCs/>
          <w:lang w:val="cs-CZ"/>
        </w:rPr>
        <w:t>32</w:t>
      </w:r>
      <w:r w:rsidRPr="00FD03F5">
        <w:rPr>
          <w:bCs/>
          <w:lang w:val="cs-CZ"/>
        </w:rPr>
        <w:t xml:space="preserve">  až </w:t>
      </w:r>
      <w:proofErr w:type="spellStart"/>
      <w:r w:rsidRPr="00FD03F5">
        <w:rPr>
          <w:bCs/>
          <w:lang w:val="cs-CZ"/>
        </w:rPr>
        <w:t>d</w:t>
      </w:r>
      <w:r w:rsidRPr="00FD03F5">
        <w:rPr>
          <w:bCs/>
          <w:vertAlign w:val="subscript"/>
          <w:lang w:val="cs-CZ"/>
        </w:rPr>
        <w:t>n</w:t>
      </w:r>
      <w:proofErr w:type="spellEnd"/>
      <w:r w:rsidRPr="00FD03F5">
        <w:rPr>
          <w:bCs/>
          <w:lang w:val="cs-CZ"/>
        </w:rPr>
        <w:t xml:space="preserve"> </w:t>
      </w:r>
      <w:r w:rsidR="000D18E8">
        <w:rPr>
          <w:bCs/>
          <w:lang w:val="cs-CZ"/>
        </w:rPr>
        <w:t>40</w:t>
      </w:r>
      <w:r w:rsidR="00A83B7E">
        <w:rPr>
          <w:bCs/>
          <w:lang w:val="cs-CZ"/>
        </w:rPr>
        <w:t>5</w:t>
      </w:r>
      <w:r w:rsidRPr="00FD03F5">
        <w:rPr>
          <w:bCs/>
          <w:lang w:val="cs-CZ"/>
        </w:rPr>
        <w:t xml:space="preserve"> se  standardním rozměrovým</w:t>
      </w:r>
      <w:r w:rsidRPr="00FD03F5">
        <w:rPr>
          <w:lang w:val="cs-CZ"/>
        </w:rPr>
        <w:t xml:space="preserve"> poměrem SDR 11, SDR </w:t>
      </w:r>
      <w:smartTag w:uri="urn:schemas-microsoft-com:office:smarttags" w:element="metricconverter">
        <w:smartTagPr>
          <w:attr w:name="ProductID" w:val="17 a"/>
        </w:smartTagPr>
        <w:r w:rsidRPr="00FD03F5">
          <w:rPr>
            <w:lang w:val="cs-CZ"/>
          </w:rPr>
          <w:t>17 a</w:t>
        </w:r>
      </w:smartTag>
      <w:r w:rsidRPr="00FD03F5">
        <w:rPr>
          <w:lang w:val="cs-CZ"/>
        </w:rPr>
        <w:t xml:space="preserve">  SDR 17,6. ( U trubek do d</w:t>
      </w:r>
      <w:r w:rsidRPr="00FD03F5">
        <w:rPr>
          <w:position w:val="-6"/>
          <w:sz w:val="16"/>
          <w:szCs w:val="16"/>
          <w:lang w:val="cs-CZ"/>
        </w:rPr>
        <w:t>n</w:t>
      </w:r>
      <w:r w:rsidRPr="00FD03F5">
        <w:rPr>
          <w:lang w:val="cs-CZ"/>
        </w:rPr>
        <w:t xml:space="preserve"> 63</w:t>
      </w:r>
      <w:r w:rsidR="00A83B7E">
        <w:rPr>
          <w:lang w:val="cs-CZ"/>
        </w:rPr>
        <w:t xml:space="preserve"> vč.</w:t>
      </w:r>
      <w:r w:rsidRPr="00FD03F5">
        <w:rPr>
          <w:lang w:val="cs-CZ"/>
        </w:rPr>
        <w:t xml:space="preserve"> výhradně se standardním rozměrovým poměrem SDR 11)</w:t>
      </w:r>
      <w:r w:rsidR="00A83B7E">
        <w:rPr>
          <w:lang w:val="cs-CZ"/>
        </w:rPr>
        <w:t>.</w:t>
      </w:r>
    </w:p>
    <w:p w:rsidR="00CB1A66" w:rsidRPr="00FD03F5" w:rsidRDefault="00CB1A66" w:rsidP="002521F1">
      <w:pPr>
        <w:pStyle w:val="Nadpis1"/>
      </w:pPr>
      <w:bookmarkStart w:id="8" w:name="_Toc401514858"/>
      <w:r w:rsidRPr="00FD03F5">
        <w:t>Rozsah platnosti</w:t>
      </w:r>
      <w:bookmarkEnd w:id="8"/>
    </w:p>
    <w:p w:rsidR="00CB1A66" w:rsidRPr="00FD03F5" w:rsidRDefault="00E02EA4" w:rsidP="00CB1A66">
      <w:pPr>
        <w:pStyle w:val="Textodstavec"/>
      </w:pPr>
      <w:r w:rsidRPr="00FD03F5">
        <w:t xml:space="preserve">Technická specifikace je </w:t>
      </w:r>
      <w:r w:rsidR="004D770B" w:rsidRPr="00FD03F5">
        <w:t>řídicí</w:t>
      </w:r>
      <w:r w:rsidR="001B3BC0">
        <w:t>m</w:t>
      </w:r>
      <w:r w:rsidR="004D770B" w:rsidRPr="00FD03F5">
        <w:t xml:space="preserve"> dokument</w:t>
      </w:r>
      <w:r w:rsidR="001B3BC0">
        <w:t>em</w:t>
      </w:r>
      <w:r w:rsidR="004D770B" w:rsidRPr="00FD03F5">
        <w:t xml:space="preserve"> </w:t>
      </w:r>
      <w:r w:rsidR="00373A83">
        <w:t>pro</w:t>
      </w:r>
      <w:r w:rsidR="004D770B" w:rsidRPr="00FD03F5">
        <w:t xml:space="preserve"> nákup polyetylénových trubek pro společnosti skupiny RWE</w:t>
      </w:r>
      <w:r w:rsidR="0048554F">
        <w:t xml:space="preserve"> </w:t>
      </w:r>
      <w:r w:rsidR="00373A83">
        <w:t>v ČR</w:t>
      </w:r>
      <w:r w:rsidR="004D770B" w:rsidRPr="00FD03F5">
        <w:t>.</w:t>
      </w:r>
    </w:p>
    <w:p w:rsidR="00CB1A66" w:rsidRPr="00FD03F5" w:rsidRDefault="00CB1A66" w:rsidP="002521F1">
      <w:pPr>
        <w:pStyle w:val="Nadpis1"/>
      </w:pPr>
      <w:bookmarkStart w:id="9" w:name="_Toc401514859"/>
      <w:r w:rsidRPr="00FD03F5">
        <w:t>Definice pojmů a zkratek</w:t>
      </w:r>
      <w:bookmarkEnd w:id="9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7647"/>
      </w:tblGrid>
      <w:tr w:rsidR="00CC510D" w:rsidRPr="00FD03F5">
        <w:trPr>
          <w:tblHeader/>
        </w:trPr>
        <w:tc>
          <w:tcPr>
            <w:tcW w:w="1639" w:type="dxa"/>
            <w:tcBorders>
              <w:top w:val="single" w:sz="12" w:space="0" w:color="auto"/>
              <w:bottom w:val="single" w:sz="12" w:space="0" w:color="auto"/>
            </w:tcBorders>
          </w:tcPr>
          <w:p w:rsidR="00CC510D" w:rsidRPr="00FD03F5" w:rsidRDefault="00CC510D" w:rsidP="00CC510D">
            <w:pPr>
              <w:pStyle w:val="Tabulkatun"/>
            </w:pPr>
            <w:r w:rsidRPr="00FD03F5">
              <w:t>Pojem / Zkratka</w:t>
            </w:r>
          </w:p>
        </w:tc>
        <w:tc>
          <w:tcPr>
            <w:tcW w:w="7647" w:type="dxa"/>
            <w:tcBorders>
              <w:top w:val="single" w:sz="12" w:space="0" w:color="auto"/>
              <w:bottom w:val="single" w:sz="12" w:space="0" w:color="auto"/>
            </w:tcBorders>
          </w:tcPr>
          <w:p w:rsidR="00CC510D" w:rsidRPr="00FD03F5" w:rsidRDefault="00CC510D" w:rsidP="00CC510D">
            <w:pPr>
              <w:pStyle w:val="Tabulkatun"/>
            </w:pPr>
            <w:r w:rsidRPr="00FD03F5">
              <w:t>Definice</w:t>
            </w:r>
          </w:p>
        </w:tc>
      </w:tr>
      <w:tr w:rsidR="00CC510D" w:rsidRPr="00FD03F5">
        <w:tc>
          <w:tcPr>
            <w:tcW w:w="1639" w:type="dxa"/>
            <w:tcBorders>
              <w:bottom w:val="single" w:sz="4" w:space="0" w:color="auto"/>
            </w:tcBorders>
          </w:tcPr>
          <w:p w:rsidR="00CC510D" w:rsidRPr="00FD03F5" w:rsidRDefault="00854E2A" w:rsidP="00CC510D">
            <w:pPr>
              <w:pStyle w:val="Tabulkanormln"/>
            </w:pPr>
            <w:r w:rsidRPr="00FD03F5">
              <w:t>RWE</w:t>
            </w:r>
            <w:r w:rsidR="0048554F">
              <w:t xml:space="preserve"> CZ</w:t>
            </w:r>
          </w:p>
        </w:tc>
        <w:tc>
          <w:tcPr>
            <w:tcW w:w="7647" w:type="dxa"/>
            <w:tcBorders>
              <w:bottom w:val="single" w:sz="4" w:space="0" w:color="auto"/>
            </w:tcBorders>
          </w:tcPr>
          <w:p w:rsidR="00CC510D" w:rsidRPr="00FD03F5" w:rsidRDefault="0048554F" w:rsidP="00CC510D">
            <w:pPr>
              <w:pStyle w:val="Tabulkanormln"/>
            </w:pPr>
            <w:r>
              <w:t xml:space="preserve">Společnosti </w:t>
            </w:r>
            <w:r w:rsidR="00854E2A" w:rsidRPr="00FD03F5">
              <w:t xml:space="preserve">RWE </w:t>
            </w:r>
            <w:r>
              <w:t>v České republice</w:t>
            </w:r>
          </w:p>
        </w:tc>
      </w:tr>
      <w:tr w:rsidR="00CC510D" w:rsidRPr="00FD03F5">
        <w:trPr>
          <w:cantSplit/>
        </w:trPr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854E2A" w:rsidP="00325603">
            <w:pPr>
              <w:pStyle w:val="Tabulkanormln"/>
            </w:pPr>
            <w:r w:rsidRPr="00FD03F5">
              <w:t>TP</w:t>
            </w:r>
            <w:r w:rsidR="00325603">
              <w:t>M</w:t>
            </w:r>
            <w:r w:rsidR="007269D0">
              <w:t xml:space="preserve"> RWE CZ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854E2A" w:rsidP="00373A83">
            <w:pPr>
              <w:pStyle w:val="Tabulkanormln"/>
            </w:pPr>
            <w:r w:rsidRPr="00FD03F5">
              <w:t xml:space="preserve">Technický produktový </w:t>
            </w:r>
            <w:r w:rsidR="00325603">
              <w:t>manaž</w:t>
            </w:r>
            <w:r w:rsidR="001F1AB0">
              <w:t xml:space="preserve">er RWE </w:t>
            </w:r>
            <w:r w:rsidR="00373A83">
              <w:t>CZ</w:t>
            </w:r>
          </w:p>
        </w:tc>
      </w:tr>
      <w:tr w:rsidR="001F1AB0" w:rsidRPr="00FD03F5">
        <w:tc>
          <w:tcPr>
            <w:tcW w:w="1639" w:type="dxa"/>
            <w:tcBorders>
              <w:top w:val="single" w:sz="4" w:space="0" w:color="auto"/>
            </w:tcBorders>
          </w:tcPr>
          <w:p w:rsidR="001F1AB0" w:rsidRPr="00FD03F5" w:rsidRDefault="001F1AB0" w:rsidP="00CC510D">
            <w:pPr>
              <w:pStyle w:val="Tabulkanormln"/>
            </w:pPr>
            <w:r>
              <w:t>TPE</w:t>
            </w:r>
            <w:r w:rsidR="00FA1E1F">
              <w:t xml:space="preserve"> RWE CZ</w:t>
            </w:r>
          </w:p>
        </w:tc>
        <w:tc>
          <w:tcPr>
            <w:tcW w:w="7647" w:type="dxa"/>
            <w:tcBorders>
              <w:top w:val="single" w:sz="4" w:space="0" w:color="auto"/>
            </w:tcBorders>
          </w:tcPr>
          <w:p w:rsidR="001F1AB0" w:rsidRPr="00FD03F5" w:rsidRDefault="001F1AB0" w:rsidP="001F1AB0">
            <w:pPr>
              <w:pStyle w:val="Tabulkanormln"/>
            </w:pPr>
            <w:r w:rsidRPr="00FD03F5">
              <w:t xml:space="preserve">Technický produktový </w:t>
            </w:r>
            <w:r>
              <w:t>expert pro komoditu plasty</w:t>
            </w:r>
            <w:r w:rsidR="00802EFA">
              <w:t xml:space="preserve"> RWE ČR</w:t>
            </w:r>
          </w:p>
        </w:tc>
      </w:tr>
      <w:tr w:rsidR="00CC510D" w:rsidRPr="00FD03F5" w:rsidTr="00123E20"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DB40CF" w:rsidP="00123E20">
            <w:pPr>
              <w:pStyle w:val="Tabulkanormln"/>
            </w:pPr>
            <w:r w:rsidRPr="00FD03F5">
              <w:t xml:space="preserve">PE 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CC510D" w:rsidRPr="00FD03F5" w:rsidRDefault="00DB40CF" w:rsidP="00123E20">
            <w:pPr>
              <w:pStyle w:val="Tabulkanormln"/>
            </w:pPr>
            <w:r w:rsidRPr="00FD03F5">
              <w:t>Polyetylén</w:t>
            </w:r>
          </w:p>
        </w:tc>
      </w:tr>
    </w:tbl>
    <w:p w:rsidR="00CB1A66" w:rsidRPr="00FD03F5" w:rsidRDefault="00CB1A66" w:rsidP="002521F1">
      <w:pPr>
        <w:pStyle w:val="Nadpis1"/>
      </w:pPr>
      <w:bookmarkStart w:id="10" w:name="_Toc401514860"/>
      <w:r w:rsidRPr="00FD03F5">
        <w:t>Popis činností a pravidel</w:t>
      </w:r>
      <w:bookmarkEnd w:id="10"/>
    </w:p>
    <w:p w:rsidR="000044EA" w:rsidRDefault="00854E2A" w:rsidP="004D770B">
      <w:pPr>
        <w:pStyle w:val="Nadpis2"/>
        <w:tabs>
          <w:tab w:val="clear" w:pos="1080"/>
          <w:tab w:val="num" w:pos="720"/>
        </w:tabs>
        <w:spacing w:before="120"/>
        <w:ind w:left="0"/>
      </w:pPr>
      <w:bookmarkStart w:id="11" w:name="_Toc401514861"/>
      <w:r w:rsidRPr="00FD03F5">
        <w:t>Všeobecně</w:t>
      </w:r>
      <w:bookmarkEnd w:id="11"/>
    </w:p>
    <w:p w:rsidR="00FA7A56" w:rsidRDefault="009C19E1" w:rsidP="00971499">
      <w:pPr>
        <w:pStyle w:val="Text"/>
        <w:spacing w:before="120" w:after="120"/>
        <w:rPr>
          <w:lang w:val="cs-CZ"/>
        </w:rPr>
      </w:pPr>
      <w:proofErr w:type="spellStart"/>
      <w:r w:rsidRPr="004671B3">
        <w:t>Technická</w:t>
      </w:r>
      <w:proofErr w:type="spellEnd"/>
      <w:r w:rsidRPr="004671B3">
        <w:t xml:space="preserve"> </w:t>
      </w:r>
      <w:proofErr w:type="spellStart"/>
      <w:r w:rsidRPr="004671B3">
        <w:t>specifikace</w:t>
      </w:r>
      <w:proofErr w:type="spellEnd"/>
      <w:r w:rsidRPr="004671B3">
        <w:t xml:space="preserve"> </w:t>
      </w:r>
      <w:proofErr w:type="spellStart"/>
      <w:r w:rsidRPr="004671B3">
        <w:t>jednoznačně</w:t>
      </w:r>
      <w:proofErr w:type="spellEnd"/>
      <w:r w:rsidRPr="004671B3">
        <w:t xml:space="preserve"> </w:t>
      </w:r>
      <w:proofErr w:type="spellStart"/>
      <w:r w:rsidRPr="004671B3">
        <w:t>definuje</w:t>
      </w:r>
      <w:proofErr w:type="spellEnd"/>
      <w:r w:rsidRPr="004671B3">
        <w:rPr>
          <w:lang w:val="cs-CZ"/>
        </w:rPr>
        <w:t xml:space="preserve"> technické požadavky na </w:t>
      </w:r>
      <w:proofErr w:type="spellStart"/>
      <w:r w:rsidRPr="004671B3">
        <w:t>produkt</w:t>
      </w:r>
      <w:proofErr w:type="spellEnd"/>
      <w:r w:rsidRPr="004671B3">
        <w:t xml:space="preserve">, </w:t>
      </w:r>
      <w:proofErr w:type="spellStart"/>
      <w:r w:rsidRPr="004671B3">
        <w:t>který</w:t>
      </w:r>
      <w:proofErr w:type="spellEnd"/>
      <w:r w:rsidRPr="004671B3">
        <w:t xml:space="preserve"> je </w:t>
      </w:r>
      <w:proofErr w:type="spellStart"/>
      <w:r w:rsidRPr="004671B3">
        <w:t>předmětem</w:t>
      </w:r>
      <w:proofErr w:type="spellEnd"/>
      <w:r w:rsidRPr="004671B3">
        <w:t xml:space="preserve"> </w:t>
      </w:r>
      <w:r w:rsidRPr="004671B3">
        <w:rPr>
          <w:lang w:val="cs-CZ"/>
        </w:rPr>
        <w:t>poptávky společností RWE CZ</w:t>
      </w:r>
      <w:r>
        <w:t xml:space="preserve"> </w:t>
      </w:r>
    </w:p>
    <w:p w:rsidR="00E01606" w:rsidRPr="00FD03F5" w:rsidRDefault="00E01606" w:rsidP="00E01606">
      <w:pPr>
        <w:pStyle w:val="Text"/>
        <w:spacing w:after="120"/>
        <w:rPr>
          <w:lang w:val="cs-CZ"/>
        </w:rPr>
      </w:pPr>
      <w:r w:rsidRPr="00FD03F5">
        <w:rPr>
          <w:lang w:val="cs-CZ"/>
        </w:rPr>
        <w:t xml:space="preserve">Technická specifikace může </w:t>
      </w:r>
      <w:proofErr w:type="gramStart"/>
      <w:r w:rsidRPr="00FD03F5">
        <w:rPr>
          <w:lang w:val="cs-CZ"/>
        </w:rPr>
        <w:t>být  aktualizována</w:t>
      </w:r>
      <w:proofErr w:type="gramEnd"/>
      <w:r w:rsidRPr="00FD03F5">
        <w:rPr>
          <w:lang w:val="cs-CZ"/>
        </w:rPr>
        <w:t>.</w:t>
      </w:r>
      <w:r w:rsidR="000B33E7">
        <w:rPr>
          <w:lang w:val="cs-CZ"/>
        </w:rPr>
        <w:t xml:space="preserve"> O změně technické specifikace musí TPM </w:t>
      </w:r>
      <w:r w:rsidR="007269D0">
        <w:rPr>
          <w:lang w:val="cs-CZ"/>
        </w:rPr>
        <w:t xml:space="preserve">RWE CZ </w:t>
      </w:r>
      <w:r w:rsidR="000B33E7">
        <w:rPr>
          <w:lang w:val="cs-CZ"/>
        </w:rPr>
        <w:t>smluvního partnera informovat.</w:t>
      </w:r>
    </w:p>
    <w:p w:rsidR="005D5344" w:rsidRPr="002941A0" w:rsidRDefault="00C54300" w:rsidP="00DB40CF">
      <w:pPr>
        <w:pStyle w:val="Nadpis2"/>
        <w:tabs>
          <w:tab w:val="clear" w:pos="1080"/>
          <w:tab w:val="num" w:pos="720"/>
        </w:tabs>
        <w:ind w:left="0"/>
      </w:pPr>
      <w:bookmarkStart w:id="12" w:name="_Toc401514862"/>
      <w:r w:rsidRPr="002941A0">
        <w:t>Požadavky (obecně)</w:t>
      </w:r>
      <w:bookmarkEnd w:id="12"/>
      <w:r w:rsidRPr="002941A0">
        <w:t xml:space="preserve">  </w:t>
      </w:r>
    </w:p>
    <w:p w:rsidR="0054200C" w:rsidRPr="00FD03F5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3" w:name="_Toc401514863"/>
      <w:r w:rsidRPr="00FD03F5">
        <w:rPr>
          <w:sz w:val="22"/>
          <w:szCs w:val="22"/>
        </w:rPr>
        <w:t>Základní požadavky</w:t>
      </w:r>
      <w:bookmarkEnd w:id="13"/>
    </w:p>
    <w:p w:rsidR="0054200C" w:rsidRPr="00FD03F5" w:rsidRDefault="0054200C" w:rsidP="00FB5921">
      <w:pPr>
        <w:pStyle w:val="Text"/>
        <w:numPr>
          <w:ilvl w:val="0"/>
          <w:numId w:val="13"/>
        </w:numPr>
        <w:tabs>
          <w:tab w:val="clear" w:pos="1068"/>
          <w:tab w:val="num" w:pos="900"/>
        </w:tabs>
        <w:spacing w:after="120"/>
        <w:ind w:left="900" w:hanging="180"/>
        <w:rPr>
          <w:b/>
          <w:lang w:val="cs-CZ"/>
        </w:rPr>
      </w:pPr>
      <w:r w:rsidRPr="00FD03F5">
        <w:rPr>
          <w:lang w:val="cs-CZ"/>
        </w:rPr>
        <w:t>Trubky jsou vyr</w:t>
      </w:r>
      <w:r w:rsidR="001B3BC0">
        <w:rPr>
          <w:lang w:val="cs-CZ"/>
        </w:rPr>
        <w:t>áběny</w:t>
      </w:r>
      <w:r w:rsidRPr="00FD03F5">
        <w:rPr>
          <w:lang w:val="cs-CZ"/>
        </w:rPr>
        <w:t xml:space="preserve"> v</w:t>
      </w:r>
      <w:r w:rsidR="001B3BC0">
        <w:rPr>
          <w:lang w:val="cs-CZ"/>
        </w:rPr>
        <w:t xml:space="preserve">e výrobních šaržích v </w:t>
      </w:r>
      <w:r w:rsidRPr="00FD03F5">
        <w:rPr>
          <w:lang w:val="cs-CZ"/>
        </w:rPr>
        <w:t> souladu s EN 1555-</w:t>
      </w:r>
      <w:r w:rsidR="00964222" w:rsidRPr="00FD03F5">
        <w:rPr>
          <w:lang w:val="cs-CZ"/>
        </w:rPr>
        <w:t>1,</w:t>
      </w:r>
      <w:r w:rsidRPr="00FD03F5">
        <w:rPr>
          <w:lang w:val="cs-CZ"/>
        </w:rPr>
        <w:t>2</w:t>
      </w:r>
      <w:r w:rsidR="000D18E8">
        <w:rPr>
          <w:lang w:val="cs-CZ"/>
        </w:rPr>
        <w:t xml:space="preserve"> v platném znění</w:t>
      </w:r>
    </w:p>
    <w:p w:rsidR="0054200C" w:rsidRPr="00FD03F5" w:rsidRDefault="0054200C" w:rsidP="00FB5921">
      <w:pPr>
        <w:pStyle w:val="NrListe"/>
        <w:numPr>
          <w:ilvl w:val="0"/>
          <w:numId w:val="12"/>
        </w:numPr>
        <w:tabs>
          <w:tab w:val="clear" w:pos="1069"/>
          <w:tab w:val="num" w:pos="900"/>
        </w:tabs>
        <w:spacing w:before="0" w:line="240" w:lineRule="auto"/>
        <w:ind w:left="901" w:hanging="181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Výrobní šarže - je množství trubek vyrobené kontinuálně ze stejné šarže granulátu v jednom extrudéru, max. po dobu 7 dnů, přičemž takto vyrobená trubka má: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>stejný jmenovitý vnější průměr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>tloušťku stěny</w:t>
      </w:r>
    </w:p>
    <w:p w:rsidR="0054200C" w:rsidRPr="00FD03F5" w:rsidRDefault="0054200C" w:rsidP="00FB5921">
      <w:pPr>
        <w:numPr>
          <w:ilvl w:val="1"/>
          <w:numId w:val="13"/>
        </w:numPr>
        <w:tabs>
          <w:tab w:val="num" w:pos="900"/>
        </w:tabs>
        <w:autoSpaceDE w:val="0"/>
        <w:autoSpaceDN w:val="0"/>
        <w:adjustRightInd w:val="0"/>
        <w:ind w:left="900" w:firstLine="540"/>
      </w:pPr>
      <w:r w:rsidRPr="00FD03F5">
        <w:t xml:space="preserve">značení. </w:t>
      </w:r>
    </w:p>
    <w:p w:rsidR="0054200C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4" w:name="_Toc146336810"/>
      <w:bookmarkStart w:id="15" w:name="_Toc401514864"/>
      <w:r w:rsidRPr="00FD03F5">
        <w:rPr>
          <w:sz w:val="22"/>
          <w:szCs w:val="22"/>
        </w:rPr>
        <w:t>Zvláštní požadavky</w:t>
      </w:r>
      <w:bookmarkEnd w:id="14"/>
      <w:bookmarkEnd w:id="15"/>
    </w:p>
    <w:p w:rsidR="00522F8D" w:rsidRPr="00FC40D0" w:rsidRDefault="001B3BC0" w:rsidP="00FC40D0">
      <w:pPr>
        <w:pStyle w:val="Textodstavec"/>
        <w:numPr>
          <w:ilvl w:val="0"/>
          <w:numId w:val="28"/>
        </w:numPr>
      </w:pPr>
      <w:r>
        <w:t xml:space="preserve">V rámci výběrového řízení musí být </w:t>
      </w:r>
      <w:r w:rsidR="00245A40">
        <w:t xml:space="preserve">mimo jiné </w:t>
      </w:r>
      <w:r>
        <w:t>doloženy tyto dokumenty:</w:t>
      </w:r>
      <w:r w:rsidR="00F02A19">
        <w:t xml:space="preserve"> </w:t>
      </w:r>
      <w:r w:rsidR="00522F8D">
        <w:t>dokumenty o uvedení produktu (PE trubek) na trh v ČR v souladu s platnou legislativou. Tj.</w:t>
      </w:r>
      <w:r w:rsidR="004671B3">
        <w:t xml:space="preserve"> z</w:t>
      </w:r>
      <w:r w:rsidR="00522F8D">
        <w:t xml:space="preserve">ákon č. 22/1997 Sb. a </w:t>
      </w:r>
      <w:r w:rsidR="00522F8D" w:rsidRPr="00DC7CC2">
        <w:rPr>
          <w:rStyle w:val="Siln"/>
          <w:b w:val="0"/>
        </w:rPr>
        <w:t>Nařízení vlády  č. 163/2002 Sb., kterým se stanoví technické požadavky na vybrané stavební výrobky, ve znění nařízení vlády č. 312/2005 Sb</w:t>
      </w:r>
      <w:r w:rsidR="00522F8D" w:rsidRPr="001D621D">
        <w:t>. </w:t>
      </w:r>
      <w:r w:rsidR="00522F8D">
        <w:t xml:space="preserve">pro PE trubky je takovým dokladem </w:t>
      </w:r>
      <w:r>
        <w:t xml:space="preserve">Certifikát a </w:t>
      </w:r>
      <w:proofErr w:type="gramStart"/>
      <w:r w:rsidR="00522F8D">
        <w:t>platné  „Stavební</w:t>
      </w:r>
      <w:proofErr w:type="gramEnd"/>
      <w:r w:rsidR="00522F8D">
        <w:t xml:space="preserve"> technické osvědčení“ vydávané AO (autorizovanou osobou) např. ITC Zlín</w:t>
      </w:r>
      <w:r w:rsidR="00522F8D" w:rsidRPr="00FC40D0">
        <w:t xml:space="preserve">. </w:t>
      </w:r>
    </w:p>
    <w:p w:rsidR="00522F8D" w:rsidRPr="00FC40D0" w:rsidRDefault="00522F8D" w:rsidP="00FC40D0">
      <w:pPr>
        <w:pStyle w:val="Textodstavec"/>
        <w:ind w:left="720"/>
      </w:pPr>
    </w:p>
    <w:p w:rsidR="004C6DC8" w:rsidRDefault="001B3BC0" w:rsidP="00FB5921">
      <w:pPr>
        <w:pStyle w:val="Text"/>
        <w:numPr>
          <w:ilvl w:val="0"/>
          <w:numId w:val="16"/>
        </w:numPr>
        <w:rPr>
          <w:lang w:val="cs-CZ"/>
        </w:rPr>
      </w:pPr>
      <w:r>
        <w:rPr>
          <w:lang w:val="cs-CZ"/>
        </w:rPr>
        <w:t xml:space="preserve">Doklady o </w:t>
      </w:r>
      <w:r w:rsidR="00147924" w:rsidRPr="00FC40D0">
        <w:rPr>
          <w:lang w:val="cs-CZ"/>
        </w:rPr>
        <w:t xml:space="preserve">provedení </w:t>
      </w:r>
      <w:r w:rsidR="004C6DC8" w:rsidRPr="00FC40D0">
        <w:rPr>
          <w:lang w:val="cs-CZ"/>
        </w:rPr>
        <w:t>zkoušek PENT test a SIS/DSC</w:t>
      </w:r>
      <w:r w:rsidR="00E01606" w:rsidRPr="00FC40D0">
        <w:rPr>
          <w:lang w:val="cs-CZ"/>
        </w:rPr>
        <w:t xml:space="preserve"> na </w:t>
      </w:r>
      <w:proofErr w:type="gramStart"/>
      <w:r w:rsidR="00E01606" w:rsidRPr="00FC40D0">
        <w:rPr>
          <w:lang w:val="cs-CZ"/>
        </w:rPr>
        <w:t>trubkách</w:t>
      </w:r>
      <w:r w:rsidRPr="001B3BC0">
        <w:rPr>
          <w:lang w:val="cs-CZ"/>
        </w:rPr>
        <w:t xml:space="preserve"> </w:t>
      </w:r>
      <w:r>
        <w:rPr>
          <w:lang w:val="cs-CZ"/>
        </w:rPr>
        <w:t xml:space="preserve">  v nezávislé</w:t>
      </w:r>
      <w:proofErr w:type="gramEnd"/>
      <w:r>
        <w:rPr>
          <w:lang w:val="cs-CZ"/>
        </w:rPr>
        <w:t xml:space="preserve"> laboratoři </w:t>
      </w:r>
      <w:r>
        <w:rPr>
          <w:rFonts w:ascii="Arial CE" w:hAnsi="Arial CE" w:cs="Arial CE"/>
          <w:b/>
          <w:bCs/>
        </w:rPr>
        <w:t xml:space="preserve">POLYMER INSTITUTE BRNO, </w:t>
      </w:r>
      <w:proofErr w:type="spellStart"/>
      <w:r>
        <w:rPr>
          <w:rFonts w:ascii="Arial CE" w:hAnsi="Arial CE" w:cs="Arial CE"/>
          <w:b/>
          <w:bCs/>
        </w:rPr>
        <w:t>spol</w:t>
      </w:r>
      <w:proofErr w:type="spellEnd"/>
      <w:r>
        <w:rPr>
          <w:rFonts w:ascii="Arial CE" w:hAnsi="Arial CE" w:cs="Arial CE"/>
          <w:b/>
          <w:bCs/>
        </w:rPr>
        <w:t>. s r.o</w:t>
      </w:r>
      <w:r w:rsidRPr="001B3BC0">
        <w:rPr>
          <w:rFonts w:ascii="Arial CE" w:hAnsi="Arial CE" w:cs="Arial CE"/>
          <w:b/>
          <w:bCs/>
        </w:rPr>
        <w:t>.</w:t>
      </w:r>
      <w:r w:rsidR="00245A40">
        <w:rPr>
          <w:rFonts w:ascii="Arial CE" w:hAnsi="Arial CE" w:cs="Arial CE"/>
          <w:b/>
          <w:bCs/>
        </w:rPr>
        <w:t xml:space="preserve">, </w:t>
      </w:r>
      <w:proofErr w:type="spellStart"/>
      <w:r w:rsidR="00245A40">
        <w:rPr>
          <w:rFonts w:ascii="Arial CE" w:hAnsi="Arial CE" w:cs="Arial CE"/>
          <w:b/>
          <w:bCs/>
        </w:rPr>
        <w:t>které</w:t>
      </w:r>
      <w:proofErr w:type="spellEnd"/>
      <w:r w:rsidR="002941A0">
        <w:rPr>
          <w:rFonts w:ascii="Arial CE" w:hAnsi="Arial CE" w:cs="Arial CE"/>
          <w:b/>
          <w:bCs/>
        </w:rPr>
        <w:t xml:space="preserve"> </w:t>
      </w:r>
      <w:r w:rsidR="00251713">
        <w:rPr>
          <w:lang w:val="cs-CZ"/>
        </w:rPr>
        <w:t>nesmějí být starší než 18 měsíců.</w:t>
      </w:r>
      <w:r w:rsidR="00F7380C" w:rsidRPr="00FC40D0">
        <w:rPr>
          <w:lang w:val="cs-CZ"/>
        </w:rPr>
        <w:t xml:space="preserve"> Pro doložení těchto zkouš</w:t>
      </w:r>
      <w:r w:rsidR="00F7380C">
        <w:rPr>
          <w:lang w:val="cs-CZ"/>
        </w:rPr>
        <w:t xml:space="preserve">ek lze využít </w:t>
      </w:r>
      <w:r w:rsidR="007269D0">
        <w:rPr>
          <w:lang w:val="cs-CZ"/>
        </w:rPr>
        <w:t xml:space="preserve">také </w:t>
      </w:r>
      <w:r w:rsidR="00F7380C">
        <w:rPr>
          <w:lang w:val="cs-CZ"/>
        </w:rPr>
        <w:t>výsledky</w:t>
      </w:r>
      <w:r w:rsidR="007269D0">
        <w:rPr>
          <w:lang w:val="cs-CZ"/>
        </w:rPr>
        <w:t xml:space="preserve"> identických zkoušek provedených v akreditovaných laboratořích. V</w:t>
      </w:r>
      <w:r w:rsidR="00F7380C">
        <w:rPr>
          <w:lang w:val="cs-CZ"/>
        </w:rPr>
        <w:t xml:space="preserve">zorky pro tyto zkoušky </w:t>
      </w:r>
      <w:r w:rsidR="007269D0">
        <w:rPr>
          <w:lang w:val="cs-CZ"/>
        </w:rPr>
        <w:t xml:space="preserve">jsou </w:t>
      </w:r>
      <w:r w:rsidR="00F7380C">
        <w:rPr>
          <w:lang w:val="cs-CZ"/>
        </w:rPr>
        <w:t xml:space="preserve">vybírány </w:t>
      </w:r>
      <w:proofErr w:type="gramStart"/>
      <w:r w:rsidR="00F7380C">
        <w:rPr>
          <w:lang w:val="cs-CZ"/>
        </w:rPr>
        <w:t xml:space="preserve">náhodně  </w:t>
      </w:r>
      <w:r w:rsidR="000B33E7">
        <w:rPr>
          <w:lang w:val="cs-CZ"/>
        </w:rPr>
        <w:t>z produkce</w:t>
      </w:r>
      <w:proofErr w:type="gramEnd"/>
      <w:r w:rsidR="000B33E7">
        <w:rPr>
          <w:lang w:val="cs-CZ"/>
        </w:rPr>
        <w:t xml:space="preserve"> výrobního závodu </w:t>
      </w:r>
      <w:r>
        <w:rPr>
          <w:lang w:val="cs-CZ"/>
        </w:rPr>
        <w:t>na požádání zástupcem RWE</w:t>
      </w:r>
      <w:r w:rsidR="007269D0">
        <w:rPr>
          <w:lang w:val="cs-CZ"/>
        </w:rPr>
        <w:t xml:space="preserve">. Zkoušky provádí výrobce na svůj </w:t>
      </w:r>
      <w:proofErr w:type="gramStart"/>
      <w:r w:rsidR="007269D0">
        <w:rPr>
          <w:lang w:val="cs-CZ"/>
        </w:rPr>
        <w:t>náklad.</w:t>
      </w:r>
      <w:r w:rsidR="00F7380C">
        <w:rPr>
          <w:lang w:val="cs-CZ"/>
        </w:rPr>
        <w:t>.</w:t>
      </w:r>
      <w:proofErr w:type="gramEnd"/>
      <w:r w:rsidR="00F7380C" w:rsidRPr="00FD03F5">
        <w:rPr>
          <w:lang w:val="cs-CZ"/>
        </w:rPr>
        <w:t xml:space="preserve"> </w:t>
      </w:r>
    </w:p>
    <w:p w:rsidR="009B4A17" w:rsidRPr="009B4A17" w:rsidRDefault="001B3BC0" w:rsidP="009B4A17">
      <w:pPr>
        <w:pStyle w:val="Text"/>
        <w:numPr>
          <w:ilvl w:val="0"/>
          <w:numId w:val="16"/>
        </w:numPr>
        <w:rPr>
          <w:lang w:val="cs-CZ"/>
        </w:rPr>
      </w:pPr>
      <w:r>
        <w:rPr>
          <w:lang w:val="cs-CZ"/>
        </w:rPr>
        <w:t xml:space="preserve">Garance </w:t>
      </w:r>
      <w:r w:rsidR="00245A40">
        <w:rPr>
          <w:lang w:val="cs-CZ"/>
        </w:rPr>
        <w:t xml:space="preserve">dodavatele </w:t>
      </w:r>
      <w:r>
        <w:rPr>
          <w:lang w:val="cs-CZ"/>
        </w:rPr>
        <w:t xml:space="preserve">na </w:t>
      </w:r>
      <w:r w:rsidR="009B4A17">
        <w:rPr>
          <w:lang w:val="cs-CZ"/>
        </w:rPr>
        <w:t>d</w:t>
      </w:r>
      <w:r w:rsidR="009B4A17" w:rsidRPr="00FD03F5">
        <w:rPr>
          <w:lang w:val="cs-CZ"/>
        </w:rPr>
        <w:t>odávk</w:t>
      </w:r>
      <w:r w:rsidR="009C19E1">
        <w:rPr>
          <w:lang w:val="cs-CZ"/>
        </w:rPr>
        <w:t>y</w:t>
      </w:r>
      <w:r w:rsidR="009B4A17" w:rsidRPr="00FD03F5">
        <w:rPr>
          <w:lang w:val="cs-CZ"/>
        </w:rPr>
        <w:t xml:space="preserve"> trubek nejpozději 9 měsíců od data jejich výroby</w:t>
      </w:r>
    </w:p>
    <w:p w:rsidR="00A910E8" w:rsidRDefault="001B3BC0" w:rsidP="009B4A17">
      <w:pPr>
        <w:pStyle w:val="Text"/>
        <w:ind w:left="540"/>
        <w:rPr>
          <w:lang w:val="cs-CZ"/>
        </w:rPr>
      </w:pPr>
      <w:r>
        <w:rPr>
          <w:lang w:val="cs-CZ"/>
        </w:rPr>
        <w:lastRenderedPageBreak/>
        <w:t>De</w:t>
      </w:r>
      <w:r w:rsidR="003347C6">
        <w:rPr>
          <w:lang w:val="cs-CZ"/>
        </w:rPr>
        <w:t>k</w:t>
      </w:r>
      <w:r>
        <w:rPr>
          <w:lang w:val="cs-CZ"/>
        </w:rPr>
        <w:t>larace výrobce</w:t>
      </w:r>
      <w:r w:rsidR="009B4A17">
        <w:rPr>
          <w:lang w:val="cs-CZ"/>
        </w:rPr>
        <w:t>, že</w:t>
      </w:r>
      <w:r w:rsidR="00A910E8">
        <w:rPr>
          <w:lang w:val="cs-CZ"/>
        </w:rPr>
        <w:t xml:space="preserve">: </w:t>
      </w:r>
    </w:p>
    <w:p w:rsidR="0054200C" w:rsidRPr="00FD03F5" w:rsidRDefault="0054200C" w:rsidP="00A910E8">
      <w:pPr>
        <w:pStyle w:val="Text"/>
        <w:numPr>
          <w:ilvl w:val="0"/>
          <w:numId w:val="28"/>
        </w:numPr>
        <w:spacing w:after="120"/>
        <w:rPr>
          <w:lang w:val="cs-CZ"/>
        </w:rPr>
      </w:pPr>
      <w:r w:rsidRPr="00FD03F5">
        <w:rPr>
          <w:lang w:val="cs-CZ"/>
        </w:rPr>
        <w:t>potrubí lze uzavírat stlačováním podle j</w:t>
      </w:r>
      <w:r w:rsidR="0048554F">
        <w:rPr>
          <w:lang w:val="cs-CZ"/>
        </w:rPr>
        <w:t>í</w:t>
      </w:r>
      <w:r w:rsidRPr="00FD03F5">
        <w:rPr>
          <w:lang w:val="cs-CZ"/>
        </w:rPr>
        <w:t>m stanoveného postupu.</w:t>
      </w:r>
    </w:p>
    <w:p w:rsidR="005D5344" w:rsidRPr="00FD03F5" w:rsidRDefault="00C54300" w:rsidP="00DB40CF">
      <w:pPr>
        <w:pStyle w:val="Nadpis2"/>
        <w:tabs>
          <w:tab w:val="clear" w:pos="1080"/>
          <w:tab w:val="num" w:pos="720"/>
        </w:tabs>
        <w:ind w:left="0"/>
      </w:pPr>
      <w:bookmarkStart w:id="16" w:name="_Toc401514865"/>
      <w:r>
        <w:t>Požadavky na výrobu</w:t>
      </w:r>
      <w:bookmarkEnd w:id="16"/>
      <w:r>
        <w:t xml:space="preserve"> </w:t>
      </w:r>
    </w:p>
    <w:p w:rsidR="00E02EA4" w:rsidRPr="00FD03F5" w:rsidRDefault="00E02EA4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17" w:name="_Toc401514866"/>
      <w:bookmarkStart w:id="18" w:name="OLE_LINK1"/>
      <w:bookmarkStart w:id="19" w:name="OLE_LINK2"/>
      <w:r w:rsidRPr="00FD03F5">
        <w:rPr>
          <w:sz w:val="22"/>
          <w:szCs w:val="22"/>
        </w:rPr>
        <w:t>Vstupní surovina – požadavky na dodavatele granulátu</w:t>
      </w:r>
      <w:bookmarkEnd w:id="17"/>
      <w:r w:rsidRPr="00FD03F5">
        <w:rPr>
          <w:sz w:val="22"/>
          <w:szCs w:val="22"/>
        </w:rPr>
        <w:t xml:space="preserve">  </w:t>
      </w:r>
    </w:p>
    <w:bookmarkEnd w:id="18"/>
    <w:bookmarkEnd w:id="19"/>
    <w:p w:rsidR="00E8718C" w:rsidRDefault="008406C4" w:rsidP="008406C4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Vlastnosti granulátu musí odpovídat EN 1555-1</w:t>
      </w:r>
    </w:p>
    <w:p w:rsidR="008406C4" w:rsidRDefault="00E8718C" w:rsidP="008406C4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Granulát bude uveden na aktuálním seznamu asociace PE 100+</w:t>
      </w:r>
      <w:r w:rsidR="008406C4">
        <w:rPr>
          <w:sz w:val="20"/>
          <w:lang w:val="cs-CZ"/>
        </w:rPr>
        <w:t xml:space="preserve"> </w:t>
      </w:r>
    </w:p>
    <w:p w:rsidR="00E02EA4" w:rsidRPr="00FD03F5" w:rsidRDefault="00E02EA4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20" w:name="_Toc401514867"/>
      <w:r w:rsidRPr="00FD03F5">
        <w:rPr>
          <w:sz w:val="22"/>
          <w:szCs w:val="22"/>
        </w:rPr>
        <w:t>Výrobní zařízení</w:t>
      </w:r>
      <w:bookmarkEnd w:id="20"/>
    </w:p>
    <w:p w:rsidR="007269D0" w:rsidRDefault="007269D0" w:rsidP="007269D0">
      <w:pPr>
        <w:pStyle w:val="NrListe"/>
        <w:numPr>
          <w:ilvl w:val="0"/>
          <w:numId w:val="9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Extrudéry pro výrobu trubek jsou zásobovány granulátem uloženým v silech, jiné zásobování, např. zásobování z </w:t>
      </w:r>
      <w:proofErr w:type="spellStart"/>
      <w:r>
        <w:rPr>
          <w:sz w:val="20"/>
          <w:lang w:val="cs-CZ"/>
        </w:rPr>
        <w:t>oktabin</w:t>
      </w:r>
      <w:proofErr w:type="spellEnd"/>
      <w:r>
        <w:rPr>
          <w:sz w:val="20"/>
          <w:lang w:val="cs-CZ"/>
        </w:rPr>
        <w:t>, je nepřípustné. Uvedená podmínka se nevztahuje na granulát pro extruzi podélných pruhů.</w:t>
      </w:r>
    </w:p>
    <w:p w:rsidR="007269D0" w:rsidRDefault="007269D0" w:rsidP="007269D0">
      <w:pPr>
        <w:pStyle w:val="NrListe"/>
        <w:numPr>
          <w:ilvl w:val="0"/>
          <w:numId w:val="10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Doprava granulátu od sila k extrudéru je zabezpečována pomocí uzavřených dopravních systémů, přes sušící zařízení. Transport různě zbarvených granulátů musí probíhat v oddělených dopravních systémech.</w:t>
      </w:r>
    </w:p>
    <w:p w:rsidR="007269D0" w:rsidRDefault="007269D0" w:rsidP="007269D0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Dávkovací násypka je vybavena odlučovačem kovů.</w:t>
      </w:r>
    </w:p>
    <w:p w:rsidR="007269D0" w:rsidRDefault="007269D0" w:rsidP="007269D0">
      <w:pPr>
        <w:pStyle w:val="NrListe"/>
        <w:numPr>
          <w:ilvl w:val="0"/>
          <w:numId w:val="30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Extrudér je vybaven gravimetrickým dávkováním nebo elektronickou vazbou mezi kontinuálním měřením rozměrů trubky a otáčkami šneku extrudéru.</w:t>
      </w:r>
    </w:p>
    <w:p w:rsidR="005D5344" w:rsidRPr="00FD03F5" w:rsidRDefault="005D5344" w:rsidP="00DB40CF">
      <w:pPr>
        <w:pStyle w:val="Nadpis2"/>
        <w:tabs>
          <w:tab w:val="clear" w:pos="1080"/>
          <w:tab w:val="num" w:pos="720"/>
        </w:tabs>
        <w:ind w:left="0"/>
      </w:pPr>
      <w:bookmarkStart w:id="21" w:name="_Toc401514868"/>
      <w:r w:rsidRPr="00FD03F5">
        <w:t>T</w:t>
      </w:r>
      <w:r w:rsidR="00FD2EFC" w:rsidRPr="00FD03F5">
        <w:t>olerance</w:t>
      </w:r>
      <w:r w:rsidR="00C54300">
        <w:t xml:space="preserve"> výrobku</w:t>
      </w:r>
      <w:bookmarkEnd w:id="21"/>
      <w:r w:rsidR="00FD2EFC" w:rsidRPr="00FD03F5">
        <w:t xml:space="preserve"> </w:t>
      </w:r>
    </w:p>
    <w:p w:rsidR="000D18E8" w:rsidRPr="0064404E" w:rsidRDefault="0048554F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64404E">
        <w:rPr>
          <w:sz w:val="20"/>
          <w:lang w:val="cs-CZ"/>
        </w:rPr>
        <w:t>Dle ČSN EN 1555-2</w:t>
      </w:r>
      <w:r w:rsidR="000D18E8" w:rsidRPr="0064404E">
        <w:rPr>
          <w:sz w:val="20"/>
          <w:lang w:val="cs-CZ"/>
        </w:rPr>
        <w:t xml:space="preserve"> v platném znění </w:t>
      </w:r>
    </w:p>
    <w:p w:rsidR="007269D0" w:rsidRPr="00824780" w:rsidRDefault="007269D0" w:rsidP="007269D0">
      <w:pPr>
        <w:pStyle w:val="Nadpis2"/>
        <w:tabs>
          <w:tab w:val="clear" w:pos="1080"/>
          <w:tab w:val="num" w:pos="720"/>
        </w:tabs>
        <w:ind w:left="0"/>
      </w:pPr>
      <w:bookmarkStart w:id="22" w:name="_Toc263759573"/>
      <w:bookmarkStart w:id="23" w:name="_Toc401514869"/>
      <w:r>
        <w:t>Přejímka suroviny, Zkoušky suroviny a výrobku</w:t>
      </w:r>
      <w:bookmarkEnd w:id="22"/>
      <w:bookmarkEnd w:id="23"/>
      <w:r>
        <w:t xml:space="preserve"> </w:t>
      </w:r>
    </w:p>
    <w:p w:rsidR="007269D0" w:rsidRPr="00375F9C" w:rsidRDefault="007269D0" w:rsidP="007269D0">
      <w:pPr>
        <w:pStyle w:val="NrListe"/>
        <w:numPr>
          <w:ilvl w:val="0"/>
          <w:numId w:val="0"/>
        </w:numPr>
        <w:spacing w:before="0" w:after="120" w:line="240" w:lineRule="auto"/>
        <w:ind w:left="360" w:hanging="360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       Bez provedené přejímky a zkoušek suroviny a výrobku s kladným výsledkem, nesmí být trubky uvolněny do expedice.</w:t>
      </w:r>
    </w:p>
    <w:p w:rsidR="007269D0" w:rsidRDefault="007269D0" w:rsidP="00270F32">
      <w:pPr>
        <w:pStyle w:val="Nadpis3"/>
        <w:tabs>
          <w:tab w:val="clear" w:pos="1800"/>
        </w:tabs>
        <w:ind w:left="0"/>
      </w:pPr>
      <w:bookmarkStart w:id="24" w:name="_Toc401514870"/>
      <w:r>
        <w:t>Zkou</w:t>
      </w:r>
      <w:bookmarkStart w:id="25" w:name="_GoBack"/>
      <w:bookmarkEnd w:id="25"/>
      <w:r>
        <w:t>ška a přejímka suroviny</w:t>
      </w:r>
      <w:bookmarkEnd w:id="24"/>
    </w:p>
    <w:p w:rsidR="007269D0" w:rsidRDefault="007269D0" w:rsidP="007269D0">
      <w:pPr>
        <w:pStyle w:val="Odstavecseseznamem"/>
        <w:ind w:left="0"/>
      </w:pPr>
      <w:r>
        <w:t xml:space="preserve">       </w:t>
      </w:r>
      <w:r w:rsidRPr="00375F9C">
        <w:t xml:space="preserve">V rámci vstupní kontroly granulátu výrobcem trubek je nutné, na každé šarži doložit zkoušky a </w:t>
      </w:r>
      <w:r>
        <w:t xml:space="preserve">  </w:t>
      </w:r>
    </w:p>
    <w:p w:rsidR="007269D0" w:rsidRPr="00375F9C" w:rsidRDefault="007269D0" w:rsidP="007269D0">
      <w:pPr>
        <w:pStyle w:val="Odstavecseseznamem"/>
        <w:ind w:left="0"/>
      </w:pPr>
      <w:r>
        <w:t xml:space="preserve">       </w:t>
      </w:r>
      <w:r w:rsidRPr="00375F9C">
        <w:t>tyto archivovat: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E16E48">
        <w:rPr>
          <w:rFonts w:ascii="Arial" w:hAnsi="Arial" w:cs="Mangal"/>
          <w:snapToGrid w:val="0"/>
          <w:sz w:val="20"/>
          <w:szCs w:val="22"/>
          <w:lang w:bidi="ne-NP"/>
        </w:rPr>
        <w:t>hustota</w:t>
      </w: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- </w:t>
      </w:r>
      <w:r>
        <w:rPr>
          <w:rFonts w:ascii="Arial" w:hAnsi="Arial" w:cs="Mangal"/>
          <w:i/>
          <w:snapToGrid w:val="0"/>
          <w:sz w:val="20"/>
          <w:szCs w:val="22"/>
          <w:lang w:bidi="ne-NP"/>
        </w:rPr>
        <w:t xml:space="preserve">ověří výrobce trubky v rámci vstupní kontroly suroviny 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i/>
          <w:snapToGrid w:val="0"/>
          <w:sz w:val="20"/>
          <w:szCs w:val="22"/>
          <w:lang w:bidi="ne-NP"/>
        </w:rPr>
      </w:pPr>
      <w:r w:rsidRPr="00E16E48">
        <w:rPr>
          <w:rFonts w:ascii="Arial" w:hAnsi="Arial" w:cs="Mangal"/>
          <w:snapToGrid w:val="0"/>
          <w:sz w:val="20"/>
          <w:szCs w:val="22"/>
          <w:lang w:bidi="ne-NP"/>
        </w:rPr>
        <w:t xml:space="preserve">hmotnostní index toku taveniny (MFR) </w:t>
      </w:r>
      <w:r>
        <w:rPr>
          <w:rFonts w:ascii="Arial" w:hAnsi="Arial" w:cs="Mangal"/>
          <w:i/>
          <w:snapToGrid w:val="0"/>
          <w:sz w:val="20"/>
          <w:szCs w:val="22"/>
          <w:lang w:bidi="ne-NP"/>
        </w:rPr>
        <w:t xml:space="preserve">– ověří výrobce trubky v rámci vstupní kontroly suroviny 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i/>
          <w:snapToGrid w:val="0"/>
          <w:sz w:val="20"/>
          <w:szCs w:val="22"/>
          <w:lang w:bidi="ne-NP"/>
        </w:rPr>
      </w:pPr>
      <w:proofErr w:type="spellStart"/>
      <w:r w:rsidRPr="00E16E48">
        <w:rPr>
          <w:rFonts w:ascii="Arial" w:hAnsi="Arial" w:cs="Mangal"/>
          <w:snapToGrid w:val="0"/>
          <w:sz w:val="20"/>
          <w:szCs w:val="22"/>
          <w:lang w:bidi="ne-NP"/>
        </w:rPr>
        <w:t>termooxidační</w:t>
      </w:r>
      <w:proofErr w:type="spellEnd"/>
      <w:r w:rsidRPr="00E16E48">
        <w:rPr>
          <w:rFonts w:ascii="Arial" w:hAnsi="Arial" w:cs="Mangal"/>
          <w:snapToGrid w:val="0"/>
          <w:sz w:val="20"/>
          <w:szCs w:val="22"/>
          <w:lang w:bidi="ne-NP"/>
        </w:rPr>
        <w:t xml:space="preserve"> stabilita (oxidační indukční doba – tepelná stálost)</w:t>
      </w: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</w:t>
      </w:r>
      <w:r>
        <w:rPr>
          <w:rFonts w:ascii="Arial" w:hAnsi="Arial" w:cs="Mangal"/>
          <w:i/>
          <w:snapToGrid w:val="0"/>
          <w:sz w:val="20"/>
          <w:szCs w:val="22"/>
          <w:lang w:bidi="ne-NP"/>
        </w:rPr>
        <w:t>– ověří výrobce trubky v rámci vstupní kontroly suroviny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obsah těkavých látek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obsah vody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obsah sazí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disperze sazí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disperze pigmentu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kondenzátu z plynu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k povětrnostním vlivům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rychlému šíření trhliny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odolnost proti pomalému šíření trhliny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pevnost v tahu spoje svařeného na </w:t>
      </w:r>
      <w:proofErr w:type="spellStart"/>
      <w:r>
        <w:rPr>
          <w:rFonts w:ascii="Arial" w:hAnsi="Arial" w:cs="Mangal"/>
          <w:snapToGrid w:val="0"/>
          <w:sz w:val="20"/>
          <w:szCs w:val="22"/>
          <w:lang w:bidi="ne-NP"/>
        </w:rPr>
        <w:t>tupo</w:t>
      </w:r>
      <w:proofErr w:type="spellEnd"/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(svařitelnost)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třídění – klasifikace MRS</w:t>
      </w:r>
    </w:p>
    <w:p w:rsidR="007269D0" w:rsidRPr="00A0647F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granulát je stabilizovaný proti UV záření na 3,5 GJ/</w:t>
      </w:r>
      <w:proofErr w:type="spellStart"/>
      <w:r>
        <w:rPr>
          <w:rFonts w:ascii="Arial" w:hAnsi="Arial" w:cs="Mangal"/>
          <w:snapToGrid w:val="0"/>
          <w:sz w:val="20"/>
          <w:szCs w:val="22"/>
          <w:lang w:bidi="ne-NP"/>
        </w:rPr>
        <w:t>m</w:t>
      </w:r>
      <w:r>
        <w:rPr>
          <w:rFonts w:ascii="Arial" w:hAnsi="Arial" w:cs="Mangal"/>
          <w:snapToGrid w:val="0"/>
          <w:sz w:val="20"/>
          <w:szCs w:val="22"/>
          <w:vertAlign w:val="superscript"/>
          <w:lang w:bidi="ne-NP"/>
        </w:rPr>
        <w:t>2</w:t>
      </w:r>
      <w:proofErr w:type="spellEnd"/>
    </w:p>
    <w:p w:rsidR="007269D0" w:rsidRDefault="007269D0" w:rsidP="00A0647F">
      <w:pPr>
        <w:pStyle w:val="Zkladntextodsazen2"/>
        <w:ind w:left="1080" w:firstLine="0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7269D0" w:rsidRDefault="007269D0" w:rsidP="00C02B4B">
      <w:pPr>
        <w:pStyle w:val="Nadpis3"/>
        <w:tabs>
          <w:tab w:val="clear" w:pos="1800"/>
        </w:tabs>
        <w:ind w:left="0"/>
      </w:pPr>
      <w:bookmarkStart w:id="26" w:name="_Toc401514871"/>
      <w:r>
        <w:lastRenderedPageBreak/>
        <w:t>Zkouška trubky - výrobku</w:t>
      </w:r>
      <w:bookmarkEnd w:id="26"/>
    </w:p>
    <w:p w:rsidR="007269D0" w:rsidRDefault="007269D0" w:rsidP="007269D0">
      <w:pPr>
        <w:pStyle w:val="NrListe"/>
        <w:numPr>
          <w:ilvl w:val="0"/>
          <w:numId w:val="0"/>
        </w:numPr>
        <w:spacing w:before="0" w:after="120" w:line="240" w:lineRule="auto"/>
        <w:ind w:left="360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V rámci výstupní kontroly je nutné, na každé </w:t>
      </w:r>
      <w:r>
        <w:rPr>
          <w:b/>
          <w:sz w:val="20"/>
          <w:lang w:val="cs-CZ"/>
        </w:rPr>
        <w:t>vyrobené šarži</w:t>
      </w:r>
      <w:r>
        <w:rPr>
          <w:sz w:val="20"/>
          <w:lang w:val="cs-CZ"/>
        </w:rPr>
        <w:t xml:space="preserve"> trubky provést zkoušky viz dále a tyto archivovat: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vzhled,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barva,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jakost povrchu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geometrické vlastnosti, (rozměry, odchylka kruhovitosti, aj.)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tvarová stálost dle EN 743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hydrostatická pevnost dle EN 921 (165 hod při 80 °C),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poměrné prodloužení při přetržení dle EN ISO 6259 (tažnost),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>
        <w:rPr>
          <w:rFonts w:ascii="Arial" w:hAnsi="Arial" w:cs="Mangal"/>
          <w:snapToGrid w:val="0"/>
          <w:sz w:val="20"/>
          <w:szCs w:val="22"/>
          <w:lang w:bidi="ne-NP"/>
        </w:rPr>
        <w:t>termooxidační</w:t>
      </w:r>
      <w:proofErr w:type="spellEnd"/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stabilita dle EN 728 (oxidační indukční doba – tepelná stálost),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hmotnostní index toku taveniny dle EN ISO 1133 (MFR),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značení.</w:t>
      </w:r>
    </w:p>
    <w:p w:rsidR="007269D0" w:rsidRDefault="007269D0" w:rsidP="00C02B4B">
      <w:pPr>
        <w:pStyle w:val="Nadpis3"/>
        <w:tabs>
          <w:tab w:val="clear" w:pos="1800"/>
        </w:tabs>
        <w:ind w:left="0"/>
      </w:pPr>
      <w:bookmarkStart w:id="27" w:name="_Toc401514872"/>
      <w:r>
        <w:t>Kontrola ve výrobě</w:t>
      </w:r>
      <w:bookmarkEnd w:id="27"/>
    </w:p>
    <w:p w:rsidR="007269D0" w:rsidRPr="00E16E48" w:rsidRDefault="007269D0" w:rsidP="007269D0">
      <w:pPr>
        <w:pStyle w:val="NrListe"/>
        <w:numPr>
          <w:ilvl w:val="0"/>
          <w:numId w:val="8"/>
        </w:numPr>
        <w:spacing w:before="0" w:after="120" w:line="240" w:lineRule="auto"/>
        <w:jc w:val="both"/>
        <w:rPr>
          <w:b/>
          <w:sz w:val="20"/>
          <w:lang w:val="cs-CZ"/>
        </w:rPr>
      </w:pPr>
      <w:r w:rsidRPr="00E16E48">
        <w:rPr>
          <w:b/>
          <w:sz w:val="20"/>
          <w:lang w:val="cs-CZ"/>
        </w:rPr>
        <w:t>Kontinuální měření</w:t>
      </w:r>
    </w:p>
    <w:p w:rsidR="007269D0" w:rsidRDefault="007269D0" w:rsidP="007269D0">
      <w:pPr>
        <w:pStyle w:val="NrListe"/>
        <w:numPr>
          <w:ilvl w:val="0"/>
          <w:numId w:val="0"/>
        </w:numPr>
        <w:spacing w:before="0" w:after="120" w:line="240" w:lineRule="auto"/>
        <w:ind w:left="420"/>
        <w:jc w:val="both"/>
        <w:rPr>
          <w:sz w:val="20"/>
          <w:lang w:val="cs-CZ"/>
        </w:rPr>
      </w:pPr>
      <w:r>
        <w:rPr>
          <w:sz w:val="20"/>
          <w:lang w:val="cs-CZ"/>
        </w:rPr>
        <w:t>Ve výrobním procesu je používáno integrované, kontinuální měření:</w:t>
      </w:r>
    </w:p>
    <w:p w:rsidR="007269D0" w:rsidRPr="0087644B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tloušťky stěny po celém jejím obvodu </w:t>
      </w:r>
    </w:p>
    <w:p w:rsidR="007269D0" w:rsidRPr="0087644B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vnějšího průměru trubky</w:t>
      </w:r>
    </w:p>
    <w:p w:rsidR="007269D0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ovality</w:t>
      </w:r>
      <w:proofErr w:type="spellEnd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 trubky</w:t>
      </w:r>
    </w:p>
    <w:p w:rsidR="007269D0" w:rsidRDefault="007269D0" w:rsidP="007269D0">
      <w:pPr>
        <w:pStyle w:val="Zkladntextodsazen2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7269D0" w:rsidRPr="00362955" w:rsidRDefault="007269D0" w:rsidP="007269D0">
      <w:pPr>
        <w:pStyle w:val="NrListe"/>
        <w:numPr>
          <w:ilvl w:val="0"/>
          <w:numId w:val="17"/>
        </w:numPr>
        <w:spacing w:before="0" w:after="120" w:line="240" w:lineRule="auto"/>
        <w:jc w:val="both"/>
        <w:rPr>
          <w:b/>
          <w:sz w:val="20"/>
          <w:lang w:val="cs-CZ"/>
        </w:rPr>
      </w:pPr>
      <w:r w:rsidRPr="00E16E48">
        <w:rPr>
          <w:b/>
          <w:sz w:val="20"/>
          <w:lang w:val="cs-CZ"/>
        </w:rPr>
        <w:t>Manuální měření</w:t>
      </w:r>
    </w:p>
    <w:p w:rsidR="007269D0" w:rsidRDefault="007269D0" w:rsidP="007269D0">
      <w:pPr>
        <w:pStyle w:val="NrListe"/>
        <w:numPr>
          <w:ilvl w:val="0"/>
          <w:numId w:val="0"/>
        </w:numPr>
        <w:spacing w:before="0" w:after="120" w:line="240" w:lineRule="auto"/>
        <w:ind w:left="360" w:hanging="360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      Souběžně s integrovaným, kontinuálním měřením jsou vnější průměr trubky, obvod trubky, síla stěny </w:t>
      </w:r>
      <w:proofErr w:type="gramStart"/>
      <w:r>
        <w:rPr>
          <w:sz w:val="20"/>
          <w:lang w:val="cs-CZ"/>
        </w:rPr>
        <w:t xml:space="preserve">trubky  a </w:t>
      </w:r>
      <w:proofErr w:type="spellStart"/>
      <w:r>
        <w:rPr>
          <w:sz w:val="20"/>
          <w:lang w:val="cs-CZ"/>
        </w:rPr>
        <w:t>ovalita</w:t>
      </w:r>
      <w:proofErr w:type="spellEnd"/>
      <w:proofErr w:type="gramEnd"/>
      <w:r>
        <w:rPr>
          <w:sz w:val="20"/>
          <w:lang w:val="cs-CZ"/>
        </w:rPr>
        <w:t xml:space="preserve"> trubky měřeny také vhodnými ručními měřidly s periodicitou alespoň 1 x 2 hodiny.</w:t>
      </w:r>
    </w:p>
    <w:p w:rsidR="007269D0" w:rsidRPr="0087644B" w:rsidRDefault="007269D0" w:rsidP="007269D0">
      <w:pPr>
        <w:pStyle w:val="Zkladntextodsazen2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7269D0" w:rsidRPr="00403907" w:rsidRDefault="007269D0" w:rsidP="007269D0">
      <w:pPr>
        <w:pStyle w:val="NrListe"/>
        <w:numPr>
          <w:ilvl w:val="0"/>
          <w:numId w:val="17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Během výroby trubek (s výjimkou černých), je prováděna kontinuální kontrola homogenity stěny vhodnými světelnými zdroji. </w:t>
      </w:r>
    </w:p>
    <w:p w:rsidR="007269D0" w:rsidRPr="00971499" w:rsidRDefault="007269D0" w:rsidP="00C02B4B">
      <w:pPr>
        <w:pStyle w:val="Nadpis4"/>
        <w:tabs>
          <w:tab w:val="clear" w:pos="0"/>
        </w:tabs>
        <w:rPr>
          <w:b/>
          <w:i w:val="0"/>
        </w:rPr>
      </w:pPr>
      <w:bookmarkStart w:id="28" w:name="_Toc401514873"/>
      <w:r w:rsidRPr="00971499">
        <w:rPr>
          <w:b/>
          <w:i w:val="0"/>
        </w:rPr>
        <w:t>Další zkoušky dokládané výrobcem:</w:t>
      </w:r>
      <w:bookmarkEnd w:id="28"/>
    </w:p>
    <w:p w:rsidR="007269D0" w:rsidRPr="00362955" w:rsidRDefault="007269D0" w:rsidP="007269D0">
      <w:pPr>
        <w:pStyle w:val="Textodstavec"/>
      </w:pPr>
    </w:p>
    <w:p w:rsidR="007269D0" w:rsidRPr="0087644B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pevnost v tahu svaru na </w:t>
      </w:r>
      <w:proofErr w:type="spellStart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tupo</w:t>
      </w:r>
      <w:proofErr w:type="spellEnd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 EN ISO 6259 </w:t>
      </w:r>
    </w:p>
    <w:p w:rsidR="007269D0" w:rsidRPr="0087644B" w:rsidRDefault="007269D0" w:rsidP="007269D0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hydrostatick</w:t>
      </w:r>
      <w:r>
        <w:rPr>
          <w:rFonts w:ascii="Arial" w:hAnsi="Arial" w:cs="Mangal"/>
          <w:snapToGrid w:val="0"/>
          <w:sz w:val="20"/>
          <w:szCs w:val="22"/>
          <w:lang w:bidi="ne-NP"/>
        </w:rPr>
        <w:t>á</w:t>
      </w: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 pevnost po stačení dle EN 921 </w:t>
      </w:r>
      <w:r>
        <w:rPr>
          <w:rFonts w:ascii="Arial" w:hAnsi="Arial" w:cs="Mangal"/>
          <w:snapToGrid w:val="0"/>
          <w:sz w:val="20"/>
          <w:szCs w:val="22"/>
          <w:lang w:bidi="ne-NP"/>
        </w:rPr>
        <w:t>–</w:t>
      </w: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 xml:space="preserve"> </w:t>
      </w:r>
      <w:proofErr w:type="spellStart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80</w:t>
      </w:r>
      <w:r>
        <w:rPr>
          <w:rFonts w:ascii="Arial" w:hAnsi="Arial" w:cs="Mangal"/>
          <w:snapToGrid w:val="0"/>
          <w:sz w:val="20"/>
          <w:szCs w:val="22"/>
          <w:lang w:bidi="ne-NP"/>
        </w:rPr>
        <w:t>°</w:t>
      </w:r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C</w:t>
      </w:r>
      <w:proofErr w:type="spellEnd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/</w:t>
      </w:r>
      <w:proofErr w:type="spellStart"/>
      <w:r w:rsidRPr="0087644B">
        <w:rPr>
          <w:rFonts w:ascii="Arial" w:hAnsi="Arial" w:cs="Mangal"/>
          <w:snapToGrid w:val="0"/>
          <w:sz w:val="20"/>
          <w:szCs w:val="22"/>
          <w:lang w:bidi="ne-NP"/>
        </w:rPr>
        <w:t>165h</w:t>
      </w:r>
      <w:proofErr w:type="spellEnd"/>
    </w:p>
    <w:p w:rsidR="007269D0" w:rsidRPr="00A0647F" w:rsidRDefault="007269D0" w:rsidP="00A0647F">
      <w:pPr>
        <w:pStyle w:val="NrListe"/>
        <w:numPr>
          <w:ilvl w:val="0"/>
          <w:numId w:val="0"/>
        </w:numPr>
        <w:spacing w:before="120" w:after="120" w:line="240" w:lineRule="auto"/>
        <w:ind w:left="902"/>
        <w:jc w:val="both"/>
        <w:rPr>
          <w:sz w:val="20"/>
          <w:lang w:val="cs-CZ"/>
        </w:rPr>
      </w:pPr>
      <w:r>
        <w:rPr>
          <w:sz w:val="20"/>
          <w:lang w:val="cs-CZ"/>
        </w:rPr>
        <w:t xml:space="preserve">Zkoušky jsou prováděny min. </w:t>
      </w:r>
      <w:proofErr w:type="spellStart"/>
      <w:r>
        <w:rPr>
          <w:sz w:val="20"/>
          <w:lang w:val="cs-CZ"/>
        </w:rPr>
        <w:t>1x</w:t>
      </w:r>
      <w:proofErr w:type="spellEnd"/>
      <w:r>
        <w:rPr>
          <w:sz w:val="20"/>
          <w:lang w:val="cs-CZ"/>
        </w:rPr>
        <w:t xml:space="preserve"> ročně z každého typu granulátu, který je používán k výrobě trubek </w:t>
      </w:r>
      <w:proofErr w:type="spellStart"/>
      <w:r>
        <w:rPr>
          <w:sz w:val="20"/>
          <w:lang w:val="cs-CZ"/>
        </w:rPr>
        <w:t>d</w:t>
      </w:r>
      <w:r>
        <w:rPr>
          <w:sz w:val="20"/>
          <w:vertAlign w:val="subscript"/>
          <w:lang w:val="cs-CZ"/>
        </w:rPr>
        <w:t>n</w:t>
      </w:r>
      <w:proofErr w:type="spellEnd"/>
      <w:r>
        <w:rPr>
          <w:sz w:val="20"/>
          <w:lang w:val="cs-CZ"/>
        </w:rPr>
        <w:t xml:space="preserve"> 110 dle této technické specifikace. </w:t>
      </w:r>
    </w:p>
    <w:p w:rsidR="00854E2A" w:rsidRPr="00FD03F5" w:rsidRDefault="00854E2A" w:rsidP="00DB40CF">
      <w:pPr>
        <w:pStyle w:val="Nadpis2"/>
        <w:tabs>
          <w:tab w:val="clear" w:pos="1080"/>
          <w:tab w:val="num" w:pos="720"/>
        </w:tabs>
        <w:ind w:left="0"/>
      </w:pPr>
      <w:bookmarkStart w:id="29" w:name="_Toc401514874"/>
      <w:r w:rsidRPr="00FD03F5">
        <w:t>Značení</w:t>
      </w:r>
      <w:bookmarkEnd w:id="29"/>
      <w:r w:rsidRPr="00FD03F5">
        <w:t xml:space="preserve"> </w:t>
      </w:r>
    </w:p>
    <w:p w:rsidR="0054200C" w:rsidRPr="00FD03F5" w:rsidRDefault="0054200C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0" w:name="_Toc115587840"/>
      <w:bookmarkStart w:id="31" w:name="_Toc146336811"/>
      <w:bookmarkStart w:id="32" w:name="_Toc401514875"/>
      <w:r w:rsidRPr="00FD03F5">
        <w:rPr>
          <w:sz w:val="22"/>
          <w:szCs w:val="22"/>
        </w:rPr>
        <w:t>Značení trubek</w:t>
      </w:r>
      <w:bookmarkEnd w:id="30"/>
      <w:bookmarkEnd w:id="31"/>
      <w:bookmarkEnd w:id="32"/>
    </w:p>
    <w:p w:rsidR="00D319BE" w:rsidRPr="00FD03F5" w:rsidRDefault="000E2E56" w:rsidP="00CE463C">
      <w:pPr>
        <w:pStyle w:val="Text"/>
        <w:spacing w:after="120"/>
        <w:rPr>
          <w:lang w:val="cs-CZ"/>
        </w:rPr>
      </w:pPr>
      <w:r>
        <w:rPr>
          <w:lang w:val="cs-CZ"/>
        </w:rPr>
        <w:t>Minimální</w:t>
      </w:r>
      <w:r w:rsidR="0054200C" w:rsidRPr="00FD03F5">
        <w:rPr>
          <w:lang w:val="cs-CZ"/>
        </w:rPr>
        <w:t xml:space="preserve"> značení trubek popisem odpovídá tabulce 1.</w:t>
      </w:r>
    </w:p>
    <w:tbl>
      <w:tblPr>
        <w:tblW w:w="0" w:type="auto"/>
        <w:jc w:val="center"/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4965"/>
        <w:gridCol w:w="4035"/>
      </w:tblGrid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Jméno nebo obchodní značka výrobce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200C" w:rsidRPr="00FD03F5" w:rsidRDefault="0054200C" w:rsidP="000C70BF">
            <w:pPr>
              <w:pStyle w:val="Zhlav"/>
              <w:tabs>
                <w:tab w:val="clear" w:pos="9072"/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 w:rsidRPr="00FD03F5">
              <w:rPr>
                <w:sz w:val="18"/>
                <w:szCs w:val="18"/>
                <w:lang w:val="en-GB"/>
              </w:rPr>
              <w:t>„</w:t>
            </w:r>
            <w:proofErr w:type="spellStart"/>
            <w:r w:rsidRPr="00FD03F5">
              <w:rPr>
                <w:sz w:val="18"/>
                <w:szCs w:val="18"/>
                <w:lang w:val="en-GB"/>
              </w:rPr>
              <w:t>Výrobce</w:t>
            </w:r>
            <w:proofErr w:type="spellEnd"/>
            <w:r w:rsidRPr="00FD03F5">
              <w:rPr>
                <w:sz w:val="18"/>
                <w:szCs w:val="18"/>
                <w:lang w:val="en-GB"/>
              </w:rPr>
              <w:t>“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Norma pro trubku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jc w:val="center"/>
              <w:rPr>
                <w:sz w:val="18"/>
                <w:szCs w:val="18"/>
                <w:lang w:val="es-ES"/>
              </w:rPr>
            </w:pPr>
            <w:r w:rsidRPr="00FD03F5">
              <w:rPr>
                <w:sz w:val="18"/>
                <w:szCs w:val="18"/>
              </w:rPr>
              <w:t>EN 1555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Médium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GAS</w:t>
            </w:r>
            <w:r w:rsidR="000C70BF">
              <w:rPr>
                <w:sz w:val="18"/>
                <w:szCs w:val="18"/>
              </w:rPr>
              <w:t xml:space="preserve"> nebo PLYN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Označení materiálu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PE 100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Standardní rozměrový poměr (SDR)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např. SDR 11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 xml:space="preserve">Vnější </w:t>
            </w:r>
            <w:proofErr w:type="gramStart"/>
            <w:r w:rsidRPr="00FD03F5">
              <w:rPr>
                <w:sz w:val="18"/>
                <w:szCs w:val="18"/>
              </w:rPr>
              <w:t>průměr  x  tloušťka</w:t>
            </w:r>
            <w:proofErr w:type="gramEnd"/>
            <w:r w:rsidRPr="00FD03F5">
              <w:rPr>
                <w:sz w:val="18"/>
                <w:szCs w:val="18"/>
              </w:rPr>
              <w:t xml:space="preserve"> stěny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proofErr w:type="gramStart"/>
            <w:r w:rsidRPr="00FD03F5">
              <w:rPr>
                <w:sz w:val="18"/>
                <w:szCs w:val="18"/>
                <w:lang w:val="en-GB"/>
              </w:rPr>
              <w:t>např</w:t>
            </w:r>
            <w:proofErr w:type="spellEnd"/>
            <w:proofErr w:type="gramEnd"/>
            <w:r w:rsidRPr="00FD03F5">
              <w:rPr>
                <w:sz w:val="18"/>
                <w:szCs w:val="18"/>
                <w:lang w:val="en-GB"/>
              </w:rPr>
              <w:t>. 110 x 10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  <w:lang w:val="en-GB"/>
              </w:rPr>
            </w:pPr>
            <w:r w:rsidRPr="00FD03F5">
              <w:rPr>
                <w:sz w:val="18"/>
                <w:szCs w:val="18"/>
                <w:lang w:val="en-GB"/>
              </w:rPr>
              <w:t xml:space="preserve">Tolerance </w:t>
            </w:r>
            <w:r w:rsidRPr="00FD03F5">
              <w:rPr>
                <w:sz w:val="18"/>
                <w:szCs w:val="18"/>
              </w:rPr>
              <w:t>mezního rozměru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FD03F5">
              <w:rPr>
                <w:sz w:val="18"/>
                <w:szCs w:val="18"/>
                <w:lang w:val="en-GB"/>
              </w:rPr>
              <w:t>stupeň</w:t>
            </w:r>
            <w:proofErr w:type="spellEnd"/>
            <w:r w:rsidRPr="00FD03F5">
              <w:rPr>
                <w:sz w:val="18"/>
                <w:szCs w:val="18"/>
                <w:lang w:val="en-GB"/>
              </w:rPr>
              <w:t xml:space="preserve"> B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lastRenderedPageBreak/>
              <w:t>Datum výroby den/měsíc/rok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200C" w:rsidRPr="00FD03F5" w:rsidRDefault="006418E0" w:rsidP="006418E0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010113</w:t>
            </w:r>
          </w:p>
        </w:tc>
      </w:tr>
      <w:tr w:rsidR="00803DD0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803DD0" w:rsidRPr="00FD03F5" w:rsidRDefault="00803DD0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Označení výrobní šarže trubky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DD0" w:rsidRPr="00FD03F5" w:rsidRDefault="006418E0" w:rsidP="006418E0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12345...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Doporučení: výrobní směna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např. 1 = ranní směna, 2 =…</w:t>
            </w:r>
          </w:p>
        </w:tc>
      </w:tr>
      <w:tr w:rsidR="0054200C" w:rsidRPr="00FD03F5" w:rsidTr="000C70BF">
        <w:trPr>
          <w:jc w:val="center"/>
        </w:trPr>
        <w:tc>
          <w:tcPr>
            <w:tcW w:w="4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54200C" w:rsidRPr="00FD03F5" w:rsidRDefault="0054200C" w:rsidP="00D31BA3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rPr>
                <w:sz w:val="18"/>
                <w:szCs w:val="18"/>
              </w:rPr>
            </w:pPr>
            <w:r w:rsidRPr="00FD03F5">
              <w:rPr>
                <w:sz w:val="18"/>
                <w:szCs w:val="18"/>
              </w:rPr>
              <w:t>Číslo výrobní linky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200C" w:rsidRPr="00FD03F5" w:rsidRDefault="0054200C" w:rsidP="000C70BF">
            <w:pPr>
              <w:tabs>
                <w:tab w:val="left" w:pos="0"/>
                <w:tab w:val="left" w:pos="543"/>
                <w:tab w:val="left" w:pos="1440"/>
                <w:tab w:val="left" w:pos="2160"/>
                <w:tab w:val="left" w:pos="2880"/>
                <w:tab w:val="left" w:pos="3321"/>
                <w:tab w:val="left" w:pos="3775"/>
                <w:tab w:val="left" w:pos="4320"/>
                <w:tab w:val="left" w:pos="5040"/>
                <w:tab w:val="left" w:pos="5760"/>
                <w:tab w:val="left" w:pos="6723"/>
              </w:tabs>
              <w:spacing w:after="120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proofErr w:type="gramStart"/>
            <w:r w:rsidRPr="00FD03F5">
              <w:rPr>
                <w:sz w:val="18"/>
                <w:szCs w:val="18"/>
                <w:lang w:val="en-GB"/>
              </w:rPr>
              <w:t>např</w:t>
            </w:r>
            <w:proofErr w:type="spellEnd"/>
            <w:proofErr w:type="gramEnd"/>
            <w:r w:rsidRPr="00FD03F5">
              <w:rPr>
                <w:sz w:val="18"/>
                <w:szCs w:val="18"/>
                <w:lang w:val="en-GB"/>
              </w:rPr>
              <w:t>. 3</w:t>
            </w:r>
          </w:p>
        </w:tc>
      </w:tr>
    </w:tbl>
    <w:p w:rsidR="000E2E56" w:rsidRDefault="0054200C" w:rsidP="00CE463C">
      <w:pPr>
        <w:pStyle w:val="Titulek"/>
        <w:spacing w:after="120"/>
        <w:rPr>
          <w:lang w:val="cs-CZ"/>
        </w:rPr>
      </w:pPr>
      <w:r w:rsidRPr="00FD03F5">
        <w:rPr>
          <w:lang w:val="cs-CZ"/>
        </w:rPr>
        <w:t>Tabulka 1</w:t>
      </w:r>
      <w:r w:rsidR="000E2E56">
        <w:rPr>
          <w:lang w:val="cs-CZ"/>
        </w:rPr>
        <w:t xml:space="preserve"> – Minimální požadované značení trubky PE 100</w:t>
      </w:r>
    </w:p>
    <w:p w:rsidR="000E2E56" w:rsidRDefault="000E2E56" w:rsidP="00CE463C">
      <w:pPr>
        <w:pStyle w:val="Titulek"/>
        <w:spacing w:after="120"/>
        <w:rPr>
          <w:lang w:val="cs-CZ"/>
        </w:rPr>
      </w:pPr>
    </w:p>
    <w:p w:rsidR="000E2E56" w:rsidRDefault="000E2E56" w:rsidP="00971499">
      <w:pPr>
        <w:pStyle w:val="Nadpis3"/>
        <w:tabs>
          <w:tab w:val="clear" w:pos="1800"/>
        </w:tabs>
        <w:ind w:left="0"/>
        <w:rPr>
          <w:lang w:bidi="ne-NP"/>
        </w:rPr>
      </w:pPr>
      <w:bookmarkStart w:id="33" w:name="_Toc401514876"/>
      <w:r>
        <w:rPr>
          <w:lang w:bidi="ne-NP"/>
        </w:rPr>
        <w:t>Další požadavky na značení trubek</w:t>
      </w:r>
      <w:bookmarkEnd w:id="33"/>
    </w:p>
    <w:p w:rsidR="000E2E56" w:rsidRPr="000E2E56" w:rsidRDefault="000E2E56" w:rsidP="00CE463C">
      <w:pPr>
        <w:pStyle w:val="Odstavecseseznamem"/>
        <w:ind w:left="900"/>
        <w:rPr>
          <w:lang w:bidi="ne-NP"/>
        </w:rPr>
      </w:pP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0"/>
        <w:ind w:hanging="181"/>
        <w:rPr>
          <w:lang w:val="cs-CZ"/>
        </w:rPr>
      </w:pPr>
      <w:r w:rsidRPr="00FD03F5">
        <w:rPr>
          <w:lang w:val="cs-CZ"/>
        </w:rPr>
        <w:t xml:space="preserve">Trubky jsou značeny v souladu s TPG 702 01, </w:t>
      </w:r>
      <w:proofErr w:type="spellStart"/>
      <w:r w:rsidRPr="00FD03F5">
        <w:rPr>
          <w:lang w:val="cs-CZ"/>
        </w:rPr>
        <w:t>tj</w:t>
      </w:r>
      <w:proofErr w:type="spellEnd"/>
      <w:r w:rsidRPr="00FD03F5">
        <w:rPr>
          <w:lang w:val="cs-CZ"/>
        </w:rPr>
        <w:t xml:space="preserve"> trubky jsou oranžov</w:t>
      </w:r>
      <w:r>
        <w:rPr>
          <w:lang w:val="cs-CZ"/>
        </w:rPr>
        <w:t xml:space="preserve">é </w:t>
      </w:r>
      <w:r w:rsidRPr="00FD03F5">
        <w:rPr>
          <w:lang w:val="cs-CZ"/>
        </w:rPr>
        <w:t xml:space="preserve">nebo černé barvy. Trubky černé barvy jsou označeny podélnými </w:t>
      </w:r>
      <w:proofErr w:type="spellStart"/>
      <w:r w:rsidRPr="00FD03F5">
        <w:rPr>
          <w:lang w:val="cs-CZ"/>
        </w:rPr>
        <w:t>koextrudovanými</w:t>
      </w:r>
      <w:proofErr w:type="spellEnd"/>
      <w:r w:rsidRPr="00FD03F5">
        <w:rPr>
          <w:lang w:val="cs-CZ"/>
        </w:rPr>
        <w:t xml:space="preserve"> oranžov</w:t>
      </w:r>
      <w:r>
        <w:rPr>
          <w:lang w:val="cs-CZ"/>
        </w:rPr>
        <w:t>ými</w:t>
      </w:r>
      <w:r w:rsidRPr="00FD03F5">
        <w:rPr>
          <w:lang w:val="cs-CZ"/>
        </w:rPr>
        <w:t xml:space="preserve"> pruhy, rovnoměrně rozloženými po obvodu trubky následovně:</w:t>
      </w:r>
    </w:p>
    <w:p w:rsidR="000E2E56" w:rsidRPr="0064404E" w:rsidRDefault="000E2E56" w:rsidP="000E2E56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trubky s </w:t>
      </w: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dn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≤ </w:t>
      </w:r>
      <w:smartTag w:uri="urn:schemas-microsoft-com:office:smarttags" w:element="metricconverter">
        <w:smartTagPr>
          <w:attr w:name="ProductID" w:val="110 mm"/>
        </w:smartTagPr>
        <w:r w:rsidRPr="0064404E">
          <w:rPr>
            <w:rFonts w:ascii="Arial" w:hAnsi="Arial" w:cs="Mangal"/>
            <w:snapToGrid w:val="0"/>
            <w:sz w:val="20"/>
            <w:szCs w:val="22"/>
            <w:lang w:bidi="ne-NP"/>
          </w:rPr>
          <w:t>110 mm</w:t>
        </w:r>
      </w:smartTag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mají nejméně čtyři pruhy, </w:t>
      </w:r>
    </w:p>
    <w:p w:rsidR="000E2E56" w:rsidRPr="0064404E" w:rsidRDefault="000E2E56" w:rsidP="000E2E56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trubky s </w:t>
      </w: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dn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&gt; </w:t>
      </w:r>
      <w:smartTag w:uri="urn:schemas-microsoft-com:office:smarttags" w:element="metricconverter">
        <w:smartTagPr>
          <w:attr w:name="ProductID" w:val="110 mm"/>
        </w:smartTagPr>
        <w:r w:rsidRPr="0064404E">
          <w:rPr>
            <w:rFonts w:ascii="Arial" w:hAnsi="Arial" w:cs="Mangal"/>
            <w:snapToGrid w:val="0"/>
            <w:sz w:val="20"/>
            <w:szCs w:val="22"/>
            <w:lang w:bidi="ne-NP"/>
          </w:rPr>
          <w:t>110 mm</w:t>
        </w:r>
      </w:smartTag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mají nejméně šest pruhů.</w:t>
      </w:r>
    </w:p>
    <w:p w:rsidR="000E2E56" w:rsidRPr="00FD03F5" w:rsidRDefault="000E2E56" w:rsidP="000E2E56">
      <w:pPr>
        <w:autoSpaceDE w:val="0"/>
        <w:autoSpaceDN w:val="0"/>
        <w:adjustRightInd w:val="0"/>
      </w:pP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Systém značení trubek je popsán v inspekčním certifikátu 3.1 (</w:t>
      </w:r>
      <w:r>
        <w:rPr>
          <w:lang w:val="cs-CZ"/>
        </w:rPr>
        <w:t xml:space="preserve">ČSN </w:t>
      </w:r>
      <w:r w:rsidRPr="00FD03F5">
        <w:rPr>
          <w:lang w:val="cs-CZ"/>
        </w:rPr>
        <w:t>EN 10 204).</w:t>
      </w: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 xml:space="preserve">Odchylky ve značení </w:t>
      </w:r>
      <w:r>
        <w:rPr>
          <w:lang w:val="cs-CZ"/>
        </w:rPr>
        <w:t xml:space="preserve">lze projednat a </w:t>
      </w:r>
      <w:proofErr w:type="spellStart"/>
      <w:r>
        <w:rPr>
          <w:lang w:val="cs-CZ"/>
        </w:rPr>
        <w:t>odsouhlasnit</w:t>
      </w:r>
      <w:proofErr w:type="spellEnd"/>
      <w:r>
        <w:rPr>
          <w:lang w:val="cs-CZ"/>
        </w:rPr>
        <w:t xml:space="preserve"> v rámci auditu s TPM RWE CZ</w:t>
      </w:r>
      <w:r w:rsidR="00182892">
        <w:rPr>
          <w:lang w:val="cs-CZ"/>
        </w:rPr>
        <w:t>.</w:t>
      </w: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Trubky jsou od počátku do konce výrobní šarže trubky opatřeny údajem o metráži (nepřerušovaná vzestupná číselná řada).</w:t>
      </w:r>
    </w:p>
    <w:p w:rsidR="000E2E56" w:rsidRPr="00FD03F5" w:rsidRDefault="000E2E56" w:rsidP="000E2E56">
      <w:pPr>
        <w:pStyle w:val="Text"/>
        <w:numPr>
          <w:ilvl w:val="0"/>
          <w:numId w:val="15"/>
        </w:numPr>
        <w:spacing w:after="120"/>
        <w:ind w:hanging="180"/>
        <w:rPr>
          <w:lang w:val="cs-CZ"/>
        </w:rPr>
      </w:pPr>
      <w:r w:rsidRPr="00FD03F5">
        <w:rPr>
          <w:lang w:val="cs-CZ"/>
        </w:rPr>
        <w:t>Značení popisem je v souladu s ČSN EN 1555-2.</w:t>
      </w:r>
    </w:p>
    <w:p w:rsidR="0054200C" w:rsidRPr="00FD03F5" w:rsidRDefault="00FA2372" w:rsidP="00CE463C">
      <w:pPr>
        <w:pStyle w:val="Titulek"/>
        <w:spacing w:after="120"/>
        <w:rPr>
          <w:lang w:val="cs-CZ"/>
        </w:rPr>
      </w:pPr>
      <w:r w:rsidRPr="00FD03F5">
        <w:rPr>
          <w:lang w:val="cs-CZ"/>
        </w:rPr>
        <w:t xml:space="preserve">                                                                         </w:t>
      </w:r>
    </w:p>
    <w:p w:rsidR="00FD2EFC" w:rsidRPr="00FD03F5" w:rsidRDefault="00FD2EFC" w:rsidP="00DB40CF">
      <w:pPr>
        <w:pStyle w:val="Nadpis2"/>
        <w:tabs>
          <w:tab w:val="clear" w:pos="1080"/>
          <w:tab w:val="num" w:pos="720"/>
        </w:tabs>
        <w:ind w:left="0"/>
      </w:pPr>
      <w:bookmarkStart w:id="34" w:name="_Toc401514877"/>
      <w:r w:rsidRPr="00FD03F5">
        <w:t>Doklad kvalitativních vlastností</w:t>
      </w:r>
      <w:bookmarkEnd w:id="34"/>
      <w:r w:rsidRPr="00FD03F5">
        <w:t xml:space="preserve"> </w:t>
      </w:r>
    </w:p>
    <w:p w:rsidR="00854E2A" w:rsidRPr="00FD03F5" w:rsidRDefault="00854E2A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Kontinuální počítačově řízená registrace provozních a kvalitativních dat pro</w:t>
      </w:r>
      <w:r w:rsidR="00D319BE" w:rsidRPr="00FD03F5">
        <w:rPr>
          <w:sz w:val="20"/>
          <w:lang w:val="cs-CZ"/>
        </w:rPr>
        <w:t xml:space="preserve"> </w:t>
      </w:r>
      <w:r w:rsidRPr="00FD03F5">
        <w:rPr>
          <w:sz w:val="20"/>
          <w:lang w:val="cs-CZ"/>
        </w:rPr>
        <w:t xml:space="preserve">sledování jakosti zaznamenává </w:t>
      </w:r>
      <w:r w:rsidR="006B1E3B" w:rsidRPr="00FD03F5">
        <w:rPr>
          <w:sz w:val="20"/>
          <w:lang w:val="cs-CZ"/>
        </w:rPr>
        <w:t>hodnoty</w:t>
      </w:r>
      <w:r w:rsidRPr="00FD03F5">
        <w:rPr>
          <w:sz w:val="20"/>
          <w:lang w:val="cs-CZ"/>
        </w:rPr>
        <w:t>:</w:t>
      </w:r>
    </w:p>
    <w:p w:rsidR="009914FF" w:rsidRPr="0064404E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minimální a maximální tloušťky stěny </w:t>
      </w:r>
    </w:p>
    <w:p w:rsidR="00854E2A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středních hodnot vnějšího průměru</w:t>
      </w:r>
    </w:p>
    <w:p w:rsidR="00AB7744" w:rsidRDefault="00AB7744" w:rsidP="00CE463C">
      <w:pPr>
        <w:pStyle w:val="Zkladntextodsazen2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Hodnoty jsou zaznamenávány v intervalech max. 2 hodin prostřednictvím výpočetní techniky.</w:t>
      </w:r>
    </w:p>
    <w:p w:rsidR="00B94C2A" w:rsidRPr="0064404E" w:rsidRDefault="00B94C2A" w:rsidP="00B94C2A">
      <w:pPr>
        <w:pStyle w:val="Zkladntextodsazen2"/>
        <w:ind w:left="1080" w:firstLine="0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435EEF" w:rsidRPr="00FD03F5" w:rsidRDefault="00435EEF" w:rsidP="0064404E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Na kartách měření jsou zaznamenávány výsledky ručních měření: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vnějšího průměru - měření obvodu. 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tloušťky stěny </w:t>
      </w:r>
    </w:p>
    <w:p w:rsidR="00435EEF" w:rsidRPr="0064404E" w:rsidRDefault="00435EEF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proofErr w:type="spellStart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ovality</w:t>
      </w:r>
      <w:proofErr w:type="spellEnd"/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 trubky. </w:t>
      </w:r>
    </w:p>
    <w:p w:rsidR="00435EEF" w:rsidRDefault="006B1E3B" w:rsidP="00CE463C">
      <w:pPr>
        <w:pStyle w:val="NrListe"/>
        <w:numPr>
          <w:ilvl w:val="0"/>
          <w:numId w:val="0"/>
        </w:numPr>
        <w:spacing w:before="0" w:after="120" w:line="240" w:lineRule="auto"/>
        <w:ind w:left="360" w:hanging="360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>Naměřené h</w:t>
      </w:r>
      <w:r w:rsidR="00435EEF" w:rsidRPr="00FD03F5">
        <w:rPr>
          <w:sz w:val="20"/>
          <w:lang w:val="cs-CZ"/>
        </w:rPr>
        <w:t xml:space="preserve">odnoty jsou zaznamenávány </w:t>
      </w:r>
      <w:r w:rsidR="00B94C2A">
        <w:rPr>
          <w:sz w:val="20"/>
          <w:lang w:val="cs-CZ"/>
        </w:rPr>
        <w:t>1 x za 2 hodiny</w:t>
      </w:r>
      <w:r w:rsidR="00435EEF" w:rsidRPr="00FD03F5">
        <w:rPr>
          <w:sz w:val="20"/>
          <w:lang w:val="cs-CZ"/>
        </w:rPr>
        <w:t xml:space="preserve">  </w:t>
      </w:r>
    </w:p>
    <w:p w:rsidR="00854E2A" w:rsidRPr="00FD03F5" w:rsidRDefault="00854E2A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5" w:name="_Toc401514878"/>
      <w:bookmarkStart w:id="36" w:name="_Toc146336806"/>
      <w:r w:rsidRPr="00FD03F5">
        <w:rPr>
          <w:sz w:val="22"/>
          <w:szCs w:val="22"/>
        </w:rPr>
        <w:t>Systém kvality, archivace</w:t>
      </w:r>
      <w:bookmarkEnd w:id="35"/>
    </w:p>
    <w:p w:rsidR="00854E2A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 xml:space="preserve">Výrobce má zaveden certifikovaný systém managementu kvality (QM) nejméně podle EN ISO 9000. Do systému managementu kvality jsou zapojeny veškeré úseky podniku, </w:t>
      </w:r>
    </w:p>
    <w:p w:rsidR="00AB7744" w:rsidRPr="0064404E" w:rsidRDefault="00AB7744" w:rsidP="00CE463C">
      <w:pPr>
        <w:pStyle w:val="Zkladntextodsazen2"/>
        <w:ind w:left="1080" w:firstLine="0"/>
        <w:rPr>
          <w:rFonts w:ascii="Arial" w:hAnsi="Arial" w:cs="Mangal"/>
          <w:snapToGrid w:val="0"/>
          <w:sz w:val="20"/>
          <w:szCs w:val="22"/>
          <w:lang w:bidi="ne-NP"/>
        </w:rPr>
      </w:pPr>
    </w:p>
    <w:p w:rsidR="00854E2A" w:rsidRPr="0064404E" w:rsidRDefault="00854E2A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 w:rsidRPr="0064404E">
        <w:rPr>
          <w:rFonts w:ascii="Arial" w:hAnsi="Arial" w:cs="Mangal"/>
          <w:snapToGrid w:val="0"/>
          <w:sz w:val="20"/>
          <w:szCs w:val="22"/>
          <w:lang w:bidi="ne-NP"/>
        </w:rPr>
        <w:t>Údaje o procesu výroby a dodávkách výrobku se archivují po dobu min. 10 let.</w:t>
      </w:r>
      <w:bookmarkEnd w:id="36"/>
    </w:p>
    <w:p w:rsidR="00854E2A" w:rsidRPr="00FD03F5" w:rsidRDefault="00854E2A" w:rsidP="00DB40CF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7" w:name="_Toc146336812"/>
      <w:bookmarkStart w:id="38" w:name="_Toc401514879"/>
      <w:r w:rsidRPr="00FD03F5">
        <w:rPr>
          <w:sz w:val="22"/>
          <w:szCs w:val="22"/>
        </w:rPr>
        <w:t>Inspekční certifikát</w:t>
      </w:r>
      <w:bookmarkEnd w:id="37"/>
      <w:bookmarkEnd w:id="38"/>
    </w:p>
    <w:p w:rsidR="0064404E" w:rsidRDefault="00854E2A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FD03F5">
        <w:rPr>
          <w:sz w:val="20"/>
          <w:lang w:val="cs-CZ"/>
        </w:rPr>
        <w:t xml:space="preserve">Požadovaná jakost trubky se dokládá inspekčním certifikátem 3.1 (atestem) dle </w:t>
      </w:r>
      <w:r w:rsidR="00B94C2A">
        <w:rPr>
          <w:sz w:val="20"/>
          <w:lang w:val="cs-CZ"/>
        </w:rPr>
        <w:t xml:space="preserve">ČSN </w:t>
      </w:r>
      <w:r w:rsidRPr="00FD03F5">
        <w:rPr>
          <w:sz w:val="20"/>
          <w:lang w:val="cs-CZ"/>
        </w:rPr>
        <w:t>EN 10204, ve kterém je uveden rozsah výstupní výrobní zkoušky.</w:t>
      </w:r>
      <w:r w:rsidR="00637C49">
        <w:rPr>
          <w:sz w:val="20"/>
          <w:lang w:val="cs-CZ"/>
        </w:rPr>
        <w:t xml:space="preserve"> Inspekční certifikát se vydává pro každou šarži trub a je součástí každé dodávky. </w:t>
      </w:r>
      <w:r w:rsidRPr="00FD03F5">
        <w:rPr>
          <w:sz w:val="20"/>
          <w:lang w:val="cs-CZ"/>
        </w:rPr>
        <w:t xml:space="preserve"> </w:t>
      </w:r>
    </w:p>
    <w:p w:rsidR="00854E2A" w:rsidRPr="002E6ECA" w:rsidRDefault="00854E2A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Vzor inspekčního certifikátu je přílohou </w:t>
      </w:r>
      <w:proofErr w:type="spellStart"/>
      <w:proofErr w:type="gramStart"/>
      <w:r w:rsidRPr="002E6ECA">
        <w:rPr>
          <w:sz w:val="20"/>
          <w:lang w:val="cs-CZ"/>
        </w:rPr>
        <w:t>č.1</w:t>
      </w:r>
      <w:proofErr w:type="spellEnd"/>
      <w:r w:rsidRPr="002E6ECA">
        <w:rPr>
          <w:sz w:val="20"/>
          <w:lang w:val="cs-CZ"/>
        </w:rPr>
        <w:t xml:space="preserve"> této</w:t>
      </w:r>
      <w:proofErr w:type="gramEnd"/>
      <w:r w:rsidRPr="002E6ECA">
        <w:rPr>
          <w:sz w:val="20"/>
          <w:lang w:val="cs-CZ"/>
        </w:rPr>
        <w:t xml:space="preserve"> technické specifikace</w:t>
      </w:r>
    </w:p>
    <w:p w:rsidR="008E28C7" w:rsidRPr="008E28C7" w:rsidRDefault="008E28C7" w:rsidP="008E28C7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39" w:name="_Toc401514880"/>
      <w:r>
        <w:rPr>
          <w:sz w:val="22"/>
          <w:szCs w:val="22"/>
        </w:rPr>
        <w:lastRenderedPageBreak/>
        <w:t>D</w:t>
      </w:r>
      <w:r w:rsidRPr="008E28C7">
        <w:rPr>
          <w:sz w:val="22"/>
          <w:szCs w:val="22"/>
        </w:rPr>
        <w:t>oklady předávané odběrateli</w:t>
      </w:r>
      <w:bookmarkEnd w:id="39"/>
    </w:p>
    <w:p w:rsidR="008E28C7" w:rsidRPr="002E6ECA" w:rsidRDefault="00637C49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>
        <w:rPr>
          <w:sz w:val="20"/>
          <w:lang w:val="cs-CZ"/>
        </w:rPr>
        <w:t>Výrobce dodá odběrateli na vyžádání návod k montáži v českém jazyce, který obsahuje zejména:</w:t>
      </w:r>
      <w:r w:rsidR="00CE463C">
        <w:rPr>
          <w:sz w:val="20"/>
          <w:lang w:val="cs-CZ"/>
        </w:rPr>
        <w:t xml:space="preserve"> </w:t>
      </w:r>
    </w:p>
    <w:p w:rsidR="008E28C7" w:rsidRPr="0064404E" w:rsidRDefault="00CE463C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Z</w:t>
      </w:r>
      <w:r w:rsidR="008E28C7" w:rsidRPr="0064404E">
        <w:rPr>
          <w:rFonts w:ascii="Arial" w:hAnsi="Arial" w:cs="Mangal"/>
          <w:snapToGrid w:val="0"/>
          <w:sz w:val="20"/>
          <w:szCs w:val="22"/>
          <w:lang w:bidi="ne-NP"/>
        </w:rPr>
        <w:t>působy a podmínky spojování, stlačování a případně vtahování</w:t>
      </w:r>
      <w:r>
        <w:rPr>
          <w:rFonts w:ascii="Arial" w:hAnsi="Arial" w:cs="Mangal"/>
          <w:snapToGrid w:val="0"/>
          <w:sz w:val="20"/>
          <w:szCs w:val="22"/>
          <w:lang w:bidi="ne-NP"/>
        </w:rPr>
        <w:t xml:space="preserve"> trubek.</w:t>
      </w:r>
    </w:p>
    <w:p w:rsidR="008E28C7" w:rsidRPr="0064404E" w:rsidRDefault="00CE463C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R</w:t>
      </w:r>
      <w:r w:rsidR="008E28C7" w:rsidRPr="0064404E">
        <w:rPr>
          <w:rFonts w:ascii="Arial" w:hAnsi="Arial" w:cs="Mangal"/>
          <w:snapToGrid w:val="0"/>
          <w:sz w:val="20"/>
          <w:szCs w:val="22"/>
          <w:lang w:bidi="ne-NP"/>
        </w:rPr>
        <w:t>ozsah teplot pro montáž a manipulaci (°C)</w:t>
      </w:r>
      <w:r>
        <w:rPr>
          <w:rFonts w:ascii="Arial" w:hAnsi="Arial" w:cs="Mangal"/>
          <w:snapToGrid w:val="0"/>
          <w:sz w:val="20"/>
          <w:szCs w:val="22"/>
          <w:lang w:bidi="ne-NP"/>
        </w:rPr>
        <w:t>.</w:t>
      </w:r>
    </w:p>
    <w:p w:rsidR="008E28C7" w:rsidRPr="0064404E" w:rsidRDefault="00CE463C" w:rsidP="00FB5921">
      <w:pPr>
        <w:pStyle w:val="Zkladntextodsazen2"/>
        <w:numPr>
          <w:ilvl w:val="1"/>
          <w:numId w:val="18"/>
        </w:numPr>
        <w:tabs>
          <w:tab w:val="clear" w:pos="1500"/>
          <w:tab w:val="num" w:pos="1080"/>
        </w:tabs>
        <w:ind w:left="1080"/>
        <w:rPr>
          <w:rFonts w:ascii="Arial" w:hAnsi="Arial" w:cs="Mangal"/>
          <w:snapToGrid w:val="0"/>
          <w:sz w:val="20"/>
          <w:szCs w:val="22"/>
          <w:lang w:bidi="ne-NP"/>
        </w:rPr>
      </w:pPr>
      <w:r>
        <w:rPr>
          <w:rFonts w:ascii="Arial" w:hAnsi="Arial" w:cs="Mangal"/>
          <w:snapToGrid w:val="0"/>
          <w:sz w:val="20"/>
          <w:szCs w:val="22"/>
          <w:lang w:bidi="ne-NP"/>
        </w:rPr>
        <w:t>Ú</w:t>
      </w:r>
      <w:r w:rsidR="008E28C7" w:rsidRPr="0064404E">
        <w:rPr>
          <w:rFonts w:ascii="Arial" w:hAnsi="Arial" w:cs="Mangal"/>
          <w:snapToGrid w:val="0"/>
          <w:sz w:val="20"/>
          <w:szCs w:val="22"/>
          <w:lang w:bidi="ne-NP"/>
        </w:rPr>
        <w:t>daje o podmínkách skladování.</w:t>
      </w:r>
    </w:p>
    <w:p w:rsidR="0054200C" w:rsidRPr="00FD03F5" w:rsidRDefault="0054200C" w:rsidP="00DB40CF">
      <w:pPr>
        <w:pStyle w:val="Nadpis2"/>
        <w:tabs>
          <w:tab w:val="clear" w:pos="1080"/>
          <w:tab w:val="num" w:pos="720"/>
        </w:tabs>
        <w:ind w:left="0"/>
      </w:pPr>
      <w:bookmarkStart w:id="40" w:name="_Toc401514881"/>
      <w:r w:rsidRPr="00FD03F5">
        <w:t>Doprava a skladování</w:t>
      </w:r>
      <w:bookmarkEnd w:id="40"/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1" w:name="_Toc92525129"/>
      <w:bookmarkStart w:id="42" w:name="_Toc401514882"/>
      <w:r w:rsidRPr="00FD03F5">
        <w:rPr>
          <w:sz w:val="22"/>
          <w:szCs w:val="22"/>
        </w:rPr>
        <w:t xml:space="preserve">Trubky </w:t>
      </w:r>
      <w:bookmarkEnd w:id="41"/>
      <w:r w:rsidRPr="00FD03F5">
        <w:rPr>
          <w:sz w:val="22"/>
          <w:szCs w:val="22"/>
        </w:rPr>
        <w:t>v tyčích</w:t>
      </w:r>
      <w:bookmarkEnd w:id="42"/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Trubky v tyčích jsou standardně dodávány v délkách 6 nebo </w:t>
      </w:r>
      <w:smartTag w:uri="urn:schemas-microsoft-com:office:smarttags" w:element="metricconverter">
        <w:smartTagPr>
          <w:attr w:name="ProductID" w:val="12 m"/>
        </w:smartTagPr>
        <w:r w:rsidRPr="002E6ECA">
          <w:rPr>
            <w:sz w:val="20"/>
            <w:lang w:val="cs-CZ"/>
          </w:rPr>
          <w:t>12 m</w:t>
        </w:r>
      </w:smartTag>
      <w:r w:rsidRPr="002E6ECA">
        <w:rPr>
          <w:sz w:val="20"/>
          <w:lang w:val="cs-CZ"/>
        </w:rPr>
        <w:t>. Jiné délky jsou předmětem dohody mezi výrobcem (dodavatelem) a RWE</w:t>
      </w:r>
      <w:r w:rsidR="00803DD0" w:rsidRPr="002E6ECA">
        <w:rPr>
          <w:sz w:val="20"/>
          <w:lang w:val="cs-CZ"/>
        </w:rPr>
        <w:t xml:space="preserve"> CZ</w:t>
      </w:r>
      <w:r w:rsidRPr="002E6ECA">
        <w:rPr>
          <w:sz w:val="20"/>
          <w:lang w:val="cs-CZ"/>
        </w:rPr>
        <w:t xml:space="preserve">. </w:t>
      </w:r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Trubky jsou dodávány v paletových rámech (např. rám z dřevěných hranolů), které </w:t>
      </w:r>
      <w:proofErr w:type="gramStart"/>
      <w:r w:rsidRPr="002E6ECA">
        <w:rPr>
          <w:sz w:val="20"/>
          <w:lang w:val="cs-CZ"/>
        </w:rPr>
        <w:t>musí  zamezit</w:t>
      </w:r>
      <w:proofErr w:type="gramEnd"/>
      <w:r w:rsidRPr="002E6ECA">
        <w:rPr>
          <w:sz w:val="20"/>
          <w:lang w:val="cs-CZ"/>
        </w:rPr>
        <w:t xml:space="preserve"> poškození trubek v průběhu skladování a přepravy (viz Obrázek 1). </w:t>
      </w:r>
      <w:r w:rsidR="00CE463C">
        <w:rPr>
          <w:sz w:val="20"/>
          <w:lang w:val="cs-CZ"/>
        </w:rPr>
        <w:t xml:space="preserve">Paletové rámy musí </w:t>
      </w:r>
      <w:proofErr w:type="spellStart"/>
      <w:r w:rsidR="00CE463C">
        <w:rPr>
          <w:sz w:val="20"/>
          <w:lang w:val="cs-CZ"/>
        </w:rPr>
        <w:t>uožňovat</w:t>
      </w:r>
      <w:proofErr w:type="spellEnd"/>
      <w:r w:rsidRPr="002E6ECA">
        <w:rPr>
          <w:sz w:val="20"/>
          <w:lang w:val="cs-CZ"/>
        </w:rPr>
        <w:t xml:space="preserve"> vzájemné skladování na sobě bez poškození trubek. Jiný způsob paletizace musí být pře</w:t>
      </w:r>
      <w:r w:rsidR="0038497B" w:rsidRPr="002E6ECA">
        <w:rPr>
          <w:sz w:val="20"/>
          <w:lang w:val="cs-CZ"/>
        </w:rPr>
        <w:t xml:space="preserve">dem odsouhlasen společností </w:t>
      </w:r>
      <w:r w:rsidR="00CE463C">
        <w:rPr>
          <w:sz w:val="20"/>
          <w:lang w:val="cs-CZ"/>
        </w:rPr>
        <w:t xml:space="preserve">TPM </w:t>
      </w:r>
      <w:r w:rsidR="0038497B" w:rsidRPr="002E6ECA">
        <w:rPr>
          <w:sz w:val="20"/>
          <w:lang w:val="cs-CZ"/>
        </w:rPr>
        <w:t>RWE</w:t>
      </w:r>
      <w:r w:rsidR="00803DD0" w:rsidRPr="002E6ECA">
        <w:rPr>
          <w:sz w:val="20"/>
          <w:lang w:val="cs-CZ"/>
        </w:rPr>
        <w:t xml:space="preserve"> CZ</w:t>
      </w:r>
      <w:r w:rsidRPr="002E6ECA">
        <w:rPr>
          <w:sz w:val="20"/>
          <w:lang w:val="cs-CZ"/>
        </w:rPr>
        <w:t>.</w:t>
      </w:r>
    </w:p>
    <w:p w:rsidR="0054200C" w:rsidRPr="00FD03F5" w:rsidRDefault="00C76FA2" w:rsidP="0054200C">
      <w:pPr>
        <w:pStyle w:val="Titulek"/>
        <w:spacing w:after="120"/>
        <w:ind w:firstLine="708"/>
        <w:rPr>
          <w:lang w:val="cs-CZ"/>
        </w:rPr>
      </w:pPr>
      <w:r>
        <w:rPr>
          <w:noProof/>
          <w:snapToGrid/>
          <w:lang w:val="cs-CZ" w:bidi="ar-SA"/>
        </w:rPr>
        <w:drawing>
          <wp:inline distT="0" distB="0" distL="0" distR="0" wp14:anchorId="22B14123" wp14:editId="051CA719">
            <wp:extent cx="3952875" cy="1685925"/>
            <wp:effectExtent l="19050" t="0" r="9525" b="0"/>
            <wp:docPr id="1" name="obrázek 1" descr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329" t="6129" b="2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3" w:name="_Ref78697648"/>
    </w:p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r w:rsidRPr="00FD03F5">
        <w:rPr>
          <w:lang w:val="cs-CZ"/>
        </w:rPr>
        <w:t xml:space="preserve"> Obrázek </w:t>
      </w:r>
      <w:r w:rsidR="00F53561" w:rsidRPr="00FD03F5">
        <w:rPr>
          <w:lang w:val="cs-CZ"/>
        </w:rPr>
        <w:fldChar w:fldCharType="begin"/>
      </w:r>
      <w:r w:rsidRPr="00FD03F5">
        <w:rPr>
          <w:lang w:val="cs-CZ"/>
        </w:rPr>
        <w:instrText xml:space="preserve"> SEQ Abbildung \* ARABIC </w:instrText>
      </w:r>
      <w:r w:rsidR="00F53561" w:rsidRPr="00FD03F5">
        <w:rPr>
          <w:lang w:val="cs-CZ"/>
        </w:rPr>
        <w:fldChar w:fldCharType="separate"/>
      </w:r>
      <w:r w:rsidR="00BE5D64">
        <w:rPr>
          <w:noProof/>
          <w:lang w:val="cs-CZ"/>
        </w:rPr>
        <w:t>1</w:t>
      </w:r>
      <w:r w:rsidR="00F53561" w:rsidRPr="00FD03F5">
        <w:rPr>
          <w:lang w:val="cs-CZ"/>
        </w:rPr>
        <w:fldChar w:fldCharType="end"/>
      </w:r>
      <w:r w:rsidRPr="00FD03F5">
        <w:rPr>
          <w:lang w:val="cs-CZ"/>
        </w:rPr>
        <w:t>: Druh balení svazek trubek</w:t>
      </w: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4" w:name="_Toc401514883"/>
      <w:bookmarkEnd w:id="43"/>
      <w:r w:rsidRPr="00FD03F5">
        <w:rPr>
          <w:sz w:val="22"/>
          <w:szCs w:val="22"/>
        </w:rPr>
        <w:t>Trubky v návinech</w:t>
      </w:r>
      <w:bookmarkEnd w:id="44"/>
    </w:p>
    <w:p w:rsidR="0054200C" w:rsidRPr="00FD03F5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 xml:space="preserve">Trubky v návinech jsou standardně dodávány v délce 50 nebo </w:t>
      </w:r>
      <w:smartTag w:uri="urn:schemas-microsoft-com:office:smarttags" w:element="metricconverter">
        <w:smartTagPr>
          <w:attr w:name="ProductID" w:val="100 m"/>
        </w:smartTagPr>
        <w:r w:rsidRPr="00FD03F5">
          <w:rPr>
            <w:lang w:val="cs-CZ"/>
          </w:rPr>
          <w:t>100 m</w:t>
        </w:r>
      </w:smartTag>
      <w:r w:rsidRPr="00FD03F5">
        <w:rPr>
          <w:lang w:val="cs-CZ"/>
        </w:rPr>
        <w:t xml:space="preserve">. Jiná délka návinu je předmětem </w:t>
      </w:r>
      <w:proofErr w:type="gramStart"/>
      <w:r w:rsidRPr="00FD03F5">
        <w:rPr>
          <w:lang w:val="cs-CZ"/>
        </w:rPr>
        <w:t>dohody  mezi</w:t>
      </w:r>
      <w:proofErr w:type="gramEnd"/>
      <w:r w:rsidRPr="00FD03F5">
        <w:rPr>
          <w:lang w:val="cs-CZ"/>
        </w:rPr>
        <w:t xml:space="preserve"> výrobcem (dodavatelem) a </w:t>
      </w:r>
      <w:r w:rsidR="00CE463C">
        <w:rPr>
          <w:lang w:val="cs-CZ"/>
        </w:rPr>
        <w:t xml:space="preserve">TPM </w:t>
      </w:r>
      <w:r w:rsidRPr="00FD03F5">
        <w:rPr>
          <w:lang w:val="cs-CZ"/>
        </w:rPr>
        <w:t>RWE</w:t>
      </w:r>
      <w:r w:rsidR="00803DD0">
        <w:rPr>
          <w:lang w:val="cs-CZ"/>
        </w:rPr>
        <w:t xml:space="preserve"> CZ</w:t>
      </w:r>
      <w:r w:rsidRPr="00FD03F5">
        <w:rPr>
          <w:lang w:val="cs-CZ"/>
        </w:rPr>
        <w:t xml:space="preserve">. </w:t>
      </w:r>
    </w:p>
    <w:p w:rsidR="004165E9" w:rsidRPr="004165E9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 xml:space="preserve">Rozměry a vázání návinů je prováděno podle tabulky </w:t>
      </w:r>
      <w:smartTag w:uri="urn:schemas-microsoft-com:office:smarttags" w:element="metricconverter">
        <w:smartTagPr>
          <w:attr w:name="ProductID" w:val="2 a"/>
        </w:smartTagPr>
        <w:r w:rsidRPr="00FD03F5">
          <w:rPr>
            <w:lang w:val="cs-CZ"/>
          </w:rPr>
          <w:t>2 a</w:t>
        </w:r>
      </w:smartTag>
      <w:r w:rsidRPr="00FD03F5">
        <w:rPr>
          <w:lang w:val="cs-CZ"/>
        </w:rPr>
        <w:t xml:space="preserve"> obrázku 2, pomocí pásků, které nepoškodí trubku.</w:t>
      </w:r>
      <w:r w:rsidR="004165E9">
        <w:rPr>
          <w:lang w:val="cs-CZ"/>
        </w:rPr>
        <w:t xml:space="preserve"> </w:t>
      </w:r>
      <w:r w:rsidR="004165E9" w:rsidRPr="004165E9">
        <w:rPr>
          <w:lang w:val="cs-CZ"/>
        </w:rPr>
        <w:t xml:space="preserve">Vázací pásky musí </w:t>
      </w:r>
      <w:r w:rsidR="004165E9">
        <w:rPr>
          <w:lang w:val="cs-CZ"/>
        </w:rPr>
        <w:t xml:space="preserve">na návinu </w:t>
      </w:r>
      <w:r w:rsidR="004165E9" w:rsidRPr="004165E9">
        <w:rPr>
          <w:lang w:val="cs-CZ"/>
        </w:rPr>
        <w:t>sedět tak pevně, aby nebylo možné posunování vrstev trubky během nakládání nebo přepravy. Trubky nesmí být svázáním zdeformovány.</w:t>
      </w:r>
    </w:p>
    <w:p w:rsidR="0054200C" w:rsidRPr="00FD03F5" w:rsidRDefault="0054200C" w:rsidP="00FB5921">
      <w:pPr>
        <w:pStyle w:val="Text"/>
        <w:numPr>
          <w:ilvl w:val="0"/>
          <w:numId w:val="15"/>
        </w:numPr>
        <w:tabs>
          <w:tab w:val="clear" w:pos="720"/>
          <w:tab w:val="num" w:pos="900"/>
        </w:tabs>
        <w:spacing w:after="120"/>
        <w:ind w:left="900" w:hanging="180"/>
        <w:rPr>
          <w:lang w:val="cs-CZ"/>
        </w:rPr>
      </w:pPr>
      <w:r w:rsidRPr="00FD03F5">
        <w:rPr>
          <w:lang w:val="cs-CZ"/>
        </w:rPr>
        <w:t xml:space="preserve">Náviny se skladují naležato na paletách nebo na stojato, a to na vhodném podkladu, který nepoškodí trubku. V případě skladování trubek </w:t>
      </w:r>
      <w:proofErr w:type="gramStart"/>
      <w:r w:rsidRPr="00FD03F5">
        <w:rPr>
          <w:lang w:val="cs-CZ"/>
        </w:rPr>
        <w:t>na</w:t>
      </w:r>
      <w:proofErr w:type="gramEnd"/>
      <w:r w:rsidRPr="00FD03F5">
        <w:rPr>
          <w:lang w:val="cs-CZ"/>
        </w:rPr>
        <w:t xml:space="preserve"> stojato </w:t>
      </w:r>
      <w:proofErr w:type="gramStart"/>
      <w:r w:rsidRPr="00FD03F5">
        <w:rPr>
          <w:lang w:val="cs-CZ"/>
        </w:rPr>
        <w:t>jsou</w:t>
      </w:r>
      <w:proofErr w:type="gramEnd"/>
      <w:r w:rsidRPr="00FD03F5">
        <w:rPr>
          <w:lang w:val="cs-CZ"/>
        </w:rPr>
        <w:t xml:space="preserve"> trubky uloženy tak, aby konce trubek směřovaly k zemi.</w:t>
      </w:r>
    </w:p>
    <w:p w:rsidR="0054200C" w:rsidRPr="00FD03F5" w:rsidRDefault="0054200C" w:rsidP="0054200C">
      <w:pPr>
        <w:pStyle w:val="Text"/>
        <w:spacing w:after="120"/>
        <w:rPr>
          <w:lang w:val="cs-CZ"/>
        </w:rPr>
      </w:pPr>
    </w:p>
    <w:tbl>
      <w:tblPr>
        <w:tblW w:w="0" w:type="auto"/>
        <w:jc w:val="center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67"/>
        <w:gridCol w:w="1167"/>
        <w:gridCol w:w="1167"/>
        <w:gridCol w:w="1167"/>
        <w:gridCol w:w="1167"/>
        <w:gridCol w:w="1194"/>
        <w:gridCol w:w="1158"/>
      </w:tblGrid>
      <w:tr w:rsidR="0054200C" w:rsidRPr="00FD03F5" w:rsidTr="00D31BA3">
        <w:trPr>
          <w:cantSplit/>
          <w:jc w:val="center"/>
        </w:trPr>
        <w:tc>
          <w:tcPr>
            <w:tcW w:w="23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lastRenderedPageBreak/>
              <w:t>Trubka</w:t>
            </w:r>
          </w:p>
        </w:tc>
        <w:tc>
          <w:tcPr>
            <w:tcW w:w="35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Rozměry návinu</w:t>
            </w:r>
          </w:p>
        </w:tc>
        <w:tc>
          <w:tcPr>
            <w:tcW w:w="23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Svázání (páskování)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proofErr w:type="spellStart"/>
            <w:r w:rsidRPr="00FD03F5">
              <w:rPr>
                <w:b/>
                <w:lang w:val="cs-CZ"/>
              </w:rPr>
              <w:t>d</w:t>
            </w:r>
            <w:r w:rsidRPr="00FD03F5">
              <w:rPr>
                <w:b/>
                <w:vertAlign w:val="subscript"/>
                <w:lang w:val="cs-CZ"/>
              </w:rPr>
              <w:t>n</w:t>
            </w:r>
            <w:proofErr w:type="spellEnd"/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l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Da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Di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b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[mm]</w:t>
            </w:r>
          </w:p>
        </w:tc>
        <w:tc>
          <w:tcPr>
            <w:tcW w:w="11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Délka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[m]</w:t>
            </w:r>
          </w:p>
        </w:tc>
        <w:tc>
          <w:tcPr>
            <w:tcW w:w="11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n *</w:t>
            </w:r>
          </w:p>
          <w:p w:rsidR="0054200C" w:rsidRPr="00FD03F5" w:rsidRDefault="0054200C" w:rsidP="00D31BA3">
            <w:pPr>
              <w:pStyle w:val="TabellenText"/>
              <w:spacing w:before="0" w:after="120"/>
              <w:jc w:val="center"/>
              <w:rPr>
                <w:lang w:val="cs-CZ"/>
              </w:rPr>
            </w:pPr>
            <w:r w:rsidRPr="00FD03F5">
              <w:rPr>
                <w:b/>
                <w:lang w:val="cs-CZ"/>
              </w:rPr>
              <w:t>[Počet]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1080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195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1080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195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1260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270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1760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1400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320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63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2100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1600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330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8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4/6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90</w:t>
            </w:r>
          </w:p>
        </w:tc>
        <w:tc>
          <w:tcPr>
            <w:tcW w:w="7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center"/>
              <w:rPr>
                <w:lang w:val="cs-CZ"/>
              </w:rPr>
            </w:pPr>
            <w:r w:rsidRPr="00FD03F5">
              <w:rPr>
                <w:lang w:val="cs-CZ"/>
              </w:rPr>
              <w:t>Dle dohody</w:t>
            </w:r>
          </w:p>
        </w:tc>
      </w:tr>
      <w:tr w:rsidR="0054200C" w:rsidRPr="00FD03F5" w:rsidTr="00D31BA3">
        <w:trPr>
          <w:cantSplit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right"/>
              <w:rPr>
                <w:lang w:val="cs-CZ"/>
              </w:rPr>
            </w:pPr>
            <w:r w:rsidRPr="00FD03F5">
              <w:rPr>
                <w:lang w:val="cs-CZ"/>
              </w:rPr>
              <w:t>110</w:t>
            </w:r>
          </w:p>
        </w:tc>
        <w:tc>
          <w:tcPr>
            <w:tcW w:w="7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00C" w:rsidRPr="00FD03F5" w:rsidRDefault="0054200C" w:rsidP="00D31BA3">
            <w:pPr>
              <w:pStyle w:val="TabellenText"/>
              <w:spacing w:before="0" w:after="120"/>
              <w:ind w:right="329"/>
              <w:jc w:val="center"/>
              <w:rPr>
                <w:lang w:val="cs-CZ"/>
              </w:rPr>
            </w:pPr>
            <w:r w:rsidRPr="00FD03F5">
              <w:rPr>
                <w:lang w:val="cs-CZ"/>
              </w:rPr>
              <w:t>Dle dohody</w:t>
            </w:r>
          </w:p>
        </w:tc>
      </w:tr>
    </w:tbl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bookmarkStart w:id="45" w:name="_Ref78677818"/>
      <w:bookmarkStart w:id="46" w:name="_Ref78681205"/>
      <w:r w:rsidRPr="00FD03F5">
        <w:rPr>
          <w:lang w:val="cs-CZ"/>
        </w:rPr>
        <w:t>Tabulka 2: Rozměry a vázání návinů</w:t>
      </w:r>
    </w:p>
    <w:p w:rsidR="0038497B" w:rsidRPr="00FD03F5" w:rsidRDefault="0038497B" w:rsidP="0038497B">
      <w:pPr>
        <w:rPr>
          <w:lang w:bidi="ne-NP"/>
        </w:rPr>
      </w:pPr>
    </w:p>
    <w:tbl>
      <w:tblPr>
        <w:tblW w:w="8280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020"/>
      </w:tblGrid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Délka [m]:</w:t>
            </w:r>
          </w:p>
        </w:tc>
        <w:tc>
          <w:tcPr>
            <w:tcW w:w="7020" w:type="dxa"/>
          </w:tcPr>
          <w:p w:rsidR="0054200C" w:rsidRPr="00FD03F5" w:rsidRDefault="0054200C" w:rsidP="00D31BA3">
            <w:r w:rsidRPr="00FD03F5">
              <w:t>Udává délku, po které je zapotřebí nové svázání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n [Počet]*: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Udává minimální počet svázání, která musí být rozdělená stejnoměrně po obvodu návinu. První číslo představuje počet svázání před dosažením konečné délky; poslední číslo pak počet svázání při dosažení konečné délky.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Da: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Vnější průměr návinu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Di: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Vnitřní průměr návinu</w:t>
            </w:r>
          </w:p>
        </w:tc>
      </w:tr>
      <w:tr w:rsidR="0054200C" w:rsidRPr="00FD03F5" w:rsidTr="0013442E">
        <w:tc>
          <w:tcPr>
            <w:tcW w:w="1260" w:type="dxa"/>
          </w:tcPr>
          <w:p w:rsidR="0054200C" w:rsidRPr="00FD03F5" w:rsidRDefault="0054200C" w:rsidP="00D31BA3">
            <w:r w:rsidRPr="00FD03F5">
              <w:t>b:</w:t>
            </w:r>
          </w:p>
        </w:tc>
        <w:tc>
          <w:tcPr>
            <w:tcW w:w="7020" w:type="dxa"/>
          </w:tcPr>
          <w:p w:rsidR="0054200C" w:rsidRPr="00FD03F5" w:rsidRDefault="0054200C" w:rsidP="00D31BA3">
            <w:pPr>
              <w:pStyle w:val="Text"/>
              <w:spacing w:after="0"/>
              <w:rPr>
                <w:lang w:val="cs-CZ"/>
              </w:rPr>
            </w:pPr>
            <w:r w:rsidRPr="00FD03F5">
              <w:rPr>
                <w:lang w:val="cs-CZ"/>
              </w:rPr>
              <w:t>Šířka návinu</w:t>
            </w:r>
          </w:p>
        </w:tc>
      </w:tr>
    </w:tbl>
    <w:bookmarkEnd w:id="45"/>
    <w:bookmarkEnd w:id="46"/>
    <w:p w:rsidR="0013442E" w:rsidRPr="00FD03F5" w:rsidRDefault="00C76FA2" w:rsidP="0013442E">
      <w:pPr>
        <w:pStyle w:val="Vorgabetext"/>
        <w:spacing w:after="120"/>
        <w:jc w:val="center"/>
        <w:rPr>
          <w:lang w:val="cs-CZ"/>
        </w:rPr>
      </w:pPr>
      <w:r>
        <w:rPr>
          <w:noProof/>
          <w:snapToGrid/>
          <w:lang w:val="cs-CZ" w:bidi="ar-SA"/>
        </w:rPr>
        <w:drawing>
          <wp:inline distT="0" distB="0" distL="0" distR="0" wp14:anchorId="3E2DF7E5" wp14:editId="048BD49D">
            <wp:extent cx="2095500" cy="2343150"/>
            <wp:effectExtent l="19050" t="0" r="0" b="0"/>
            <wp:docPr id="2" name="obrázek 2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00C" w:rsidRPr="00FD03F5" w:rsidRDefault="0054200C" w:rsidP="0054200C">
      <w:pPr>
        <w:pStyle w:val="Titulek"/>
        <w:spacing w:after="120"/>
        <w:ind w:firstLine="708"/>
        <w:rPr>
          <w:lang w:val="cs-CZ"/>
        </w:rPr>
      </w:pPr>
      <w:r w:rsidRPr="00FD03F5">
        <w:rPr>
          <w:lang w:val="cs-CZ"/>
        </w:rPr>
        <w:t xml:space="preserve">Obrázek </w:t>
      </w:r>
      <w:r w:rsidR="00F53561" w:rsidRPr="00FD03F5">
        <w:rPr>
          <w:lang w:val="cs-CZ"/>
        </w:rPr>
        <w:fldChar w:fldCharType="begin"/>
      </w:r>
      <w:r w:rsidRPr="00FD03F5">
        <w:rPr>
          <w:lang w:val="cs-CZ"/>
        </w:rPr>
        <w:instrText xml:space="preserve"> SEQ Abbildung \* ARABIC </w:instrText>
      </w:r>
      <w:r w:rsidR="00F53561" w:rsidRPr="00FD03F5">
        <w:rPr>
          <w:lang w:val="cs-CZ"/>
        </w:rPr>
        <w:fldChar w:fldCharType="separate"/>
      </w:r>
      <w:r w:rsidR="00BE5D64">
        <w:rPr>
          <w:noProof/>
          <w:lang w:val="cs-CZ"/>
        </w:rPr>
        <w:t>2</w:t>
      </w:r>
      <w:r w:rsidR="00F53561" w:rsidRPr="00FD03F5">
        <w:rPr>
          <w:lang w:val="cs-CZ"/>
        </w:rPr>
        <w:fldChar w:fldCharType="end"/>
      </w:r>
      <w:r w:rsidRPr="00FD03F5">
        <w:rPr>
          <w:lang w:val="cs-CZ"/>
        </w:rPr>
        <w:t>: Vázání trubek v</w:t>
      </w:r>
      <w:r w:rsidR="0013442E" w:rsidRPr="00FD03F5">
        <w:rPr>
          <w:lang w:val="cs-CZ"/>
        </w:rPr>
        <w:t> </w:t>
      </w:r>
      <w:r w:rsidRPr="00FD03F5">
        <w:rPr>
          <w:lang w:val="cs-CZ"/>
        </w:rPr>
        <w:t>návinu</w:t>
      </w:r>
    </w:p>
    <w:p w:rsidR="0013442E" w:rsidRPr="00FD03F5" w:rsidRDefault="0013442E" w:rsidP="0013442E">
      <w:pPr>
        <w:rPr>
          <w:lang w:bidi="ne-NP"/>
        </w:rPr>
      </w:pP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7" w:name="_Toc92525131"/>
      <w:bookmarkStart w:id="48" w:name="_Toc401514884"/>
      <w:r w:rsidRPr="00FD03F5">
        <w:rPr>
          <w:sz w:val="22"/>
          <w:szCs w:val="22"/>
        </w:rPr>
        <w:t>Víčka a zátky trubek</w:t>
      </w:r>
      <w:bookmarkEnd w:id="47"/>
      <w:bookmarkEnd w:id="48"/>
    </w:p>
    <w:p w:rsidR="0054200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 xml:space="preserve">Konce trubek jsou zajištěny proti vnikání nečistot plastovými víčky, nebo zátkami. Zátky a víčka musí umožnit odvětrávání vnitřního prostoru trubky. </w:t>
      </w:r>
    </w:p>
    <w:p w:rsidR="0054200C" w:rsidRPr="00FD03F5" w:rsidRDefault="0054200C" w:rsidP="00CA340A">
      <w:pPr>
        <w:pStyle w:val="Nadpis3"/>
        <w:tabs>
          <w:tab w:val="clear" w:pos="1800"/>
          <w:tab w:val="num" w:pos="900"/>
        </w:tabs>
        <w:ind w:left="0"/>
        <w:rPr>
          <w:sz w:val="22"/>
          <w:szCs w:val="22"/>
        </w:rPr>
      </w:pPr>
      <w:bookmarkStart w:id="49" w:name="_Toc92525132"/>
      <w:bookmarkStart w:id="50" w:name="_Toc401514885"/>
      <w:r w:rsidRPr="00FD03F5">
        <w:rPr>
          <w:sz w:val="22"/>
          <w:szCs w:val="22"/>
        </w:rPr>
        <w:t>Vrácení prořezu trubek</w:t>
      </w:r>
      <w:bookmarkEnd w:id="49"/>
      <w:r w:rsidRPr="00FD03F5">
        <w:rPr>
          <w:sz w:val="22"/>
          <w:szCs w:val="22"/>
        </w:rPr>
        <w:t xml:space="preserve"> a víček</w:t>
      </w:r>
      <w:bookmarkEnd w:id="50"/>
    </w:p>
    <w:p w:rsidR="00FD2EFC" w:rsidRPr="002E6ECA" w:rsidRDefault="0054200C" w:rsidP="002E6ECA">
      <w:pPr>
        <w:pStyle w:val="NrListe"/>
        <w:numPr>
          <w:ilvl w:val="0"/>
          <w:numId w:val="11"/>
        </w:numPr>
        <w:spacing w:before="0" w:after="120" w:line="240" w:lineRule="auto"/>
        <w:jc w:val="both"/>
        <w:rPr>
          <w:sz w:val="20"/>
          <w:lang w:val="cs-CZ"/>
        </w:rPr>
      </w:pPr>
      <w:r w:rsidRPr="002E6ECA">
        <w:rPr>
          <w:sz w:val="20"/>
          <w:lang w:val="cs-CZ"/>
        </w:rPr>
        <w:t>Prořez trubek včetně víček bezplatně odebere výrobce trubek</w:t>
      </w:r>
    </w:p>
    <w:p w:rsidR="008406C4" w:rsidRPr="00FD03F5" w:rsidRDefault="008406C4" w:rsidP="0054200C">
      <w:pPr>
        <w:pStyle w:val="Textodstavec"/>
        <w:jc w:val="left"/>
      </w:pPr>
    </w:p>
    <w:p w:rsidR="00FD2EFC" w:rsidRPr="00FD03F5" w:rsidRDefault="00FD2EFC" w:rsidP="00DB40CF">
      <w:pPr>
        <w:pStyle w:val="Nadpis2"/>
        <w:tabs>
          <w:tab w:val="clear" w:pos="1080"/>
          <w:tab w:val="num" w:pos="720"/>
        </w:tabs>
        <w:ind w:left="0"/>
      </w:pPr>
      <w:bookmarkStart w:id="51" w:name="_Toc401514886"/>
      <w:r w:rsidRPr="00FD03F5">
        <w:t>Referenční materiály</w:t>
      </w:r>
      <w:bookmarkEnd w:id="51"/>
      <w:r w:rsidRPr="00FD03F5">
        <w:t xml:space="preserve"> </w:t>
      </w:r>
    </w:p>
    <w:p w:rsidR="0082562E" w:rsidRPr="00FD03F5" w:rsidRDefault="0082562E" w:rsidP="0082562E">
      <w:pPr>
        <w:pStyle w:val="Textodstavec"/>
      </w:pPr>
      <w:r w:rsidRPr="00FD03F5">
        <w:rPr>
          <w:szCs w:val="20"/>
        </w:rPr>
        <w:t>ČSN EN 1555-1</w:t>
      </w:r>
    </w:p>
    <w:p w:rsidR="0082562E" w:rsidRDefault="0082562E" w:rsidP="0082562E">
      <w:pPr>
        <w:pStyle w:val="Textodstavec"/>
      </w:pPr>
      <w:r w:rsidRPr="00FD03F5">
        <w:rPr>
          <w:szCs w:val="20"/>
        </w:rPr>
        <w:t xml:space="preserve">ČSN </w:t>
      </w:r>
      <w:r w:rsidRPr="00FD03F5">
        <w:t>EN 1555-2</w:t>
      </w:r>
    </w:p>
    <w:p w:rsidR="0000549A" w:rsidRPr="00FD03F5" w:rsidRDefault="0000549A" w:rsidP="0082562E">
      <w:pPr>
        <w:pStyle w:val="Textodstavec"/>
      </w:pPr>
      <w:r>
        <w:lastRenderedPageBreak/>
        <w:t>ČSN P CEN/TS 1555-7</w:t>
      </w:r>
    </w:p>
    <w:p w:rsidR="0082562E" w:rsidRPr="00FD03F5" w:rsidRDefault="0082562E" w:rsidP="0082562E">
      <w:pPr>
        <w:pStyle w:val="Textodstavec"/>
      </w:pPr>
      <w:r w:rsidRPr="00FD03F5">
        <w:rPr>
          <w:szCs w:val="20"/>
        </w:rPr>
        <w:t xml:space="preserve">ČSN </w:t>
      </w:r>
      <w:r w:rsidRPr="00FD03F5">
        <w:t>EN 10</w:t>
      </w:r>
      <w:r w:rsidR="00D51BB0" w:rsidRPr="00FD03F5">
        <w:t> </w:t>
      </w:r>
      <w:r w:rsidRPr="00FD03F5">
        <w:t>204</w:t>
      </w:r>
    </w:p>
    <w:p w:rsidR="00D51BB0" w:rsidRPr="00FD03F5" w:rsidRDefault="00D51BB0" w:rsidP="0082562E">
      <w:pPr>
        <w:pStyle w:val="Textodstavec"/>
      </w:pPr>
      <w:r w:rsidRPr="00FD03F5">
        <w:t>ČSN EN 12 007-2</w:t>
      </w:r>
    </w:p>
    <w:p w:rsidR="0082562E" w:rsidRPr="00FD03F5" w:rsidRDefault="0082562E" w:rsidP="0082562E">
      <w:pPr>
        <w:pStyle w:val="Textodstavec"/>
      </w:pPr>
      <w:r w:rsidRPr="00FD03F5">
        <w:t>TPG 702 01</w:t>
      </w:r>
    </w:p>
    <w:p w:rsidR="0082562E" w:rsidRPr="00FD03F5" w:rsidRDefault="0082562E" w:rsidP="0082562E">
      <w:pPr>
        <w:pStyle w:val="Textodstavec"/>
      </w:pPr>
      <w:r w:rsidRPr="00FD03F5">
        <w:t>Zákon 22/1997 Sb.</w:t>
      </w:r>
    </w:p>
    <w:p w:rsidR="00FD2EFC" w:rsidRPr="00FD03F5" w:rsidRDefault="00FD2EFC" w:rsidP="00CE463C">
      <w:pPr>
        <w:pStyle w:val="Nadpis2"/>
        <w:numPr>
          <w:ilvl w:val="0"/>
          <w:numId w:val="0"/>
        </w:numPr>
      </w:pPr>
    </w:p>
    <w:p w:rsidR="00CE463C" w:rsidRDefault="00FD2EFC" w:rsidP="00CE463C">
      <w:pPr>
        <w:pStyle w:val="Nadpis2"/>
        <w:tabs>
          <w:tab w:val="clear" w:pos="1080"/>
          <w:tab w:val="num" w:pos="720"/>
        </w:tabs>
        <w:ind w:left="0"/>
      </w:pPr>
      <w:bookmarkStart w:id="52" w:name="_Toc401514887"/>
      <w:r w:rsidRPr="00FD03F5">
        <w:t>Změny</w:t>
      </w:r>
      <w:bookmarkEnd w:id="52"/>
    </w:p>
    <w:p w:rsidR="00FD2EFC" w:rsidRPr="00CE463C" w:rsidRDefault="00CE463C" w:rsidP="00CE463C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bookmarkStart w:id="53" w:name="_Toc401514888"/>
      <w:r w:rsidRPr="00CE463C">
        <w:rPr>
          <w:b w:val="0"/>
          <w:sz w:val="22"/>
          <w:szCs w:val="22"/>
        </w:rPr>
        <w:t>Beze změn.</w:t>
      </w:r>
      <w:bookmarkEnd w:id="53"/>
      <w:r w:rsidR="00FD2EFC" w:rsidRPr="00CE463C">
        <w:rPr>
          <w:b w:val="0"/>
          <w:sz w:val="22"/>
          <w:szCs w:val="22"/>
        </w:rPr>
        <w:t xml:space="preserve"> </w:t>
      </w:r>
    </w:p>
    <w:p w:rsidR="000044EA" w:rsidRPr="00FD03F5" w:rsidRDefault="001D5FED" w:rsidP="00C25434">
      <w:pPr>
        <w:pStyle w:val="Plohy1rovenadpisu"/>
      </w:pPr>
      <w:bookmarkStart w:id="54" w:name="_Toc401514889"/>
      <w:r w:rsidRPr="00FD03F5">
        <w:t>Přílohy</w:t>
      </w:r>
      <w:bookmarkEnd w:id="54"/>
      <w:r w:rsidR="0043170E" w:rsidRPr="00FD03F5">
        <w:t xml:space="preserve"> </w:t>
      </w:r>
    </w:p>
    <w:p w:rsidR="00522682" w:rsidRPr="00FD03F5" w:rsidRDefault="00F53561" w:rsidP="00522682">
      <w:pPr>
        <w:pStyle w:val="Seznamobrzk"/>
        <w:rPr>
          <w:rFonts w:ascii="Times New Roman" w:hAnsi="Times New Roman"/>
          <w:noProof/>
          <w:sz w:val="24"/>
        </w:rPr>
      </w:pPr>
      <w:r w:rsidRPr="00FD03F5">
        <w:rPr>
          <w:rStyle w:val="Hypertextovodkaz"/>
        </w:rPr>
        <w:fldChar w:fldCharType="begin"/>
      </w:r>
      <w:r w:rsidR="00522682" w:rsidRPr="00FD03F5">
        <w:rPr>
          <w:rStyle w:val="Hypertextovodkaz"/>
        </w:rPr>
        <w:instrText xml:space="preserve"> TOC \t "Přílohy 2.úroveň nadpisu;1" \c "Obrázek" </w:instrText>
      </w:r>
      <w:r w:rsidRPr="00FD03F5">
        <w:rPr>
          <w:rStyle w:val="Hypertextovodkaz"/>
        </w:rPr>
        <w:fldChar w:fldCharType="separate"/>
      </w:r>
      <w:r w:rsidR="00522682" w:rsidRPr="00FD03F5">
        <w:rPr>
          <w:noProof/>
        </w:rPr>
        <w:t>P.1</w:t>
      </w:r>
      <w:r w:rsidR="00522682" w:rsidRPr="00FD03F5">
        <w:rPr>
          <w:rFonts w:ascii="Times New Roman" w:hAnsi="Times New Roman"/>
          <w:noProof/>
          <w:sz w:val="24"/>
        </w:rPr>
        <w:tab/>
      </w:r>
      <w:r w:rsidR="00522682" w:rsidRPr="00FD03F5">
        <w:t>Inspekční certifikát technické specifikace (vzor)</w:t>
      </w:r>
    </w:p>
    <w:p w:rsidR="0013442E" w:rsidRPr="00FD03F5" w:rsidRDefault="00F53561" w:rsidP="006E4802">
      <w:pPr>
        <w:pStyle w:val="Textodstavec"/>
        <w:rPr>
          <w:rStyle w:val="Hypertextovodkaz"/>
        </w:rPr>
      </w:pPr>
      <w:r w:rsidRPr="00FD03F5">
        <w:rPr>
          <w:rStyle w:val="Hypertextovodkaz"/>
        </w:rPr>
        <w:fldChar w:fldCharType="end"/>
      </w:r>
    </w:p>
    <w:p w:rsidR="0013442E" w:rsidRPr="00FD03F5" w:rsidRDefault="0013442E" w:rsidP="0013442E">
      <w:pPr>
        <w:pStyle w:val="Plohy2rovenadpisu"/>
      </w:pPr>
      <w:bookmarkStart w:id="55" w:name="_Toc178740738"/>
      <w:bookmarkStart w:id="56" w:name="_Toc401514890"/>
      <w:bookmarkStart w:id="57" w:name="_Toc152217053"/>
      <w:r w:rsidRPr="00FD03F5">
        <w:lastRenderedPageBreak/>
        <w:t>Inspekční certifikát technické specifikace (vzor)</w:t>
      </w:r>
      <w:bookmarkEnd w:id="55"/>
      <w:bookmarkEnd w:id="56"/>
    </w:p>
    <w:p w:rsidR="0013442E" w:rsidRPr="00FD03F5" w:rsidRDefault="0013442E" w:rsidP="0013442E">
      <w:pPr>
        <w:pStyle w:val="Textodstavec"/>
      </w:pPr>
    </w:p>
    <w:p w:rsidR="0013442E" w:rsidRPr="00FD03F5" w:rsidRDefault="0013442E" w:rsidP="0013442E">
      <w:pPr>
        <w:pStyle w:val="berschrift"/>
        <w:spacing w:after="120" w:line="240" w:lineRule="auto"/>
        <w:rPr>
          <w:sz w:val="32"/>
          <w:szCs w:val="32"/>
          <w:lang w:val="cs-CZ"/>
        </w:rPr>
      </w:pPr>
      <w:r w:rsidRPr="00FD03F5">
        <w:rPr>
          <w:sz w:val="32"/>
          <w:szCs w:val="32"/>
          <w:lang w:val="cs-CZ"/>
        </w:rPr>
        <w:t xml:space="preserve">Inspekční </w:t>
      </w:r>
      <w:proofErr w:type="gramStart"/>
      <w:r w:rsidRPr="00FD03F5">
        <w:rPr>
          <w:sz w:val="32"/>
          <w:szCs w:val="32"/>
          <w:lang w:val="cs-CZ"/>
        </w:rPr>
        <w:t>certifikát  3.1</w:t>
      </w:r>
      <w:proofErr w:type="gramEnd"/>
      <w:r w:rsidRPr="00FD03F5">
        <w:rPr>
          <w:sz w:val="32"/>
          <w:szCs w:val="32"/>
          <w:lang w:val="cs-CZ"/>
        </w:rPr>
        <w:t xml:space="preserve"> </w:t>
      </w:r>
    </w:p>
    <w:p w:rsidR="0013442E" w:rsidRPr="00FD03F5" w:rsidRDefault="0013442E" w:rsidP="0013442E">
      <w:pPr>
        <w:pStyle w:val="berschrift"/>
        <w:spacing w:after="120" w:line="240" w:lineRule="auto"/>
        <w:rPr>
          <w:sz w:val="20"/>
          <w:lang w:val="cs-CZ"/>
        </w:rPr>
      </w:pPr>
      <w:r w:rsidRPr="00FD03F5">
        <w:rPr>
          <w:sz w:val="20"/>
          <w:lang w:val="cs-CZ"/>
        </w:rPr>
        <w:t>vydán v souladu s</w:t>
      </w:r>
      <w:r w:rsidR="00872D10">
        <w:rPr>
          <w:sz w:val="20"/>
          <w:lang w:val="cs-CZ"/>
        </w:rPr>
        <w:t xml:space="preserve"> ČSN </w:t>
      </w:r>
      <w:r w:rsidRPr="00FD03F5">
        <w:rPr>
          <w:sz w:val="20"/>
          <w:lang w:val="cs-CZ"/>
        </w:rPr>
        <w:t>EN 10204</w:t>
      </w:r>
    </w:p>
    <w:p w:rsidR="0013442E" w:rsidRPr="00FD03F5" w:rsidRDefault="0013442E" w:rsidP="00F40201">
      <w:pPr>
        <w:pStyle w:val="Text"/>
        <w:spacing w:after="120"/>
        <w:ind w:left="2880" w:hanging="2880"/>
        <w:rPr>
          <w:sz w:val="22"/>
          <w:lang w:val="cs-CZ"/>
        </w:rPr>
      </w:pPr>
      <w:proofErr w:type="gramStart"/>
      <w:r w:rsidRPr="00FD03F5">
        <w:rPr>
          <w:b/>
          <w:lang w:val="cs-CZ"/>
        </w:rPr>
        <w:t>Výrobek :</w:t>
      </w:r>
      <w:r w:rsidRPr="00FD03F5">
        <w:rPr>
          <w:lang w:val="cs-CZ"/>
        </w:rPr>
        <w:tab/>
        <w:t>Trubka</w:t>
      </w:r>
      <w:proofErr w:type="gramEnd"/>
      <w:r w:rsidRPr="00FD03F5">
        <w:rPr>
          <w:lang w:val="cs-CZ"/>
        </w:rPr>
        <w:t xml:space="preserve"> PE 100 32 x </w:t>
      </w:r>
      <w:smartTag w:uri="urn:schemas-microsoft-com:office:smarttags" w:element="metricconverter">
        <w:smartTagPr>
          <w:attr w:name="ProductID" w:val="3 mm"/>
        </w:smartTagPr>
        <w:r w:rsidRPr="00FD03F5">
          <w:rPr>
            <w:lang w:val="cs-CZ"/>
          </w:rPr>
          <w:t>3 mm</w:t>
        </w:r>
      </w:smartTag>
      <w:r w:rsidRPr="00FD03F5">
        <w:rPr>
          <w:lang w:val="cs-CZ"/>
        </w:rPr>
        <w:t>, pro rozvody topných plynů uložených v zemi</w:t>
      </w:r>
    </w:p>
    <w:p w:rsidR="0013442E" w:rsidRPr="00FD03F5" w:rsidRDefault="0013442E" w:rsidP="0013442E">
      <w:pPr>
        <w:pStyle w:val="Text"/>
        <w:spacing w:after="120"/>
        <w:rPr>
          <w:lang w:val="cs-CZ"/>
        </w:rPr>
      </w:pPr>
      <w:r w:rsidRPr="00FD03F5">
        <w:rPr>
          <w:b/>
          <w:lang w:val="cs-CZ"/>
        </w:rPr>
        <w:t xml:space="preserve">Kódové </w:t>
      </w:r>
      <w:proofErr w:type="gramStart"/>
      <w:r w:rsidRPr="00FD03F5">
        <w:rPr>
          <w:b/>
          <w:lang w:val="cs-CZ"/>
        </w:rPr>
        <w:t>číslo</w:t>
      </w:r>
      <w:r w:rsidR="00E6492B" w:rsidRPr="00FD03F5">
        <w:rPr>
          <w:b/>
          <w:lang w:val="cs-CZ"/>
        </w:rPr>
        <w:t xml:space="preserve"> </w:t>
      </w:r>
      <w:r w:rsidRPr="00FD03F5">
        <w:rPr>
          <w:b/>
          <w:lang w:val="cs-CZ"/>
        </w:rPr>
        <w:t>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Pr="00FD03F5">
        <w:rPr>
          <w:lang w:val="cs-CZ"/>
        </w:rPr>
        <w:tab/>
        <w:t>0123</w:t>
      </w:r>
      <w:proofErr w:type="gramEnd"/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proofErr w:type="gramStart"/>
      <w:r w:rsidRPr="00FD03F5">
        <w:rPr>
          <w:b/>
          <w:lang w:val="cs-CZ"/>
        </w:rPr>
        <w:t>Výrobce</w:t>
      </w:r>
      <w:r w:rsidRPr="00FD03F5">
        <w:rPr>
          <w:lang w:val="cs-CZ"/>
        </w:rPr>
        <w:t xml:space="preserve"> </w:t>
      </w:r>
      <w:r w:rsidRPr="00FD03F5">
        <w:rPr>
          <w:b/>
          <w:lang w:val="cs-CZ"/>
        </w:rPr>
        <w:t>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Pr="00FD03F5">
        <w:rPr>
          <w:lang w:val="cs-CZ"/>
        </w:rPr>
        <w:tab/>
        <w:t>„Výrobce</w:t>
      </w:r>
      <w:proofErr w:type="gramEnd"/>
      <w:r w:rsidRPr="00FD03F5">
        <w:rPr>
          <w:lang w:val="cs-CZ"/>
        </w:rPr>
        <w:t>“</w:t>
      </w:r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 xml:space="preserve">Datum výroby den/měsíc/rok: </w:t>
      </w:r>
      <w:proofErr w:type="gramStart"/>
      <w:r w:rsidRPr="00FD03F5">
        <w:rPr>
          <w:lang w:val="cs-CZ"/>
        </w:rPr>
        <w:t>28.01.2006</w:t>
      </w:r>
      <w:proofErr w:type="gramEnd"/>
      <w:r w:rsidRPr="00FD03F5">
        <w:rPr>
          <w:lang w:val="cs-CZ"/>
        </w:rPr>
        <w:t xml:space="preserve"> - 31.01.2006</w:t>
      </w:r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 xml:space="preserve">Dodávka </w:t>
      </w:r>
      <w:r w:rsidR="00E6492B" w:rsidRPr="00FD03F5">
        <w:rPr>
          <w:b/>
          <w:lang w:val="cs-CZ"/>
        </w:rPr>
        <w:t>/číslo výrobní šarže</w:t>
      </w:r>
      <w:r w:rsidRPr="00FD03F5">
        <w:rPr>
          <w:b/>
          <w:lang w:val="cs-CZ"/>
        </w:rPr>
        <w:t>:</w:t>
      </w:r>
      <w:r w:rsidRPr="00FD03F5">
        <w:rPr>
          <w:b/>
          <w:lang w:val="cs-CZ"/>
        </w:rPr>
        <w:tab/>
      </w:r>
      <w:r w:rsidR="00803DD0">
        <w:rPr>
          <w:b/>
          <w:lang w:val="cs-CZ"/>
        </w:rPr>
        <w:t xml:space="preserve"> </w:t>
      </w:r>
      <w:proofErr w:type="spellStart"/>
      <w:r w:rsidR="00803DD0">
        <w:rPr>
          <w:b/>
          <w:lang w:val="cs-CZ"/>
        </w:rPr>
        <w:t>xxxxxxxxx</w:t>
      </w:r>
      <w:proofErr w:type="spellEnd"/>
      <w:r w:rsidRPr="00FD03F5">
        <w:rPr>
          <w:lang w:val="cs-CZ"/>
        </w:rPr>
        <w:tab/>
      </w:r>
      <w:r w:rsidRPr="00FD03F5">
        <w:rPr>
          <w:lang w:val="cs-CZ"/>
        </w:rPr>
        <w:tab/>
      </w:r>
    </w:p>
    <w:p w:rsidR="0013442E" w:rsidRPr="00FD03F5" w:rsidRDefault="0013442E" w:rsidP="0013442E">
      <w:pPr>
        <w:pStyle w:val="Text"/>
        <w:spacing w:after="120"/>
        <w:jc w:val="left"/>
        <w:rPr>
          <w:b/>
          <w:lang w:val="cs-CZ"/>
        </w:rPr>
      </w:pPr>
      <w:r w:rsidRPr="00FD03F5">
        <w:rPr>
          <w:b/>
          <w:lang w:val="cs-CZ"/>
        </w:rPr>
        <w:t>Forma dodávky:</w:t>
      </w:r>
      <w:r w:rsidRPr="00FD03F5">
        <w:rPr>
          <w:lang w:val="cs-CZ"/>
        </w:rPr>
        <w:tab/>
        <w:t xml:space="preserve">            tyče po </w:t>
      </w:r>
      <w:smartTag w:uri="urn:schemas-microsoft-com:office:smarttags" w:element="metricconverter">
        <w:smartTagPr>
          <w:attr w:name="ProductID" w:val="12 m"/>
        </w:smartTagPr>
        <w:r w:rsidRPr="00FD03F5">
          <w:rPr>
            <w:lang w:val="cs-CZ"/>
          </w:rPr>
          <w:t>12 m</w:t>
        </w:r>
      </w:smartTag>
      <w:r w:rsidRPr="00FD03F5">
        <w:rPr>
          <w:lang w:val="cs-CZ"/>
        </w:rPr>
        <w:br/>
      </w: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r w:rsidRPr="00FD03F5">
        <w:rPr>
          <w:b/>
          <w:lang w:val="cs-CZ"/>
        </w:rPr>
        <w:t xml:space="preserve">Číslo výrobní </w:t>
      </w:r>
      <w:proofErr w:type="gramStart"/>
      <w:r w:rsidRPr="00FD03F5">
        <w:rPr>
          <w:b/>
          <w:lang w:val="cs-CZ"/>
        </w:rPr>
        <w:t>linky :</w:t>
      </w:r>
      <w:r w:rsidRPr="00FD03F5">
        <w:rPr>
          <w:lang w:val="cs-CZ"/>
        </w:rPr>
        <w:tab/>
      </w:r>
      <w:r w:rsidRPr="00FD03F5">
        <w:rPr>
          <w:lang w:val="cs-CZ"/>
        </w:rPr>
        <w:tab/>
        <w:t>3</w:t>
      </w:r>
      <w:proofErr w:type="gramEnd"/>
    </w:p>
    <w:p w:rsidR="0013442E" w:rsidRPr="00FD03F5" w:rsidRDefault="0013442E" w:rsidP="0013442E">
      <w:pPr>
        <w:pStyle w:val="Text"/>
        <w:spacing w:after="120"/>
        <w:rPr>
          <w:sz w:val="22"/>
          <w:lang w:val="cs-CZ"/>
        </w:rPr>
      </w:pPr>
      <w:r w:rsidRPr="00FD03F5">
        <w:rPr>
          <w:b/>
          <w:lang w:val="cs-CZ"/>
        </w:rPr>
        <w:t xml:space="preserve">Výchozí </w:t>
      </w:r>
      <w:proofErr w:type="gramStart"/>
      <w:r w:rsidRPr="00FD03F5">
        <w:rPr>
          <w:b/>
          <w:lang w:val="cs-CZ"/>
        </w:rPr>
        <w:t>materiál :</w:t>
      </w:r>
      <w:r w:rsidRPr="00FD03F5">
        <w:rPr>
          <w:lang w:val="cs-CZ"/>
        </w:rPr>
        <w:tab/>
      </w:r>
      <w:r w:rsidRPr="00FD03F5">
        <w:rPr>
          <w:lang w:val="cs-CZ"/>
        </w:rPr>
        <w:tab/>
        <w:t>ELTEX</w:t>
      </w:r>
      <w:proofErr w:type="gramEnd"/>
      <w:r w:rsidRPr="00FD03F5">
        <w:rPr>
          <w:lang w:val="cs-CZ"/>
        </w:rPr>
        <w:t xml:space="preserve"> TUB 121 Black</w:t>
      </w:r>
    </w:p>
    <w:p w:rsidR="00E6492B" w:rsidRPr="00FD03F5" w:rsidRDefault="0013442E" w:rsidP="0013442E">
      <w:pPr>
        <w:pStyle w:val="Text"/>
        <w:spacing w:after="120"/>
        <w:jc w:val="left"/>
        <w:rPr>
          <w:i/>
          <w:lang w:val="cs-CZ"/>
        </w:rPr>
      </w:pPr>
      <w:r w:rsidRPr="00FD03F5">
        <w:rPr>
          <w:b/>
          <w:lang w:val="cs-CZ"/>
        </w:rPr>
        <w:t xml:space="preserve">Značení na </w:t>
      </w:r>
      <w:proofErr w:type="gramStart"/>
      <w:r w:rsidRPr="00FD03F5">
        <w:rPr>
          <w:b/>
          <w:lang w:val="cs-CZ"/>
        </w:rPr>
        <w:t>trubce :</w:t>
      </w:r>
      <w:r w:rsidRPr="00FD03F5">
        <w:rPr>
          <w:lang w:val="cs-CZ"/>
        </w:rPr>
        <w:tab/>
      </w:r>
      <w:r w:rsidRPr="00FD03F5">
        <w:rPr>
          <w:lang w:val="cs-CZ"/>
        </w:rPr>
        <w:tab/>
      </w:r>
      <w:r w:rsidR="006F07AC">
        <w:rPr>
          <w:i/>
          <w:lang w:val="cs-CZ"/>
        </w:rPr>
        <w:t>Výrobce</w:t>
      </w:r>
      <w:proofErr w:type="gramEnd"/>
      <w:r w:rsidRPr="00FD03F5">
        <w:rPr>
          <w:i/>
          <w:lang w:val="cs-CZ"/>
        </w:rPr>
        <w:t xml:space="preserve">, EN 1555, GAS, PE 100, SDR 11,  </w:t>
      </w:r>
      <w:proofErr w:type="spellStart"/>
      <w:r w:rsidRPr="00FD03F5">
        <w:rPr>
          <w:i/>
          <w:lang w:val="cs-CZ"/>
        </w:rPr>
        <w:t>32x3</w:t>
      </w:r>
      <w:proofErr w:type="spellEnd"/>
      <w:r w:rsidRPr="00FD03F5">
        <w:rPr>
          <w:i/>
          <w:lang w:val="cs-CZ"/>
        </w:rPr>
        <w:t xml:space="preserve">, </w:t>
      </w:r>
      <w:proofErr w:type="spellStart"/>
      <w:r w:rsidRPr="00FD03F5">
        <w:rPr>
          <w:i/>
          <w:lang w:val="cs-CZ"/>
        </w:rPr>
        <w:t>B2</w:t>
      </w:r>
      <w:proofErr w:type="spellEnd"/>
      <w:r w:rsidRPr="00FD03F5">
        <w:rPr>
          <w:i/>
          <w:lang w:val="cs-CZ"/>
        </w:rPr>
        <w:t xml:space="preserve">, </w:t>
      </w:r>
      <w:r w:rsidR="00E6492B" w:rsidRPr="00FD03F5">
        <w:rPr>
          <w:i/>
          <w:lang w:val="cs-CZ"/>
        </w:rPr>
        <w:t xml:space="preserve"> </w:t>
      </w:r>
    </w:p>
    <w:p w:rsidR="0013442E" w:rsidRPr="00FD03F5" w:rsidRDefault="00E6492B" w:rsidP="0013442E">
      <w:pPr>
        <w:pStyle w:val="Text"/>
        <w:spacing w:after="120"/>
        <w:jc w:val="left"/>
        <w:rPr>
          <w:i/>
          <w:lang w:val="cs-CZ"/>
        </w:rPr>
      </w:pPr>
      <w:r w:rsidRPr="00FD03F5">
        <w:rPr>
          <w:i/>
          <w:lang w:val="cs-CZ"/>
        </w:rPr>
        <w:t xml:space="preserve">                                                   </w:t>
      </w:r>
      <w:r w:rsidR="006F07AC">
        <w:rPr>
          <w:i/>
          <w:lang w:val="cs-CZ"/>
        </w:rPr>
        <w:t>010113</w:t>
      </w:r>
      <w:r w:rsidR="0013442E" w:rsidRPr="00FD03F5">
        <w:rPr>
          <w:i/>
          <w:lang w:val="cs-CZ"/>
        </w:rPr>
        <w:t>,</w:t>
      </w:r>
      <w:r w:rsidRPr="00FD03F5">
        <w:rPr>
          <w:i/>
          <w:lang w:val="cs-CZ"/>
        </w:rPr>
        <w:t xml:space="preserve"> </w:t>
      </w:r>
      <w:r w:rsidR="0013442E" w:rsidRPr="00FD03F5">
        <w:rPr>
          <w:i/>
          <w:lang w:val="cs-CZ"/>
        </w:rPr>
        <w:t xml:space="preserve">005, 01050, </w:t>
      </w:r>
    </w:p>
    <w:p w:rsidR="0013442E" w:rsidRDefault="0013442E" w:rsidP="0013442E">
      <w:pPr>
        <w:pStyle w:val="Text"/>
        <w:spacing w:after="120"/>
        <w:ind w:left="2880" w:hanging="2880"/>
        <w:jc w:val="left"/>
        <w:rPr>
          <w:i/>
          <w:lang w:val="cs-CZ"/>
        </w:rPr>
      </w:pPr>
      <w:r w:rsidRPr="00FD03F5">
        <w:rPr>
          <w:lang w:val="cs-CZ"/>
        </w:rPr>
        <w:t xml:space="preserve">                                                   </w:t>
      </w:r>
      <w:r w:rsidRPr="00FD03F5">
        <w:rPr>
          <w:i/>
          <w:lang w:val="cs-CZ"/>
        </w:rPr>
        <w:t xml:space="preserve">Výrobce, výrobková norma, médium, materiál, standardní rozměrový poměr,  průměr x </w:t>
      </w:r>
      <w:proofErr w:type="spellStart"/>
      <w:r w:rsidRPr="00FD03F5">
        <w:rPr>
          <w:i/>
          <w:lang w:val="cs-CZ"/>
        </w:rPr>
        <w:t>tl</w:t>
      </w:r>
      <w:proofErr w:type="spellEnd"/>
      <w:r w:rsidRPr="00FD03F5">
        <w:rPr>
          <w:i/>
          <w:lang w:val="cs-CZ"/>
        </w:rPr>
        <w:t xml:space="preserve">. </w:t>
      </w:r>
      <w:proofErr w:type="gramStart"/>
      <w:r w:rsidRPr="00FD03F5">
        <w:rPr>
          <w:i/>
          <w:lang w:val="cs-CZ"/>
        </w:rPr>
        <w:t>stěny</w:t>
      </w:r>
      <w:proofErr w:type="gramEnd"/>
      <w:r w:rsidRPr="00FD03F5">
        <w:rPr>
          <w:i/>
          <w:lang w:val="cs-CZ"/>
        </w:rPr>
        <w:t>, číslo směny a linky, datum výroby, třída indexu, metráž vztažená k č. šarže</w:t>
      </w:r>
    </w:p>
    <w:p w:rsidR="008406C4" w:rsidRPr="00FD03F5" w:rsidRDefault="008406C4" w:rsidP="0013442E">
      <w:pPr>
        <w:pStyle w:val="Text"/>
        <w:spacing w:after="120"/>
        <w:ind w:left="2880" w:hanging="2880"/>
        <w:jc w:val="left"/>
        <w:rPr>
          <w:i/>
          <w:lang w:val="cs-CZ"/>
        </w:rPr>
      </w:pP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proofErr w:type="gramStart"/>
      <w:r w:rsidRPr="00FD03F5">
        <w:rPr>
          <w:sz w:val="22"/>
          <w:u w:val="single"/>
          <w:lang w:val="cs-CZ"/>
        </w:rPr>
        <w:t>Granulát :</w:t>
      </w:r>
      <w:r w:rsidRPr="00FD03F5">
        <w:rPr>
          <w:sz w:val="22"/>
          <w:lang w:val="cs-CZ"/>
        </w:rPr>
        <w:t xml:space="preserve"> Zkoušky</w:t>
      </w:r>
      <w:proofErr w:type="gramEnd"/>
      <w:r w:rsidRPr="00FD03F5">
        <w:rPr>
          <w:sz w:val="22"/>
          <w:lang w:val="cs-CZ"/>
        </w:rPr>
        <w:t xml:space="preserve"> dle EN 1555-1</w:t>
      </w:r>
      <w:r w:rsidR="006F07AC">
        <w:rPr>
          <w:sz w:val="22"/>
          <w:lang w:val="cs-CZ"/>
        </w:rPr>
        <w:t xml:space="preserve"> (požadované a naměřené parametry)</w:t>
      </w:r>
      <w:r w:rsidRPr="00FD03F5">
        <w:rPr>
          <w:sz w:val="22"/>
          <w:lang w:val="cs-CZ"/>
        </w:rPr>
        <w:t>: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hustota</w:t>
      </w:r>
    </w:p>
    <w:p w:rsidR="0013442E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hmotnostní index toku taveniny MFR</w:t>
      </w:r>
    </w:p>
    <w:p w:rsidR="00EE5F15" w:rsidRPr="00FD03F5" w:rsidRDefault="00EE5F15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oxidační indukční doba OIT</w:t>
      </w:r>
    </w:p>
    <w:p w:rsidR="008406C4" w:rsidRDefault="008406C4" w:rsidP="0013442E">
      <w:pPr>
        <w:pStyle w:val="Text"/>
        <w:spacing w:after="120"/>
        <w:jc w:val="left"/>
        <w:rPr>
          <w:sz w:val="22"/>
          <w:u w:val="single"/>
          <w:lang w:val="cs-CZ"/>
        </w:rPr>
      </w:pPr>
    </w:p>
    <w:p w:rsidR="0013442E" w:rsidRPr="00FD03F5" w:rsidRDefault="0013442E" w:rsidP="0013442E">
      <w:pPr>
        <w:pStyle w:val="Text"/>
        <w:spacing w:after="120"/>
        <w:jc w:val="left"/>
        <w:rPr>
          <w:sz w:val="22"/>
          <w:lang w:val="cs-CZ"/>
        </w:rPr>
      </w:pPr>
      <w:r w:rsidRPr="00FD03F5">
        <w:rPr>
          <w:sz w:val="22"/>
          <w:u w:val="single"/>
          <w:lang w:val="cs-CZ"/>
        </w:rPr>
        <w:t>Trubka:</w:t>
      </w:r>
      <w:r w:rsidRPr="00FD03F5">
        <w:rPr>
          <w:sz w:val="22"/>
          <w:lang w:val="cs-CZ"/>
        </w:rPr>
        <w:t xml:space="preserve">  Zkoušky dle EN 1555-2</w:t>
      </w:r>
      <w:r w:rsidR="006F07AC">
        <w:rPr>
          <w:sz w:val="22"/>
          <w:lang w:val="cs-CZ"/>
        </w:rPr>
        <w:t xml:space="preserve"> (požadované a naměřené parametry)</w:t>
      </w:r>
      <w:r w:rsidRPr="00FD03F5">
        <w:rPr>
          <w:sz w:val="22"/>
          <w:lang w:val="cs-CZ"/>
        </w:rPr>
        <w:t>:</w:t>
      </w:r>
    </w:p>
    <w:p w:rsidR="0013442E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 xml:space="preserve">hydrostatická pevnost 80 </w:t>
      </w:r>
      <w:proofErr w:type="spellStart"/>
      <w:r w:rsidRPr="00FD03F5">
        <w:rPr>
          <w:sz w:val="18"/>
          <w:szCs w:val="18"/>
          <w:vertAlign w:val="superscript"/>
          <w:lang w:val="cs-CZ"/>
        </w:rPr>
        <w:t>o</w:t>
      </w:r>
      <w:r w:rsidRPr="00FD03F5">
        <w:rPr>
          <w:sz w:val="18"/>
          <w:szCs w:val="18"/>
          <w:lang w:val="cs-CZ"/>
        </w:rPr>
        <w:t>C</w:t>
      </w:r>
      <w:proofErr w:type="spellEnd"/>
      <w:r w:rsidRPr="00FD03F5">
        <w:rPr>
          <w:sz w:val="18"/>
          <w:szCs w:val="18"/>
          <w:lang w:val="cs-CZ"/>
        </w:rPr>
        <w:t>/165 hod.</w:t>
      </w:r>
    </w:p>
    <w:p w:rsidR="000301E3" w:rsidRPr="00FD03F5" w:rsidRDefault="000301E3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hmotnostní index toku taveniny MFR</w:t>
      </w:r>
    </w:p>
    <w:p w:rsidR="000301E3" w:rsidRPr="000301E3" w:rsidRDefault="000301E3" w:rsidP="000301E3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oxidační indukční doba OIT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tažnost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tvarová stálost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jakost povrchu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geometrie trubek</w:t>
      </w:r>
    </w:p>
    <w:p w:rsidR="0013442E" w:rsidRPr="00FD03F5" w:rsidRDefault="0013442E" w:rsidP="0013442E">
      <w:pPr>
        <w:pStyle w:val="Text"/>
        <w:numPr>
          <w:ilvl w:val="1"/>
          <w:numId w:val="8"/>
        </w:numPr>
        <w:spacing w:after="120"/>
        <w:jc w:val="left"/>
        <w:rPr>
          <w:sz w:val="18"/>
          <w:szCs w:val="18"/>
          <w:lang w:val="cs-CZ"/>
        </w:rPr>
      </w:pPr>
      <w:r w:rsidRPr="00FD03F5">
        <w:rPr>
          <w:sz w:val="18"/>
          <w:szCs w:val="18"/>
          <w:lang w:val="cs-CZ"/>
        </w:rPr>
        <w:t>homogenita</w:t>
      </w:r>
      <w:r w:rsidR="008406C4">
        <w:rPr>
          <w:sz w:val="18"/>
          <w:szCs w:val="18"/>
          <w:lang w:val="cs-CZ"/>
        </w:rPr>
        <w:t xml:space="preserve"> (s výjimkou černých trubek)</w:t>
      </w:r>
    </w:p>
    <w:p w:rsidR="00F40201" w:rsidRPr="00FD03F5" w:rsidRDefault="00F40201" w:rsidP="0013442E">
      <w:pPr>
        <w:pStyle w:val="Text"/>
        <w:spacing w:after="120"/>
        <w:jc w:val="left"/>
        <w:rPr>
          <w:b/>
          <w:lang w:val="cs-CZ"/>
        </w:rPr>
      </w:pPr>
    </w:p>
    <w:p w:rsidR="0013442E" w:rsidRPr="00FD03F5" w:rsidRDefault="0013442E" w:rsidP="0013442E">
      <w:pPr>
        <w:pStyle w:val="Text"/>
        <w:spacing w:after="120"/>
        <w:rPr>
          <w:b/>
          <w:i/>
          <w:lang w:val="cs-CZ"/>
        </w:rPr>
      </w:pPr>
    </w:p>
    <w:p w:rsidR="0013442E" w:rsidRPr="0083511B" w:rsidRDefault="006F07AC" w:rsidP="0013442E">
      <w:pPr>
        <w:pStyle w:val="Text"/>
        <w:spacing w:after="120"/>
        <w:rPr>
          <w:b/>
          <w:i/>
          <w:lang w:val="cs-CZ"/>
        </w:rPr>
      </w:pPr>
      <w:r>
        <w:rPr>
          <w:b/>
          <w:i/>
          <w:lang w:val="cs-CZ"/>
        </w:rPr>
        <w:t xml:space="preserve">Autorizace certifikátu: např. </w:t>
      </w:r>
      <w:r w:rsidR="0013442E" w:rsidRPr="00FD03F5">
        <w:rPr>
          <w:b/>
          <w:i/>
          <w:lang w:val="cs-CZ"/>
        </w:rPr>
        <w:t xml:space="preserve">podpis </w:t>
      </w:r>
      <w:r>
        <w:rPr>
          <w:b/>
          <w:i/>
          <w:lang w:val="cs-CZ"/>
        </w:rPr>
        <w:t>vedoucí zkušebny/laboratoře</w:t>
      </w:r>
      <w:r w:rsidR="0013442E" w:rsidRPr="00FD03F5">
        <w:rPr>
          <w:b/>
          <w:i/>
          <w:lang w:val="cs-CZ"/>
        </w:rPr>
        <w:t xml:space="preserve"> s uvedením data a místa</w:t>
      </w:r>
    </w:p>
    <w:bookmarkEnd w:id="57"/>
    <w:p w:rsidR="0013442E" w:rsidRPr="0013442E" w:rsidRDefault="0013442E" w:rsidP="0013442E">
      <w:pPr>
        <w:pStyle w:val="Textodstavec"/>
      </w:pPr>
    </w:p>
    <w:sectPr w:rsidR="0013442E" w:rsidRPr="0013442E" w:rsidSect="00580D1B">
      <w:head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499" w:rsidRDefault="00971499">
      <w:r>
        <w:separator/>
      </w:r>
    </w:p>
  </w:endnote>
  <w:endnote w:type="continuationSeparator" w:id="0">
    <w:p w:rsidR="00971499" w:rsidRDefault="0097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499" w:rsidRDefault="00971499">
      <w:r>
        <w:separator/>
      </w:r>
    </w:p>
  </w:footnote>
  <w:footnote w:type="continuationSeparator" w:id="0">
    <w:p w:rsidR="00971499" w:rsidRDefault="00971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72"/>
      <w:gridCol w:w="4696"/>
      <w:gridCol w:w="1240"/>
      <w:gridCol w:w="1280"/>
    </w:tblGrid>
    <w:tr w:rsidR="00971499" w:rsidRPr="00C61E55">
      <w:tc>
        <w:tcPr>
          <w:tcW w:w="2072" w:type="dxa"/>
          <w:vMerge w:val="restart"/>
          <w:vAlign w:val="center"/>
        </w:tcPr>
        <w:p w:rsidR="00971499" w:rsidRPr="00B1121D" w:rsidRDefault="00C02B4B" w:rsidP="003118D1">
          <w:pPr>
            <w:pStyle w:val="Zhlavspolenost"/>
          </w:pPr>
          <w:r>
            <w:fldChar w:fldCharType="begin"/>
          </w:r>
          <w:r>
            <w:instrText xml:space="preserve"> STYLEREF  Záhlaví_společnost  \* MERGEFORMAT </w:instrText>
          </w:r>
          <w:r>
            <w:fldChar w:fldCharType="separate"/>
          </w:r>
          <w:r>
            <w:rPr>
              <w:noProof/>
            </w:rPr>
            <w:t>TPM RWE CZ</w:t>
          </w:r>
          <w:r>
            <w:rPr>
              <w:noProof/>
            </w:rPr>
            <w:fldChar w:fldCharType="end"/>
          </w:r>
        </w:p>
      </w:tc>
      <w:tc>
        <w:tcPr>
          <w:tcW w:w="4696" w:type="dxa"/>
          <w:vMerge w:val="restart"/>
          <w:vAlign w:val="center"/>
        </w:tcPr>
        <w:p w:rsidR="00971499" w:rsidRPr="00B1121D" w:rsidRDefault="00C02B4B" w:rsidP="00720E94">
          <w:pPr>
            <w:pStyle w:val="ZhlavNadpis1dek"/>
          </w:pPr>
          <w:r>
            <w:fldChar w:fldCharType="begin"/>
          </w:r>
          <w:r>
            <w:instrText xml:space="preserve"> STYLEREF  Záhlaví_Nadpis_1.řádek  \* MERGEFORMAT </w:instrText>
          </w:r>
          <w:r>
            <w:fldChar w:fldCharType="separate"/>
          </w:r>
          <w:r>
            <w:rPr>
              <w:noProof/>
            </w:rPr>
            <w:t>Technická specifikace trubek z PE 100</w:t>
          </w:r>
          <w:r>
            <w:rPr>
              <w:noProof/>
            </w:rPr>
            <w:fldChar w:fldCharType="end"/>
          </w:r>
        </w:p>
      </w:tc>
      <w:tc>
        <w:tcPr>
          <w:tcW w:w="1240" w:type="dxa"/>
        </w:tcPr>
        <w:p w:rsidR="00971499" w:rsidRPr="001722A9" w:rsidRDefault="00971499" w:rsidP="00ED285E">
          <w:pPr>
            <w:pStyle w:val="Zhlavostatntext"/>
          </w:pPr>
          <w:r w:rsidRPr="001722A9">
            <w:t>Vydání</w:t>
          </w:r>
          <w:r>
            <w:t>:</w:t>
          </w:r>
        </w:p>
      </w:tc>
      <w:tc>
        <w:tcPr>
          <w:tcW w:w="1280" w:type="dxa"/>
        </w:tcPr>
        <w:p w:rsidR="00971499" w:rsidRPr="00B1121D" w:rsidRDefault="00971499" w:rsidP="00141F1F">
          <w:pPr>
            <w:pStyle w:val="Zhlavvydn"/>
          </w:pPr>
          <w:r>
            <w:t>03</w:t>
          </w:r>
        </w:p>
      </w:tc>
    </w:tr>
    <w:tr w:rsidR="00971499" w:rsidRPr="00C61E55">
      <w:tc>
        <w:tcPr>
          <w:tcW w:w="2072" w:type="dxa"/>
          <w:vMerge/>
        </w:tcPr>
        <w:p w:rsidR="00971499" w:rsidRPr="00C61E55" w:rsidRDefault="00971499" w:rsidP="00ED285E">
          <w:pPr>
            <w:pStyle w:val="Tabulkanormln"/>
          </w:pPr>
        </w:p>
      </w:tc>
      <w:tc>
        <w:tcPr>
          <w:tcW w:w="4696" w:type="dxa"/>
          <w:vMerge/>
        </w:tcPr>
        <w:p w:rsidR="00971499" w:rsidRPr="00C61E55" w:rsidRDefault="00971499" w:rsidP="00ED285E">
          <w:pPr>
            <w:pStyle w:val="Tabulkanormln"/>
          </w:pPr>
        </w:p>
      </w:tc>
      <w:tc>
        <w:tcPr>
          <w:tcW w:w="1240" w:type="dxa"/>
        </w:tcPr>
        <w:p w:rsidR="00971499" w:rsidRPr="001722A9" w:rsidRDefault="00971499" w:rsidP="00ED285E">
          <w:pPr>
            <w:pStyle w:val="Zhlavostatntext"/>
          </w:pPr>
          <w:r w:rsidRPr="001722A9">
            <w:t>Str</w:t>
          </w:r>
          <w:r>
            <w:t>an:</w:t>
          </w:r>
        </w:p>
      </w:tc>
      <w:tc>
        <w:tcPr>
          <w:tcW w:w="1280" w:type="dxa"/>
        </w:tcPr>
        <w:p w:rsidR="00971499" w:rsidRPr="001722A9" w:rsidRDefault="00971499" w:rsidP="00ED285E">
          <w:pPr>
            <w:pStyle w:val="Zhlavostatntex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02B4B">
            <w:rPr>
              <w:noProof/>
            </w:rPr>
            <w:t>12</w:t>
          </w:r>
          <w:r>
            <w:rPr>
              <w:noProof/>
            </w:rPr>
            <w:fldChar w:fldCharType="end"/>
          </w:r>
          <w:r w:rsidRPr="001722A9">
            <w:t xml:space="preserve"> / </w:t>
          </w:r>
          <w:r w:rsidR="00C02B4B">
            <w:fldChar w:fldCharType="begin"/>
          </w:r>
          <w:r w:rsidR="00C02B4B">
            <w:instrText xml:space="preserve"> NUMPAGES </w:instrText>
          </w:r>
          <w:r w:rsidR="00C02B4B">
            <w:fldChar w:fldCharType="separate"/>
          </w:r>
          <w:r w:rsidR="00C02B4B">
            <w:rPr>
              <w:noProof/>
            </w:rPr>
            <w:t>12</w:t>
          </w:r>
          <w:r w:rsidR="00C02B4B">
            <w:rPr>
              <w:noProof/>
            </w:rPr>
            <w:fldChar w:fldCharType="end"/>
          </w:r>
        </w:p>
      </w:tc>
    </w:tr>
    <w:tr w:rsidR="00971499" w:rsidRPr="00C61E55">
      <w:tc>
        <w:tcPr>
          <w:tcW w:w="2072" w:type="dxa"/>
        </w:tcPr>
        <w:p w:rsidR="00971499" w:rsidRPr="00B1121D" w:rsidRDefault="00971499" w:rsidP="00A83B7E">
          <w:pPr>
            <w:pStyle w:val="Zhlavdokument"/>
          </w:pPr>
          <w:r>
            <w:t>Technická specifikace</w:t>
          </w:r>
        </w:p>
      </w:tc>
      <w:tc>
        <w:tcPr>
          <w:tcW w:w="4696" w:type="dxa"/>
        </w:tcPr>
        <w:p w:rsidR="00971499" w:rsidRPr="00B1121D" w:rsidRDefault="00C02B4B" w:rsidP="00ED285E">
          <w:pPr>
            <w:pStyle w:val="ZhlavNadpis2dek"/>
          </w:pPr>
          <w:r>
            <w:fldChar w:fldCharType="begin"/>
          </w:r>
          <w:r>
            <w:instrText xml:space="preserve"> STYLEREF  Záhlaví_Nadpis_2.řádek  \* MERGEFORMAT </w:instrText>
          </w:r>
          <w:r>
            <w:fldChar w:fldCharType="separate"/>
          </w:r>
          <w:r>
            <w:rPr>
              <w:noProof/>
            </w:rPr>
            <w:t>TS – PE</w:t>
          </w:r>
          <w:r>
            <w:rPr>
              <w:noProof/>
            </w:rPr>
            <w:fldChar w:fldCharType="end"/>
          </w:r>
        </w:p>
      </w:tc>
      <w:tc>
        <w:tcPr>
          <w:tcW w:w="1240" w:type="dxa"/>
        </w:tcPr>
        <w:p w:rsidR="00971499" w:rsidRPr="001722A9" w:rsidRDefault="00971499" w:rsidP="00ED285E">
          <w:pPr>
            <w:pStyle w:val="Zhlavostatntext"/>
          </w:pPr>
          <w:r w:rsidRPr="001722A9">
            <w:t xml:space="preserve">Účinnost </w:t>
          </w:r>
          <w:proofErr w:type="gramStart"/>
          <w:r w:rsidRPr="001722A9">
            <w:t>od</w:t>
          </w:r>
          <w:proofErr w:type="gramEnd"/>
          <w:r>
            <w:t>:</w:t>
          </w:r>
        </w:p>
      </w:tc>
      <w:tc>
        <w:tcPr>
          <w:tcW w:w="1280" w:type="dxa"/>
        </w:tcPr>
        <w:p w:rsidR="00971499" w:rsidRPr="00B1121D" w:rsidRDefault="00971499" w:rsidP="002B4F53">
          <w:pPr>
            <w:pStyle w:val="Zhlavdatum"/>
          </w:pPr>
          <w:r>
            <w:t>Říjen 2014</w:t>
          </w:r>
        </w:p>
      </w:tc>
    </w:tr>
    <w:tr w:rsidR="00971499" w:rsidRPr="00C61E55">
      <w:tc>
        <w:tcPr>
          <w:tcW w:w="2072" w:type="dxa"/>
        </w:tcPr>
        <w:p w:rsidR="00971499" w:rsidRPr="00B1121D" w:rsidRDefault="00971499" w:rsidP="00ED285E">
          <w:pPr>
            <w:pStyle w:val="Zhlavdokument"/>
          </w:pPr>
        </w:p>
      </w:tc>
      <w:tc>
        <w:tcPr>
          <w:tcW w:w="4696" w:type="dxa"/>
        </w:tcPr>
        <w:p w:rsidR="00971499" w:rsidRDefault="00971499" w:rsidP="00A67AE4">
          <w:pPr>
            <w:pStyle w:val="ZhlavNadpis3dek"/>
          </w:pPr>
          <w:r>
            <w:fldChar w:fldCharType="begin"/>
          </w:r>
          <w:r>
            <w:instrText xml:space="preserve"> STYLEREF  Záhlaví_Nadpis_3.řádek  \* MERGEFORMAT </w:instrText>
          </w:r>
          <w:r>
            <w:fldChar w:fldCharType="end"/>
          </w:r>
        </w:p>
      </w:tc>
      <w:tc>
        <w:tcPr>
          <w:tcW w:w="1240" w:type="dxa"/>
        </w:tcPr>
        <w:p w:rsidR="00971499" w:rsidRPr="001722A9" w:rsidRDefault="00971499" w:rsidP="00ED285E">
          <w:pPr>
            <w:pStyle w:val="Zhlavostatntext"/>
          </w:pPr>
        </w:p>
      </w:tc>
      <w:tc>
        <w:tcPr>
          <w:tcW w:w="1280" w:type="dxa"/>
        </w:tcPr>
        <w:p w:rsidR="00971499" w:rsidRDefault="00971499" w:rsidP="00F05392">
          <w:pPr>
            <w:pStyle w:val="Zhlavdatum"/>
          </w:pPr>
        </w:p>
      </w:tc>
    </w:tr>
  </w:tbl>
  <w:p w:rsidR="00971499" w:rsidRDefault="00971499" w:rsidP="00757EC1">
    <w:pPr>
      <w:pStyle w:val="Textodstave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320"/>
    <w:multiLevelType w:val="hybridMultilevel"/>
    <w:tmpl w:val="26329E66"/>
    <w:lvl w:ilvl="0" w:tplc="1E24CCDE">
      <w:start w:val="1"/>
      <w:numFmt w:val="bullet"/>
      <w:pStyle w:val="Text2odrka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A615B"/>
    <w:multiLevelType w:val="hybridMultilevel"/>
    <w:tmpl w:val="3F6C847A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0DB33773"/>
    <w:multiLevelType w:val="hybridMultilevel"/>
    <w:tmpl w:val="2BE679A2"/>
    <w:lvl w:ilvl="0" w:tplc="CB7C0F7A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B1E1428"/>
    <w:multiLevelType w:val="multilevel"/>
    <w:tmpl w:val="E82A1F0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A1936"/>
    <w:multiLevelType w:val="hybridMultilevel"/>
    <w:tmpl w:val="A93024FE"/>
    <w:lvl w:ilvl="0" w:tplc="50A642F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CC8CA8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9E489794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B4B4FD3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370D106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67E19C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D9A0748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BBEA93F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B3FC787E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46F5E3D"/>
    <w:multiLevelType w:val="multilevel"/>
    <w:tmpl w:val="218C3D5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27F81"/>
    <w:multiLevelType w:val="multilevel"/>
    <w:tmpl w:val="8B583BF6"/>
    <w:lvl w:ilvl="0">
      <w:start w:val="1"/>
      <w:numFmt w:val="upperLetter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68"/>
        </w:tabs>
        <w:ind w:left="568" w:firstLine="0"/>
      </w:pPr>
      <w:rPr>
        <w:rFonts w:hint="default"/>
        <w:i w:val="0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2880" w:hanging="288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>
    <w:nsid w:val="27BE695E"/>
    <w:multiLevelType w:val="hybridMultilevel"/>
    <w:tmpl w:val="69F67766"/>
    <w:lvl w:ilvl="0" w:tplc="10AE4B8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D5D4A2CC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color w:val="auto"/>
      </w:rPr>
    </w:lvl>
    <w:lvl w:ilvl="2" w:tplc="FA0AD8E0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DE002BA">
      <w:start w:val="2"/>
      <w:numFmt w:val="bullet"/>
      <w:lvlText w:val="-"/>
      <w:lvlJc w:val="left"/>
      <w:pPr>
        <w:ind w:left="3228" w:hanging="360"/>
      </w:pPr>
      <w:rPr>
        <w:rFonts w:ascii="Arial" w:eastAsia="Times New Roman" w:hAnsi="Arial" w:cs="Arial" w:hint="default"/>
      </w:rPr>
    </w:lvl>
    <w:lvl w:ilvl="4" w:tplc="DC38D8E6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9410978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6B49EB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0E49D5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CC044B4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C770D9F"/>
    <w:multiLevelType w:val="hybridMultilevel"/>
    <w:tmpl w:val="A2E603E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0D681A"/>
    <w:multiLevelType w:val="multilevel"/>
    <w:tmpl w:val="095EB96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460008"/>
    <w:multiLevelType w:val="hybridMultilevel"/>
    <w:tmpl w:val="6D8635C8"/>
    <w:lvl w:ilvl="0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367F6BAA"/>
    <w:multiLevelType w:val="multilevel"/>
    <w:tmpl w:val="4AB4442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C50A58"/>
    <w:multiLevelType w:val="multilevel"/>
    <w:tmpl w:val="20B88A2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3B6A35"/>
    <w:multiLevelType w:val="hybridMultilevel"/>
    <w:tmpl w:val="642EAE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24329F"/>
    <w:multiLevelType w:val="multilevel"/>
    <w:tmpl w:val="6608CCB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trike w:val="0"/>
        <w:color w:val="auto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C57D0F"/>
    <w:multiLevelType w:val="hybridMultilevel"/>
    <w:tmpl w:val="0D480728"/>
    <w:lvl w:ilvl="0" w:tplc="6C323C6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5C27276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96002A7A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D96455B0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946BF46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6D3AEA6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D5C8EDCA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D4030E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82C2B0B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D226163"/>
    <w:multiLevelType w:val="hybridMultilevel"/>
    <w:tmpl w:val="704455E8"/>
    <w:lvl w:ilvl="0" w:tplc="04050001">
      <w:start w:val="1"/>
      <w:numFmt w:val="bullet"/>
      <w:pStyle w:val="Aufzhlungabc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6659D3"/>
    <w:multiLevelType w:val="hybridMultilevel"/>
    <w:tmpl w:val="4E300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967DBA"/>
    <w:multiLevelType w:val="hybridMultilevel"/>
    <w:tmpl w:val="BF7EDAF6"/>
    <w:lvl w:ilvl="0" w:tplc="5340571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EF066C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63E6F418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654761C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9B7452F6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36AA842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BE70740E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CB60D4EA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5D735A36"/>
    <w:multiLevelType w:val="hybridMultilevel"/>
    <w:tmpl w:val="B09E3ECA"/>
    <w:lvl w:ilvl="0" w:tplc="587E64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EB2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4236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4F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81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98F6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AA2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C3B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1C3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781957"/>
    <w:multiLevelType w:val="multilevel"/>
    <w:tmpl w:val="7284C4A4"/>
    <w:lvl w:ilvl="0">
      <w:start w:val="16"/>
      <w:numFmt w:val="upperLetter"/>
      <w:pStyle w:val="Plohy1rovenadpisu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lohy2rovenadpisu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Plohy3rovenadpisu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Plohy4rovenadpisu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1B93C54"/>
    <w:multiLevelType w:val="hybridMultilevel"/>
    <w:tmpl w:val="5E3448F4"/>
    <w:lvl w:ilvl="0" w:tplc="2ECE151A">
      <w:start w:val="1"/>
      <w:numFmt w:val="lowerLetter"/>
      <w:pStyle w:val="NrListe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4861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828CC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67E0E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C003E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102647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D08D84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A429A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83839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398194D"/>
    <w:multiLevelType w:val="hybridMultilevel"/>
    <w:tmpl w:val="C5049C18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>
    <w:nsid w:val="63A612F0"/>
    <w:multiLevelType w:val="hybridMultilevel"/>
    <w:tmpl w:val="528C347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>
    <w:nsid w:val="63DF1FB8"/>
    <w:multiLevelType w:val="hybridMultilevel"/>
    <w:tmpl w:val="1440639A"/>
    <w:lvl w:ilvl="0" w:tplc="04050017">
      <w:start w:val="1"/>
      <w:numFmt w:val="bullet"/>
      <w:lvlText w:val="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4572"/>
        </w:tabs>
        <w:ind w:left="457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5292"/>
        </w:tabs>
        <w:ind w:left="529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6012"/>
        </w:tabs>
        <w:ind w:left="601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6732"/>
        </w:tabs>
        <w:ind w:left="673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7452"/>
        </w:tabs>
        <w:ind w:left="745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8172"/>
        </w:tabs>
        <w:ind w:left="817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8892"/>
        </w:tabs>
        <w:ind w:left="889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9612"/>
        </w:tabs>
        <w:ind w:left="9612" w:hanging="360"/>
      </w:pPr>
      <w:rPr>
        <w:rFonts w:ascii="Wingdings" w:hAnsi="Wingdings" w:hint="default"/>
      </w:rPr>
    </w:lvl>
  </w:abstractNum>
  <w:abstractNum w:abstractNumId="25">
    <w:nsid w:val="68346564"/>
    <w:multiLevelType w:val="hybridMultilevel"/>
    <w:tmpl w:val="00B8E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C35620"/>
    <w:multiLevelType w:val="hybridMultilevel"/>
    <w:tmpl w:val="632E6D74"/>
    <w:lvl w:ilvl="0" w:tplc="04050001">
      <w:start w:val="1"/>
      <w:numFmt w:val="bullet"/>
      <w:pStyle w:val="Tabulka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C962D9"/>
    <w:multiLevelType w:val="hybridMultilevel"/>
    <w:tmpl w:val="A5CC15BE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72DC4541"/>
    <w:multiLevelType w:val="hybridMultilevel"/>
    <w:tmpl w:val="2202096E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7E4D27CC"/>
    <w:multiLevelType w:val="multilevel"/>
    <w:tmpl w:val="B1A49474"/>
    <w:lvl w:ilvl="0">
      <w:start w:val="1"/>
      <w:numFmt w:val="upperLetter"/>
      <w:pStyle w:val="Markierung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6"/>
  </w:num>
  <w:num w:numId="4">
    <w:abstractNumId w:val="29"/>
  </w:num>
  <w:num w:numId="5">
    <w:abstractNumId w:val="26"/>
  </w:num>
  <w:num w:numId="6">
    <w:abstractNumId w:val="20"/>
  </w:num>
  <w:num w:numId="7">
    <w:abstractNumId w:val="0"/>
  </w:num>
  <w:num w:numId="8">
    <w:abstractNumId w:val="4"/>
  </w:num>
  <w:num w:numId="9">
    <w:abstractNumId w:val="12"/>
  </w:num>
  <w:num w:numId="10">
    <w:abstractNumId w:val="5"/>
  </w:num>
  <w:num w:numId="11">
    <w:abstractNumId w:val="3"/>
  </w:num>
  <w:num w:numId="12">
    <w:abstractNumId w:val="9"/>
  </w:num>
  <w:num w:numId="13">
    <w:abstractNumId w:val="7"/>
  </w:num>
  <w:num w:numId="14">
    <w:abstractNumId w:val="24"/>
  </w:num>
  <w:num w:numId="15">
    <w:abstractNumId w:val="19"/>
  </w:num>
  <w:num w:numId="16">
    <w:abstractNumId w:val="15"/>
  </w:num>
  <w:num w:numId="17">
    <w:abstractNumId w:val="28"/>
  </w:num>
  <w:num w:numId="18">
    <w:abstractNumId w:val="18"/>
  </w:num>
  <w:num w:numId="19">
    <w:abstractNumId w:val="11"/>
  </w:num>
  <w:num w:numId="20">
    <w:abstractNumId w:val="25"/>
  </w:num>
  <w:num w:numId="21">
    <w:abstractNumId w:val="8"/>
  </w:num>
  <w:num w:numId="22">
    <w:abstractNumId w:val="17"/>
  </w:num>
  <w:num w:numId="23">
    <w:abstractNumId w:val="1"/>
  </w:num>
  <w:num w:numId="24">
    <w:abstractNumId w:val="10"/>
  </w:num>
  <w:num w:numId="25">
    <w:abstractNumId w:val="13"/>
  </w:num>
  <w:num w:numId="26">
    <w:abstractNumId w:val="23"/>
  </w:num>
  <w:num w:numId="27">
    <w:abstractNumId w:val="22"/>
  </w:num>
  <w:num w:numId="28">
    <w:abstractNumId w:val="27"/>
  </w:num>
  <w:num w:numId="29">
    <w:abstractNumId w:val="2"/>
  </w:num>
  <w:num w:numId="30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A4"/>
    <w:rsid w:val="00000739"/>
    <w:rsid w:val="00002A0C"/>
    <w:rsid w:val="000036F4"/>
    <w:rsid w:val="000044EA"/>
    <w:rsid w:val="00004DED"/>
    <w:rsid w:val="0000549A"/>
    <w:rsid w:val="000127BF"/>
    <w:rsid w:val="000301E3"/>
    <w:rsid w:val="000363B7"/>
    <w:rsid w:val="00043FC8"/>
    <w:rsid w:val="00051A73"/>
    <w:rsid w:val="00060A67"/>
    <w:rsid w:val="0007076D"/>
    <w:rsid w:val="000802DD"/>
    <w:rsid w:val="00085705"/>
    <w:rsid w:val="0009165C"/>
    <w:rsid w:val="00096A84"/>
    <w:rsid w:val="000A3D17"/>
    <w:rsid w:val="000A5F10"/>
    <w:rsid w:val="000A7828"/>
    <w:rsid w:val="000B33E7"/>
    <w:rsid w:val="000B4B16"/>
    <w:rsid w:val="000C0E55"/>
    <w:rsid w:val="000C22EC"/>
    <w:rsid w:val="000C70BF"/>
    <w:rsid w:val="000C742C"/>
    <w:rsid w:val="000D18E8"/>
    <w:rsid w:val="000D505B"/>
    <w:rsid w:val="000E1C96"/>
    <w:rsid w:val="000E25E1"/>
    <w:rsid w:val="000E2E56"/>
    <w:rsid w:val="000E4D19"/>
    <w:rsid w:val="00116551"/>
    <w:rsid w:val="00123E20"/>
    <w:rsid w:val="001258FE"/>
    <w:rsid w:val="00125FE9"/>
    <w:rsid w:val="00127F50"/>
    <w:rsid w:val="0013442E"/>
    <w:rsid w:val="00141F1F"/>
    <w:rsid w:val="00145D13"/>
    <w:rsid w:val="00147924"/>
    <w:rsid w:val="00154469"/>
    <w:rsid w:val="00163E3C"/>
    <w:rsid w:val="00164F90"/>
    <w:rsid w:val="001722A9"/>
    <w:rsid w:val="00176180"/>
    <w:rsid w:val="00182892"/>
    <w:rsid w:val="00186550"/>
    <w:rsid w:val="00195A01"/>
    <w:rsid w:val="001970CF"/>
    <w:rsid w:val="001A470E"/>
    <w:rsid w:val="001A62F0"/>
    <w:rsid w:val="001B3BC0"/>
    <w:rsid w:val="001D5FAA"/>
    <w:rsid w:val="001D5FED"/>
    <w:rsid w:val="001D621D"/>
    <w:rsid w:val="001E2661"/>
    <w:rsid w:val="001E588E"/>
    <w:rsid w:val="001F1AB0"/>
    <w:rsid w:val="001F39F4"/>
    <w:rsid w:val="002042AF"/>
    <w:rsid w:val="00205280"/>
    <w:rsid w:val="00210D0A"/>
    <w:rsid w:val="002200FA"/>
    <w:rsid w:val="00245A40"/>
    <w:rsid w:val="002465A7"/>
    <w:rsid w:val="00251713"/>
    <w:rsid w:val="002521F1"/>
    <w:rsid w:val="00252C68"/>
    <w:rsid w:val="0026326E"/>
    <w:rsid w:val="00270F32"/>
    <w:rsid w:val="0029315E"/>
    <w:rsid w:val="00293E0C"/>
    <w:rsid w:val="002941A0"/>
    <w:rsid w:val="0029468A"/>
    <w:rsid w:val="002A2949"/>
    <w:rsid w:val="002A354D"/>
    <w:rsid w:val="002B4F53"/>
    <w:rsid w:val="002C06C6"/>
    <w:rsid w:val="002C311B"/>
    <w:rsid w:val="002C49AC"/>
    <w:rsid w:val="002E3829"/>
    <w:rsid w:val="002E6ECA"/>
    <w:rsid w:val="00303077"/>
    <w:rsid w:val="003118D1"/>
    <w:rsid w:val="00314AFB"/>
    <w:rsid w:val="00325603"/>
    <w:rsid w:val="003347C6"/>
    <w:rsid w:val="003435B7"/>
    <w:rsid w:val="00344092"/>
    <w:rsid w:val="003612D2"/>
    <w:rsid w:val="003704A1"/>
    <w:rsid w:val="00373A83"/>
    <w:rsid w:val="0037440D"/>
    <w:rsid w:val="00376F3E"/>
    <w:rsid w:val="0038497B"/>
    <w:rsid w:val="003857E0"/>
    <w:rsid w:val="0039163E"/>
    <w:rsid w:val="00392177"/>
    <w:rsid w:val="00392F53"/>
    <w:rsid w:val="00394E88"/>
    <w:rsid w:val="003A3CFA"/>
    <w:rsid w:val="003E03BA"/>
    <w:rsid w:val="003E570B"/>
    <w:rsid w:val="003E578A"/>
    <w:rsid w:val="003F1043"/>
    <w:rsid w:val="003F26A4"/>
    <w:rsid w:val="004165E9"/>
    <w:rsid w:val="0042119C"/>
    <w:rsid w:val="0043170E"/>
    <w:rsid w:val="00435EEF"/>
    <w:rsid w:val="004431E4"/>
    <w:rsid w:val="004671B3"/>
    <w:rsid w:val="0048367E"/>
    <w:rsid w:val="0048554F"/>
    <w:rsid w:val="00485FD0"/>
    <w:rsid w:val="0049289A"/>
    <w:rsid w:val="00497E75"/>
    <w:rsid w:val="004A3A2D"/>
    <w:rsid w:val="004A5DE0"/>
    <w:rsid w:val="004B4C89"/>
    <w:rsid w:val="004B5597"/>
    <w:rsid w:val="004C6DC8"/>
    <w:rsid w:val="004D770B"/>
    <w:rsid w:val="004F6653"/>
    <w:rsid w:val="00505FAC"/>
    <w:rsid w:val="005102A7"/>
    <w:rsid w:val="00516C02"/>
    <w:rsid w:val="00522682"/>
    <w:rsid w:val="00522779"/>
    <w:rsid w:val="00522F8D"/>
    <w:rsid w:val="00527022"/>
    <w:rsid w:val="00531402"/>
    <w:rsid w:val="0054200C"/>
    <w:rsid w:val="00545864"/>
    <w:rsid w:val="005515DD"/>
    <w:rsid w:val="0055178A"/>
    <w:rsid w:val="00564C09"/>
    <w:rsid w:val="00576C7A"/>
    <w:rsid w:val="00580D1B"/>
    <w:rsid w:val="00581BC8"/>
    <w:rsid w:val="00581DF3"/>
    <w:rsid w:val="005976C4"/>
    <w:rsid w:val="005A2360"/>
    <w:rsid w:val="005A2B20"/>
    <w:rsid w:val="005B59E1"/>
    <w:rsid w:val="005C1270"/>
    <w:rsid w:val="005D1369"/>
    <w:rsid w:val="005D5344"/>
    <w:rsid w:val="005F5955"/>
    <w:rsid w:val="0060371E"/>
    <w:rsid w:val="006246C4"/>
    <w:rsid w:val="0063255A"/>
    <w:rsid w:val="00637C49"/>
    <w:rsid w:val="006418E0"/>
    <w:rsid w:val="0064404E"/>
    <w:rsid w:val="006475C9"/>
    <w:rsid w:val="00655C26"/>
    <w:rsid w:val="0066150A"/>
    <w:rsid w:val="006639FE"/>
    <w:rsid w:val="00671ABC"/>
    <w:rsid w:val="00691199"/>
    <w:rsid w:val="00693810"/>
    <w:rsid w:val="00695A82"/>
    <w:rsid w:val="006B08A9"/>
    <w:rsid w:val="006B09EA"/>
    <w:rsid w:val="006B1E3B"/>
    <w:rsid w:val="006C7F2E"/>
    <w:rsid w:val="006E1366"/>
    <w:rsid w:val="006E4802"/>
    <w:rsid w:val="006F07AC"/>
    <w:rsid w:val="00703561"/>
    <w:rsid w:val="007153E5"/>
    <w:rsid w:val="00715F39"/>
    <w:rsid w:val="00717462"/>
    <w:rsid w:val="00720E94"/>
    <w:rsid w:val="00720FCB"/>
    <w:rsid w:val="007269D0"/>
    <w:rsid w:val="00733559"/>
    <w:rsid w:val="007360C7"/>
    <w:rsid w:val="007409C2"/>
    <w:rsid w:val="00757EC1"/>
    <w:rsid w:val="007600EA"/>
    <w:rsid w:val="00763686"/>
    <w:rsid w:val="0076537A"/>
    <w:rsid w:val="00765A92"/>
    <w:rsid w:val="00771778"/>
    <w:rsid w:val="00787056"/>
    <w:rsid w:val="00797288"/>
    <w:rsid w:val="007A607B"/>
    <w:rsid w:val="007B4FD2"/>
    <w:rsid w:val="007B5987"/>
    <w:rsid w:val="007C22AC"/>
    <w:rsid w:val="007C33E0"/>
    <w:rsid w:val="007C6552"/>
    <w:rsid w:val="00802EFA"/>
    <w:rsid w:val="00803DD0"/>
    <w:rsid w:val="0081020E"/>
    <w:rsid w:val="0082562E"/>
    <w:rsid w:val="008279AA"/>
    <w:rsid w:val="00827E34"/>
    <w:rsid w:val="008406C4"/>
    <w:rsid w:val="00846149"/>
    <w:rsid w:val="00846D35"/>
    <w:rsid w:val="00854E2A"/>
    <w:rsid w:val="00872D10"/>
    <w:rsid w:val="00876FF9"/>
    <w:rsid w:val="00881744"/>
    <w:rsid w:val="008829B6"/>
    <w:rsid w:val="0088545D"/>
    <w:rsid w:val="008914C2"/>
    <w:rsid w:val="00897967"/>
    <w:rsid w:val="008B5ACC"/>
    <w:rsid w:val="008E28C7"/>
    <w:rsid w:val="008E5DA5"/>
    <w:rsid w:val="008F416C"/>
    <w:rsid w:val="00901B3D"/>
    <w:rsid w:val="00905CD9"/>
    <w:rsid w:val="009205AA"/>
    <w:rsid w:val="00924D94"/>
    <w:rsid w:val="009325F1"/>
    <w:rsid w:val="00940958"/>
    <w:rsid w:val="0095027D"/>
    <w:rsid w:val="00951FA2"/>
    <w:rsid w:val="00954EA5"/>
    <w:rsid w:val="00955BA5"/>
    <w:rsid w:val="00964222"/>
    <w:rsid w:val="00971499"/>
    <w:rsid w:val="00973CDB"/>
    <w:rsid w:val="00974D65"/>
    <w:rsid w:val="009914FF"/>
    <w:rsid w:val="00996526"/>
    <w:rsid w:val="009974CC"/>
    <w:rsid w:val="009A4F8D"/>
    <w:rsid w:val="009B14D9"/>
    <w:rsid w:val="009B4A17"/>
    <w:rsid w:val="009C19E1"/>
    <w:rsid w:val="009C5ADA"/>
    <w:rsid w:val="009C6A02"/>
    <w:rsid w:val="009D1EEF"/>
    <w:rsid w:val="009F0E0F"/>
    <w:rsid w:val="009F5BA4"/>
    <w:rsid w:val="00A00A58"/>
    <w:rsid w:val="00A027AF"/>
    <w:rsid w:val="00A0647F"/>
    <w:rsid w:val="00A12D91"/>
    <w:rsid w:val="00A13DB7"/>
    <w:rsid w:val="00A2190D"/>
    <w:rsid w:val="00A3370C"/>
    <w:rsid w:val="00A36A5F"/>
    <w:rsid w:val="00A4031F"/>
    <w:rsid w:val="00A415A9"/>
    <w:rsid w:val="00A44076"/>
    <w:rsid w:val="00A5347A"/>
    <w:rsid w:val="00A62EA2"/>
    <w:rsid w:val="00A65106"/>
    <w:rsid w:val="00A65844"/>
    <w:rsid w:val="00A66EAD"/>
    <w:rsid w:val="00A670CE"/>
    <w:rsid w:val="00A67AE4"/>
    <w:rsid w:val="00A80B7F"/>
    <w:rsid w:val="00A83B7E"/>
    <w:rsid w:val="00A865CB"/>
    <w:rsid w:val="00A910E8"/>
    <w:rsid w:val="00A92E39"/>
    <w:rsid w:val="00A943FD"/>
    <w:rsid w:val="00AB41D0"/>
    <w:rsid w:val="00AB7744"/>
    <w:rsid w:val="00AE0801"/>
    <w:rsid w:val="00AE4F52"/>
    <w:rsid w:val="00AF265D"/>
    <w:rsid w:val="00AF409C"/>
    <w:rsid w:val="00AF7133"/>
    <w:rsid w:val="00B03774"/>
    <w:rsid w:val="00B07440"/>
    <w:rsid w:val="00B1121D"/>
    <w:rsid w:val="00B40E52"/>
    <w:rsid w:val="00B66C8A"/>
    <w:rsid w:val="00B70D8F"/>
    <w:rsid w:val="00B72A0B"/>
    <w:rsid w:val="00B748D1"/>
    <w:rsid w:val="00B76610"/>
    <w:rsid w:val="00B94C2A"/>
    <w:rsid w:val="00BA7CE8"/>
    <w:rsid w:val="00BB526B"/>
    <w:rsid w:val="00BC1D10"/>
    <w:rsid w:val="00BE0244"/>
    <w:rsid w:val="00BE5D64"/>
    <w:rsid w:val="00BF467D"/>
    <w:rsid w:val="00C02B4B"/>
    <w:rsid w:val="00C25434"/>
    <w:rsid w:val="00C345B5"/>
    <w:rsid w:val="00C4156C"/>
    <w:rsid w:val="00C54300"/>
    <w:rsid w:val="00C613F5"/>
    <w:rsid w:val="00C61E55"/>
    <w:rsid w:val="00C741D3"/>
    <w:rsid w:val="00C750F3"/>
    <w:rsid w:val="00C76FA2"/>
    <w:rsid w:val="00C81AB1"/>
    <w:rsid w:val="00C86756"/>
    <w:rsid w:val="00C869E1"/>
    <w:rsid w:val="00C91FD0"/>
    <w:rsid w:val="00C95856"/>
    <w:rsid w:val="00CA15DA"/>
    <w:rsid w:val="00CA340A"/>
    <w:rsid w:val="00CB1A66"/>
    <w:rsid w:val="00CB4315"/>
    <w:rsid w:val="00CB4FB7"/>
    <w:rsid w:val="00CB65BA"/>
    <w:rsid w:val="00CC2B0A"/>
    <w:rsid w:val="00CC510D"/>
    <w:rsid w:val="00CD194D"/>
    <w:rsid w:val="00CD3A21"/>
    <w:rsid w:val="00CD5EB9"/>
    <w:rsid w:val="00CD77CB"/>
    <w:rsid w:val="00CE3696"/>
    <w:rsid w:val="00CE463C"/>
    <w:rsid w:val="00CF25B4"/>
    <w:rsid w:val="00D040C4"/>
    <w:rsid w:val="00D0498A"/>
    <w:rsid w:val="00D213C7"/>
    <w:rsid w:val="00D21645"/>
    <w:rsid w:val="00D2490C"/>
    <w:rsid w:val="00D2699D"/>
    <w:rsid w:val="00D319BE"/>
    <w:rsid w:val="00D31BA3"/>
    <w:rsid w:val="00D33463"/>
    <w:rsid w:val="00D47D29"/>
    <w:rsid w:val="00D51416"/>
    <w:rsid w:val="00D51BB0"/>
    <w:rsid w:val="00D53CC6"/>
    <w:rsid w:val="00D61F05"/>
    <w:rsid w:val="00D72E21"/>
    <w:rsid w:val="00D76391"/>
    <w:rsid w:val="00D76CD0"/>
    <w:rsid w:val="00D821E8"/>
    <w:rsid w:val="00D83A1E"/>
    <w:rsid w:val="00D9574E"/>
    <w:rsid w:val="00DA4DFE"/>
    <w:rsid w:val="00DA53FB"/>
    <w:rsid w:val="00DB065E"/>
    <w:rsid w:val="00DB40CF"/>
    <w:rsid w:val="00DC7CC2"/>
    <w:rsid w:val="00DE2DFD"/>
    <w:rsid w:val="00DE6BF4"/>
    <w:rsid w:val="00DF4B59"/>
    <w:rsid w:val="00E0050B"/>
    <w:rsid w:val="00E01606"/>
    <w:rsid w:val="00E02EA4"/>
    <w:rsid w:val="00E070D8"/>
    <w:rsid w:val="00E105AD"/>
    <w:rsid w:val="00E11C40"/>
    <w:rsid w:val="00E238D0"/>
    <w:rsid w:val="00E25906"/>
    <w:rsid w:val="00E25EFB"/>
    <w:rsid w:val="00E3054B"/>
    <w:rsid w:val="00E32EA9"/>
    <w:rsid w:val="00E36254"/>
    <w:rsid w:val="00E47C57"/>
    <w:rsid w:val="00E53CE8"/>
    <w:rsid w:val="00E6482D"/>
    <w:rsid w:val="00E6492B"/>
    <w:rsid w:val="00E7057C"/>
    <w:rsid w:val="00E83761"/>
    <w:rsid w:val="00E85377"/>
    <w:rsid w:val="00E8718C"/>
    <w:rsid w:val="00EC2ED5"/>
    <w:rsid w:val="00ED285E"/>
    <w:rsid w:val="00EE5F15"/>
    <w:rsid w:val="00EF16B4"/>
    <w:rsid w:val="00F02A19"/>
    <w:rsid w:val="00F05392"/>
    <w:rsid w:val="00F16D99"/>
    <w:rsid w:val="00F17A94"/>
    <w:rsid w:val="00F20917"/>
    <w:rsid w:val="00F40201"/>
    <w:rsid w:val="00F51BB2"/>
    <w:rsid w:val="00F53561"/>
    <w:rsid w:val="00F64B1F"/>
    <w:rsid w:val="00F7380C"/>
    <w:rsid w:val="00F76D9C"/>
    <w:rsid w:val="00F831ED"/>
    <w:rsid w:val="00F8409D"/>
    <w:rsid w:val="00F87565"/>
    <w:rsid w:val="00F9131B"/>
    <w:rsid w:val="00FA1E1F"/>
    <w:rsid w:val="00FA2372"/>
    <w:rsid w:val="00FA2C36"/>
    <w:rsid w:val="00FA650A"/>
    <w:rsid w:val="00FA7A56"/>
    <w:rsid w:val="00FA7E1B"/>
    <w:rsid w:val="00FB5921"/>
    <w:rsid w:val="00FC3F8F"/>
    <w:rsid w:val="00FC40D0"/>
    <w:rsid w:val="00FC50F0"/>
    <w:rsid w:val="00FC6BEB"/>
    <w:rsid w:val="00FD03F5"/>
    <w:rsid w:val="00FD2EFC"/>
    <w:rsid w:val="00FE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61E55"/>
    <w:rPr>
      <w:rFonts w:ascii="Arial" w:hAnsi="Arial"/>
      <w:szCs w:val="24"/>
    </w:rPr>
  </w:style>
  <w:style w:type="paragraph" w:styleId="Nadpis1">
    <w:name w:val="heading 1"/>
    <w:basedOn w:val="Normln"/>
    <w:next w:val="Textodstavec"/>
    <w:qFormat/>
    <w:rsid w:val="002521F1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Nadpis2">
    <w:name w:val="heading 2"/>
    <w:basedOn w:val="Normln"/>
    <w:next w:val="Textodstavec"/>
    <w:qFormat/>
    <w:rsid w:val="002521F1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 w:val="24"/>
      <w:u w:val="single"/>
    </w:rPr>
  </w:style>
  <w:style w:type="paragraph" w:styleId="Nadpis3">
    <w:name w:val="heading 3"/>
    <w:basedOn w:val="Normln"/>
    <w:next w:val="Textodstavec"/>
    <w:qFormat/>
    <w:rsid w:val="002521F1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 w:val="24"/>
    </w:rPr>
  </w:style>
  <w:style w:type="paragraph" w:styleId="Nadpis4">
    <w:name w:val="heading 4"/>
    <w:basedOn w:val="Normln"/>
    <w:next w:val="Textodstavec"/>
    <w:qFormat/>
    <w:rsid w:val="002521F1"/>
    <w:pPr>
      <w:keepNext/>
      <w:numPr>
        <w:ilvl w:val="3"/>
        <w:numId w:val="3"/>
      </w:numPr>
      <w:tabs>
        <w:tab w:val="clear" w:pos="568"/>
        <w:tab w:val="num" w:pos="0"/>
      </w:tabs>
      <w:spacing w:before="240" w:after="60"/>
      <w:ind w:left="0"/>
      <w:outlineLvl w:val="3"/>
    </w:pPr>
    <w:rPr>
      <w:bCs/>
      <w:i/>
      <w:sz w:val="22"/>
      <w:szCs w:val="28"/>
    </w:rPr>
  </w:style>
  <w:style w:type="paragraph" w:styleId="Nadpis5">
    <w:name w:val="heading 5"/>
    <w:basedOn w:val="Normln"/>
    <w:next w:val="Textodstavec"/>
    <w:qFormat/>
    <w:rsid w:val="002521F1"/>
    <w:pPr>
      <w:keepNext/>
      <w:numPr>
        <w:ilvl w:val="4"/>
        <w:numId w:val="3"/>
      </w:numPr>
      <w:spacing w:before="240" w:after="60"/>
      <w:outlineLvl w:val="4"/>
    </w:pPr>
    <w:rPr>
      <w:bCs/>
      <w:iCs/>
      <w:sz w:val="22"/>
      <w:szCs w:val="26"/>
    </w:rPr>
  </w:style>
  <w:style w:type="paragraph" w:styleId="Nadpis6">
    <w:name w:val="heading 6"/>
    <w:basedOn w:val="Normln"/>
    <w:next w:val="Normln"/>
    <w:qFormat/>
    <w:rsid w:val="00580D1B"/>
    <w:pPr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580D1B"/>
    <w:pPr>
      <w:jc w:val="both"/>
      <w:outlineLvl w:val="6"/>
    </w:pPr>
  </w:style>
  <w:style w:type="paragraph" w:styleId="Nadpis8">
    <w:name w:val="heading 8"/>
    <w:basedOn w:val="Normln"/>
    <w:next w:val="Normln"/>
    <w:qFormat/>
    <w:rsid w:val="00580D1B"/>
    <w:pPr>
      <w:jc w:val="both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580D1B"/>
    <w:pPr>
      <w:jc w:val="both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normln">
    <w:name w:val="Tabulka_normální"/>
    <w:basedOn w:val="Normln"/>
    <w:rsid w:val="00580D1B"/>
    <w:pPr>
      <w:spacing w:before="20"/>
    </w:pPr>
    <w:rPr>
      <w:sz w:val="18"/>
    </w:rPr>
  </w:style>
  <w:style w:type="paragraph" w:customStyle="1" w:styleId="Tabulkatun">
    <w:name w:val="Tabulka_tučné"/>
    <w:basedOn w:val="Normln"/>
    <w:rsid w:val="00580D1B"/>
    <w:pPr>
      <w:spacing w:before="20"/>
    </w:pPr>
    <w:rPr>
      <w:b/>
      <w:sz w:val="18"/>
    </w:rPr>
  </w:style>
  <w:style w:type="paragraph" w:customStyle="1" w:styleId="Tabulkaodrka">
    <w:name w:val="Tabulka_odrážka"/>
    <w:basedOn w:val="Normln"/>
    <w:rsid w:val="00580D1B"/>
    <w:pPr>
      <w:numPr>
        <w:numId w:val="5"/>
      </w:numPr>
      <w:tabs>
        <w:tab w:val="clear" w:pos="720"/>
        <w:tab w:val="left" w:pos="284"/>
      </w:tabs>
      <w:spacing w:before="20"/>
      <w:ind w:left="284" w:hanging="284"/>
    </w:pPr>
    <w:rPr>
      <w:sz w:val="18"/>
    </w:rPr>
  </w:style>
  <w:style w:type="character" w:styleId="Odkaznakoment">
    <w:name w:val="annotation reference"/>
    <w:basedOn w:val="Standardnpsmoodstavce"/>
    <w:semiHidden/>
    <w:rsid w:val="008F416C"/>
    <w:rPr>
      <w:sz w:val="16"/>
      <w:szCs w:val="16"/>
    </w:rPr>
  </w:style>
  <w:style w:type="paragraph" w:styleId="Textkomente">
    <w:name w:val="annotation text"/>
    <w:basedOn w:val="Normln"/>
    <w:semiHidden/>
    <w:rsid w:val="008F416C"/>
    <w:rPr>
      <w:szCs w:val="20"/>
    </w:rPr>
  </w:style>
  <w:style w:type="paragraph" w:styleId="Pedmtkomente">
    <w:name w:val="annotation subject"/>
    <w:basedOn w:val="Textkomente"/>
    <w:next w:val="Textkomente"/>
    <w:semiHidden/>
    <w:rsid w:val="008F416C"/>
    <w:rPr>
      <w:b/>
      <w:bCs/>
    </w:rPr>
  </w:style>
  <w:style w:type="paragraph" w:styleId="Textbubliny">
    <w:name w:val="Balloon Text"/>
    <w:basedOn w:val="Normln"/>
    <w:semiHidden/>
    <w:rsid w:val="008F416C"/>
    <w:rPr>
      <w:rFonts w:ascii="Tahoma" w:hAnsi="Tahoma" w:cs="Tahoma"/>
      <w:sz w:val="16"/>
      <w:szCs w:val="16"/>
    </w:rPr>
  </w:style>
  <w:style w:type="paragraph" w:customStyle="1" w:styleId="ZhlavNadpis1dek">
    <w:name w:val="Záhlaví_Nadpis_1.řádek"/>
    <w:basedOn w:val="Tabulkanormln"/>
    <w:rsid w:val="00720E94"/>
    <w:pPr>
      <w:jc w:val="center"/>
    </w:pPr>
    <w:rPr>
      <w:b/>
      <w:sz w:val="22"/>
      <w:szCs w:val="22"/>
    </w:rPr>
  </w:style>
  <w:style w:type="paragraph" w:customStyle="1" w:styleId="ZhlavNadpis2dek">
    <w:name w:val="Záhlaví_Nadpis_2.řádek"/>
    <w:basedOn w:val="Tabulkanormln"/>
    <w:rsid w:val="003118D1"/>
    <w:pPr>
      <w:jc w:val="center"/>
    </w:pPr>
    <w:rPr>
      <w:caps/>
      <w:szCs w:val="20"/>
    </w:rPr>
  </w:style>
  <w:style w:type="paragraph" w:customStyle="1" w:styleId="ZhlavNadpis3dek">
    <w:name w:val="Záhlaví_Nadpis_3.řádek"/>
    <w:basedOn w:val="ZhlavNadpis2dek"/>
    <w:rsid w:val="00A67AE4"/>
    <w:rPr>
      <w:i/>
      <w:szCs w:val="18"/>
    </w:rPr>
  </w:style>
  <w:style w:type="paragraph" w:styleId="Zhlav">
    <w:name w:val="header"/>
    <w:basedOn w:val="Normln"/>
    <w:rsid w:val="00954E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4EA5"/>
    <w:pPr>
      <w:tabs>
        <w:tab w:val="center" w:pos="4536"/>
        <w:tab w:val="right" w:pos="9072"/>
      </w:tabs>
    </w:pPr>
  </w:style>
  <w:style w:type="paragraph" w:customStyle="1" w:styleId="Zhlavvydn">
    <w:name w:val="Záhlaví_vydání"/>
    <w:basedOn w:val="Tabulkanormln"/>
    <w:rsid w:val="00B1121D"/>
    <w:rPr>
      <w:sz w:val="16"/>
      <w:szCs w:val="16"/>
    </w:rPr>
  </w:style>
  <w:style w:type="paragraph" w:customStyle="1" w:styleId="Zhlavdatum">
    <w:name w:val="Záhlaví_datum"/>
    <w:basedOn w:val="Zhlavvydn"/>
    <w:rsid w:val="00F05392"/>
  </w:style>
  <w:style w:type="paragraph" w:customStyle="1" w:styleId="Kapitola">
    <w:name w:val="Kapitola"/>
    <w:basedOn w:val="Normln"/>
    <w:next w:val="Normln"/>
    <w:rsid w:val="00757EC1"/>
    <w:pPr>
      <w:pageBreakBefore/>
      <w:spacing w:before="240" w:after="60"/>
      <w:outlineLvl w:val="0"/>
    </w:pPr>
    <w:rPr>
      <w:bCs/>
      <w:sz w:val="28"/>
      <w:szCs w:val="28"/>
    </w:rPr>
  </w:style>
  <w:style w:type="paragraph" w:customStyle="1" w:styleId="Textodstavec">
    <w:name w:val="Text_odstavec"/>
    <w:basedOn w:val="Normln"/>
    <w:link w:val="TextodstavecChar"/>
    <w:rsid w:val="00580D1B"/>
    <w:pPr>
      <w:spacing w:before="60" w:after="20"/>
      <w:jc w:val="both"/>
    </w:pPr>
  </w:style>
  <w:style w:type="paragraph" w:customStyle="1" w:styleId="Text1odrka">
    <w:name w:val="Text_1.odrážka"/>
    <w:basedOn w:val="Normln"/>
    <w:rsid w:val="00A36A5F"/>
    <w:pPr>
      <w:tabs>
        <w:tab w:val="left" w:pos="567"/>
      </w:tabs>
      <w:ind w:left="568" w:hanging="284"/>
      <w:jc w:val="both"/>
    </w:pPr>
  </w:style>
  <w:style w:type="character" w:customStyle="1" w:styleId="TextodstavecChar">
    <w:name w:val="Text_odstavec Char"/>
    <w:basedOn w:val="Standardnpsmoodstavce"/>
    <w:link w:val="Textodstavec"/>
    <w:rsid w:val="00580D1B"/>
    <w:rPr>
      <w:rFonts w:ascii="Arial" w:hAnsi="Arial"/>
      <w:szCs w:val="24"/>
      <w:lang w:val="cs-CZ" w:eastAsia="cs-CZ" w:bidi="ar-SA"/>
    </w:rPr>
  </w:style>
  <w:style w:type="paragraph" w:customStyle="1" w:styleId="Texttun">
    <w:name w:val="Text_tučný"/>
    <w:basedOn w:val="Textodstavec"/>
    <w:next w:val="Textodstavec"/>
    <w:rsid w:val="00AF7133"/>
    <w:pPr>
      <w:keepNext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FC6BEB"/>
  </w:style>
  <w:style w:type="table" w:styleId="Mkatabulky">
    <w:name w:val="Table Grid"/>
    <w:basedOn w:val="Normlntabulka"/>
    <w:rsid w:val="007A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ohy1rovenadpisu">
    <w:name w:val="Přílohy 1.úroveň nadpisu"/>
    <w:basedOn w:val="Normln"/>
    <w:next w:val="Textodstavec"/>
    <w:rsid w:val="00FC3F8F"/>
    <w:pPr>
      <w:keepNext/>
      <w:numPr>
        <w:numId w:val="6"/>
      </w:numPr>
      <w:spacing w:before="240" w:after="60"/>
      <w:ind w:left="431" w:hanging="431"/>
      <w:outlineLvl w:val="0"/>
    </w:pPr>
    <w:rPr>
      <w:b/>
      <w:sz w:val="28"/>
    </w:rPr>
  </w:style>
  <w:style w:type="paragraph" w:customStyle="1" w:styleId="Plohy2rovenadpisu">
    <w:name w:val="Přílohy 2.úroveň nadpisu"/>
    <w:basedOn w:val="Normln"/>
    <w:next w:val="Textodstavec"/>
    <w:rsid w:val="00FC3F8F"/>
    <w:pPr>
      <w:keepNext/>
      <w:pageBreakBefore/>
      <w:numPr>
        <w:ilvl w:val="1"/>
        <w:numId w:val="6"/>
      </w:numPr>
      <w:spacing w:before="240" w:after="60"/>
      <w:ind w:left="578" w:hanging="578"/>
      <w:outlineLvl w:val="1"/>
    </w:pPr>
    <w:rPr>
      <w:b/>
      <w:sz w:val="24"/>
      <w:u w:val="single"/>
    </w:rPr>
  </w:style>
  <w:style w:type="paragraph" w:customStyle="1" w:styleId="Plohy3rovenadpisu">
    <w:name w:val="Přílohy 3.úroveň nadpisu"/>
    <w:basedOn w:val="Normln"/>
    <w:next w:val="Textodstavec"/>
    <w:rsid w:val="00FC3F8F"/>
    <w:pPr>
      <w:keepNext/>
      <w:numPr>
        <w:ilvl w:val="2"/>
        <w:numId w:val="6"/>
      </w:numPr>
      <w:spacing w:before="240" w:after="60"/>
      <w:outlineLvl w:val="2"/>
    </w:pPr>
    <w:rPr>
      <w:b/>
      <w:sz w:val="24"/>
    </w:rPr>
  </w:style>
  <w:style w:type="paragraph" w:styleId="Obsah2">
    <w:name w:val="toc 2"/>
    <w:basedOn w:val="Normln"/>
    <w:next w:val="Normln"/>
    <w:autoRedefine/>
    <w:uiPriority w:val="39"/>
    <w:rsid w:val="003435B7"/>
    <w:pPr>
      <w:tabs>
        <w:tab w:val="left" w:pos="720"/>
        <w:tab w:val="right" w:leader="dot" w:pos="9060"/>
      </w:tabs>
      <w:ind w:left="200"/>
    </w:pPr>
  </w:style>
  <w:style w:type="paragraph" w:styleId="Obsah3">
    <w:name w:val="toc 3"/>
    <w:basedOn w:val="Normln"/>
    <w:next w:val="Normln"/>
    <w:autoRedefine/>
    <w:uiPriority w:val="39"/>
    <w:rsid w:val="003435B7"/>
    <w:pPr>
      <w:tabs>
        <w:tab w:val="left" w:pos="1080"/>
        <w:tab w:val="right" w:leader="dot" w:pos="9060"/>
      </w:tabs>
      <w:ind w:left="400"/>
    </w:pPr>
  </w:style>
  <w:style w:type="character" w:styleId="Hypertextovodkaz">
    <w:name w:val="Hyperlink"/>
    <w:basedOn w:val="Standardnpsmoodstavce"/>
    <w:uiPriority w:val="99"/>
    <w:rsid w:val="00B76610"/>
    <w:rPr>
      <w:color w:val="0000FF"/>
      <w:u w:val="single"/>
    </w:rPr>
  </w:style>
  <w:style w:type="paragraph" w:styleId="Seznamobrzk">
    <w:name w:val="table of figures"/>
    <w:basedOn w:val="Normln"/>
    <w:semiHidden/>
    <w:rsid w:val="00FC3F8F"/>
    <w:pPr>
      <w:keepNext/>
      <w:tabs>
        <w:tab w:val="left" w:pos="567"/>
        <w:tab w:val="right" w:leader="dot" w:pos="9072"/>
      </w:tabs>
      <w:ind w:left="567" w:hanging="567"/>
    </w:pPr>
  </w:style>
  <w:style w:type="paragraph" w:customStyle="1" w:styleId="Obsahploh">
    <w:name w:val="Obsah příloh"/>
    <w:basedOn w:val="Seznamobrzk"/>
    <w:next w:val="Seznamobrzk"/>
    <w:rsid w:val="002C311B"/>
    <w:pPr>
      <w:tabs>
        <w:tab w:val="left" w:pos="851"/>
      </w:tabs>
    </w:pPr>
    <w:rPr>
      <w:noProof/>
    </w:rPr>
  </w:style>
  <w:style w:type="paragraph" w:customStyle="1" w:styleId="Text2odrka">
    <w:name w:val="Text_2.odrážka"/>
    <w:basedOn w:val="Normln"/>
    <w:rsid w:val="00FA7E1B"/>
    <w:pPr>
      <w:numPr>
        <w:numId w:val="7"/>
      </w:numPr>
      <w:tabs>
        <w:tab w:val="clear" w:pos="765"/>
        <w:tab w:val="left" w:pos="851"/>
      </w:tabs>
      <w:ind w:left="851" w:hanging="284"/>
      <w:jc w:val="both"/>
    </w:pPr>
  </w:style>
  <w:style w:type="paragraph" w:customStyle="1" w:styleId="Zhlavspolenost">
    <w:name w:val="Záhlaví_společnost"/>
    <w:basedOn w:val="Normln"/>
    <w:rsid w:val="003118D1"/>
    <w:pPr>
      <w:spacing w:before="20"/>
    </w:pPr>
    <w:rPr>
      <w:sz w:val="16"/>
    </w:rPr>
  </w:style>
  <w:style w:type="paragraph" w:customStyle="1" w:styleId="Zhlavdokument">
    <w:name w:val="Záhlaví_dokument"/>
    <w:basedOn w:val="Normln"/>
    <w:rsid w:val="003118D1"/>
    <w:pPr>
      <w:spacing w:before="20"/>
    </w:pPr>
    <w:rPr>
      <w:b/>
      <w:sz w:val="18"/>
    </w:rPr>
  </w:style>
  <w:style w:type="paragraph" w:customStyle="1" w:styleId="Plohy4rovenadpisu">
    <w:name w:val="Přílohy 4.úroveň nadpisu"/>
    <w:basedOn w:val="Normln"/>
    <w:next w:val="Textodstavec"/>
    <w:rsid w:val="00FC3F8F"/>
    <w:pPr>
      <w:keepNext/>
      <w:numPr>
        <w:ilvl w:val="3"/>
        <w:numId w:val="6"/>
      </w:numPr>
      <w:spacing w:before="240" w:after="60"/>
      <w:ind w:left="862" w:hanging="862"/>
      <w:outlineLvl w:val="3"/>
    </w:pPr>
    <w:rPr>
      <w:i/>
      <w:sz w:val="22"/>
    </w:rPr>
  </w:style>
  <w:style w:type="paragraph" w:styleId="Obsah4">
    <w:name w:val="toc 4"/>
    <w:basedOn w:val="Normln"/>
    <w:next w:val="Normln"/>
    <w:autoRedefine/>
    <w:uiPriority w:val="39"/>
    <w:rsid w:val="009C5ADA"/>
    <w:pPr>
      <w:ind w:left="600"/>
    </w:pPr>
  </w:style>
  <w:style w:type="paragraph" w:styleId="Obsah5">
    <w:name w:val="toc 5"/>
    <w:basedOn w:val="Normln"/>
    <w:next w:val="Normln"/>
    <w:autoRedefine/>
    <w:semiHidden/>
    <w:rsid w:val="009C5ADA"/>
    <w:pPr>
      <w:ind w:left="800"/>
    </w:pPr>
  </w:style>
  <w:style w:type="paragraph" w:customStyle="1" w:styleId="Zhlavostatntext">
    <w:name w:val="Záhlaví_ostatní_text"/>
    <w:basedOn w:val="Normln"/>
    <w:rsid w:val="003118D1"/>
    <w:pPr>
      <w:spacing w:before="20"/>
    </w:pPr>
    <w:rPr>
      <w:sz w:val="16"/>
      <w:szCs w:val="16"/>
    </w:rPr>
  </w:style>
  <w:style w:type="paragraph" w:customStyle="1" w:styleId="Text">
    <w:name w:val="Text"/>
    <w:rsid w:val="00E02EA4"/>
    <w:pPr>
      <w:spacing w:after="240"/>
      <w:jc w:val="both"/>
    </w:pPr>
    <w:rPr>
      <w:rFonts w:ascii="Arial" w:hAnsi="Arial" w:cs="Mangal"/>
      <w:snapToGrid w:val="0"/>
      <w:lang w:val="de-DE" w:bidi="ne-NP"/>
    </w:rPr>
  </w:style>
  <w:style w:type="paragraph" w:customStyle="1" w:styleId="Aufzhlungabc">
    <w:name w:val="Aufzählung abc"/>
    <w:basedOn w:val="Normln"/>
    <w:rsid w:val="00E02EA4"/>
    <w:pPr>
      <w:numPr>
        <w:numId w:val="2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NrListe">
    <w:name w:val="Nr. Liste"/>
    <w:basedOn w:val="Normln"/>
    <w:rsid w:val="00E02EA4"/>
    <w:pPr>
      <w:numPr>
        <w:numId w:val="1"/>
      </w:numPr>
      <w:spacing w:before="240" w:line="360" w:lineRule="auto"/>
    </w:pPr>
    <w:rPr>
      <w:rFonts w:cs="Mangal"/>
      <w:snapToGrid w:val="0"/>
      <w:sz w:val="22"/>
      <w:szCs w:val="22"/>
      <w:lang w:val="de-DE" w:bidi="ne-NP"/>
    </w:rPr>
  </w:style>
  <w:style w:type="paragraph" w:styleId="Textpoznpodarou">
    <w:name w:val="footnote text"/>
    <w:basedOn w:val="Normln"/>
    <w:semiHidden/>
    <w:rsid w:val="0054200C"/>
    <w:pPr>
      <w:spacing w:line="260" w:lineRule="atLeast"/>
    </w:pPr>
    <w:rPr>
      <w:rFonts w:cs="Mangal"/>
      <w:snapToGrid w:val="0"/>
      <w:color w:val="000000"/>
      <w:szCs w:val="20"/>
      <w:lang w:val="de-DE" w:bidi="ne-NP"/>
    </w:rPr>
  </w:style>
  <w:style w:type="character" w:styleId="Znakapoznpodarou">
    <w:name w:val="footnote reference"/>
    <w:basedOn w:val="Standardnpsmoodstavce"/>
    <w:semiHidden/>
    <w:rsid w:val="0054200C"/>
    <w:rPr>
      <w:vertAlign w:val="superscript"/>
    </w:rPr>
  </w:style>
  <w:style w:type="paragraph" w:styleId="Titulek">
    <w:name w:val="caption"/>
    <w:basedOn w:val="Normln"/>
    <w:next w:val="Normln"/>
    <w:qFormat/>
    <w:rsid w:val="0054200C"/>
    <w:pPr>
      <w:spacing w:after="60"/>
      <w:jc w:val="both"/>
    </w:pPr>
    <w:rPr>
      <w:rFonts w:cs="Mangal"/>
      <w:b/>
      <w:bCs/>
      <w:snapToGrid w:val="0"/>
      <w:sz w:val="18"/>
      <w:szCs w:val="18"/>
      <w:lang w:val="de-DE" w:bidi="ne-NP"/>
    </w:rPr>
  </w:style>
  <w:style w:type="paragraph" w:customStyle="1" w:styleId="Markierung1">
    <w:name w:val="Markierung1"/>
    <w:basedOn w:val="Normln"/>
    <w:rsid w:val="0054200C"/>
    <w:pPr>
      <w:numPr>
        <w:numId w:val="4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TabellenText">
    <w:name w:val="Tabellen Text"/>
    <w:rsid w:val="0054200C"/>
    <w:pPr>
      <w:keepNext/>
      <w:spacing w:before="60" w:after="60"/>
    </w:pPr>
    <w:rPr>
      <w:rFonts w:ascii="Arial" w:hAnsi="Arial" w:cs="Mangal"/>
      <w:snapToGrid w:val="0"/>
      <w:sz w:val="18"/>
      <w:szCs w:val="18"/>
      <w:lang w:val="de-DE" w:bidi="ne-NP"/>
    </w:rPr>
  </w:style>
  <w:style w:type="paragraph" w:customStyle="1" w:styleId="Vorgabetext">
    <w:name w:val="Vorgabetext"/>
    <w:basedOn w:val="Normln"/>
    <w:rsid w:val="0054200C"/>
    <w:pPr>
      <w:jc w:val="both"/>
    </w:pPr>
    <w:rPr>
      <w:rFonts w:cs="Mangal"/>
      <w:snapToGrid w:val="0"/>
      <w:sz w:val="22"/>
      <w:szCs w:val="22"/>
      <w:lang w:val="de-DE" w:bidi="ne-NP"/>
    </w:rPr>
  </w:style>
  <w:style w:type="paragraph" w:customStyle="1" w:styleId="berschrift">
    <w:name w:val="Überschrift"/>
    <w:basedOn w:val="Normln"/>
    <w:rsid w:val="0013442E"/>
    <w:pPr>
      <w:keepNext/>
      <w:keepLines/>
      <w:spacing w:line="360" w:lineRule="auto"/>
      <w:jc w:val="center"/>
    </w:pPr>
    <w:rPr>
      <w:rFonts w:cs="Mangal"/>
      <w:b/>
      <w:bCs/>
      <w:snapToGrid w:val="0"/>
      <w:sz w:val="28"/>
      <w:szCs w:val="28"/>
      <w:lang w:val="de-DE" w:bidi="ne-NP"/>
    </w:rPr>
  </w:style>
  <w:style w:type="paragraph" w:styleId="Rozloendokumentu">
    <w:name w:val="Document Map"/>
    <w:basedOn w:val="Normln"/>
    <w:semiHidden/>
    <w:rsid w:val="00717462"/>
    <w:pPr>
      <w:shd w:val="clear" w:color="auto" w:fill="000080"/>
    </w:pPr>
    <w:rPr>
      <w:rFonts w:ascii="Tahoma" w:hAnsi="Tahoma"/>
      <w:szCs w:val="20"/>
    </w:rPr>
  </w:style>
  <w:style w:type="paragraph" w:styleId="Zkladntextodsazen2">
    <w:name w:val="Body Text Indent 2"/>
    <w:basedOn w:val="Normln"/>
    <w:rsid w:val="00145D13"/>
    <w:pPr>
      <w:ind w:left="709" w:hanging="709"/>
      <w:jc w:val="both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1D621D"/>
    <w:rPr>
      <w:b/>
      <w:bCs/>
    </w:rPr>
  </w:style>
  <w:style w:type="paragraph" w:styleId="Odstavecseseznamem">
    <w:name w:val="List Paragraph"/>
    <w:basedOn w:val="Normln"/>
    <w:uiPriority w:val="34"/>
    <w:qFormat/>
    <w:rsid w:val="007269D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61E55"/>
    <w:rPr>
      <w:rFonts w:ascii="Arial" w:hAnsi="Arial"/>
      <w:szCs w:val="24"/>
    </w:rPr>
  </w:style>
  <w:style w:type="paragraph" w:styleId="Nadpis1">
    <w:name w:val="heading 1"/>
    <w:basedOn w:val="Normln"/>
    <w:next w:val="Textodstavec"/>
    <w:qFormat/>
    <w:rsid w:val="002521F1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Nadpis2">
    <w:name w:val="heading 2"/>
    <w:basedOn w:val="Normln"/>
    <w:next w:val="Textodstavec"/>
    <w:qFormat/>
    <w:rsid w:val="002521F1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 w:val="24"/>
      <w:u w:val="single"/>
    </w:rPr>
  </w:style>
  <w:style w:type="paragraph" w:styleId="Nadpis3">
    <w:name w:val="heading 3"/>
    <w:basedOn w:val="Normln"/>
    <w:next w:val="Textodstavec"/>
    <w:qFormat/>
    <w:rsid w:val="002521F1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 w:val="24"/>
    </w:rPr>
  </w:style>
  <w:style w:type="paragraph" w:styleId="Nadpis4">
    <w:name w:val="heading 4"/>
    <w:basedOn w:val="Normln"/>
    <w:next w:val="Textodstavec"/>
    <w:qFormat/>
    <w:rsid w:val="002521F1"/>
    <w:pPr>
      <w:keepNext/>
      <w:numPr>
        <w:ilvl w:val="3"/>
        <w:numId w:val="3"/>
      </w:numPr>
      <w:tabs>
        <w:tab w:val="clear" w:pos="568"/>
        <w:tab w:val="num" w:pos="0"/>
      </w:tabs>
      <w:spacing w:before="240" w:after="60"/>
      <w:ind w:left="0"/>
      <w:outlineLvl w:val="3"/>
    </w:pPr>
    <w:rPr>
      <w:bCs/>
      <w:i/>
      <w:sz w:val="22"/>
      <w:szCs w:val="28"/>
    </w:rPr>
  </w:style>
  <w:style w:type="paragraph" w:styleId="Nadpis5">
    <w:name w:val="heading 5"/>
    <w:basedOn w:val="Normln"/>
    <w:next w:val="Textodstavec"/>
    <w:qFormat/>
    <w:rsid w:val="002521F1"/>
    <w:pPr>
      <w:keepNext/>
      <w:numPr>
        <w:ilvl w:val="4"/>
        <w:numId w:val="3"/>
      </w:numPr>
      <w:spacing w:before="240" w:after="60"/>
      <w:outlineLvl w:val="4"/>
    </w:pPr>
    <w:rPr>
      <w:bCs/>
      <w:iCs/>
      <w:sz w:val="22"/>
      <w:szCs w:val="26"/>
    </w:rPr>
  </w:style>
  <w:style w:type="paragraph" w:styleId="Nadpis6">
    <w:name w:val="heading 6"/>
    <w:basedOn w:val="Normln"/>
    <w:next w:val="Normln"/>
    <w:qFormat/>
    <w:rsid w:val="00580D1B"/>
    <w:pPr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580D1B"/>
    <w:pPr>
      <w:jc w:val="both"/>
      <w:outlineLvl w:val="6"/>
    </w:pPr>
  </w:style>
  <w:style w:type="paragraph" w:styleId="Nadpis8">
    <w:name w:val="heading 8"/>
    <w:basedOn w:val="Normln"/>
    <w:next w:val="Normln"/>
    <w:qFormat/>
    <w:rsid w:val="00580D1B"/>
    <w:pPr>
      <w:jc w:val="both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580D1B"/>
    <w:pPr>
      <w:jc w:val="both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normln">
    <w:name w:val="Tabulka_normální"/>
    <w:basedOn w:val="Normln"/>
    <w:rsid w:val="00580D1B"/>
    <w:pPr>
      <w:spacing w:before="20"/>
    </w:pPr>
    <w:rPr>
      <w:sz w:val="18"/>
    </w:rPr>
  </w:style>
  <w:style w:type="paragraph" w:customStyle="1" w:styleId="Tabulkatun">
    <w:name w:val="Tabulka_tučné"/>
    <w:basedOn w:val="Normln"/>
    <w:rsid w:val="00580D1B"/>
    <w:pPr>
      <w:spacing w:before="20"/>
    </w:pPr>
    <w:rPr>
      <w:b/>
      <w:sz w:val="18"/>
    </w:rPr>
  </w:style>
  <w:style w:type="paragraph" w:customStyle="1" w:styleId="Tabulkaodrka">
    <w:name w:val="Tabulka_odrážka"/>
    <w:basedOn w:val="Normln"/>
    <w:rsid w:val="00580D1B"/>
    <w:pPr>
      <w:numPr>
        <w:numId w:val="5"/>
      </w:numPr>
      <w:tabs>
        <w:tab w:val="clear" w:pos="720"/>
        <w:tab w:val="left" w:pos="284"/>
      </w:tabs>
      <w:spacing w:before="20"/>
      <w:ind w:left="284" w:hanging="284"/>
    </w:pPr>
    <w:rPr>
      <w:sz w:val="18"/>
    </w:rPr>
  </w:style>
  <w:style w:type="character" w:styleId="Odkaznakoment">
    <w:name w:val="annotation reference"/>
    <w:basedOn w:val="Standardnpsmoodstavce"/>
    <w:semiHidden/>
    <w:rsid w:val="008F416C"/>
    <w:rPr>
      <w:sz w:val="16"/>
      <w:szCs w:val="16"/>
    </w:rPr>
  </w:style>
  <w:style w:type="paragraph" w:styleId="Textkomente">
    <w:name w:val="annotation text"/>
    <w:basedOn w:val="Normln"/>
    <w:semiHidden/>
    <w:rsid w:val="008F416C"/>
    <w:rPr>
      <w:szCs w:val="20"/>
    </w:rPr>
  </w:style>
  <w:style w:type="paragraph" w:styleId="Pedmtkomente">
    <w:name w:val="annotation subject"/>
    <w:basedOn w:val="Textkomente"/>
    <w:next w:val="Textkomente"/>
    <w:semiHidden/>
    <w:rsid w:val="008F416C"/>
    <w:rPr>
      <w:b/>
      <w:bCs/>
    </w:rPr>
  </w:style>
  <w:style w:type="paragraph" w:styleId="Textbubliny">
    <w:name w:val="Balloon Text"/>
    <w:basedOn w:val="Normln"/>
    <w:semiHidden/>
    <w:rsid w:val="008F416C"/>
    <w:rPr>
      <w:rFonts w:ascii="Tahoma" w:hAnsi="Tahoma" w:cs="Tahoma"/>
      <w:sz w:val="16"/>
      <w:szCs w:val="16"/>
    </w:rPr>
  </w:style>
  <w:style w:type="paragraph" w:customStyle="1" w:styleId="ZhlavNadpis1dek">
    <w:name w:val="Záhlaví_Nadpis_1.řádek"/>
    <w:basedOn w:val="Tabulkanormln"/>
    <w:rsid w:val="00720E94"/>
    <w:pPr>
      <w:jc w:val="center"/>
    </w:pPr>
    <w:rPr>
      <w:b/>
      <w:sz w:val="22"/>
      <w:szCs w:val="22"/>
    </w:rPr>
  </w:style>
  <w:style w:type="paragraph" w:customStyle="1" w:styleId="ZhlavNadpis2dek">
    <w:name w:val="Záhlaví_Nadpis_2.řádek"/>
    <w:basedOn w:val="Tabulkanormln"/>
    <w:rsid w:val="003118D1"/>
    <w:pPr>
      <w:jc w:val="center"/>
    </w:pPr>
    <w:rPr>
      <w:caps/>
      <w:szCs w:val="20"/>
    </w:rPr>
  </w:style>
  <w:style w:type="paragraph" w:customStyle="1" w:styleId="ZhlavNadpis3dek">
    <w:name w:val="Záhlaví_Nadpis_3.řádek"/>
    <w:basedOn w:val="ZhlavNadpis2dek"/>
    <w:rsid w:val="00A67AE4"/>
    <w:rPr>
      <w:i/>
      <w:szCs w:val="18"/>
    </w:rPr>
  </w:style>
  <w:style w:type="paragraph" w:styleId="Zhlav">
    <w:name w:val="header"/>
    <w:basedOn w:val="Normln"/>
    <w:rsid w:val="00954E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4EA5"/>
    <w:pPr>
      <w:tabs>
        <w:tab w:val="center" w:pos="4536"/>
        <w:tab w:val="right" w:pos="9072"/>
      </w:tabs>
    </w:pPr>
  </w:style>
  <w:style w:type="paragraph" w:customStyle="1" w:styleId="Zhlavvydn">
    <w:name w:val="Záhlaví_vydání"/>
    <w:basedOn w:val="Tabulkanormln"/>
    <w:rsid w:val="00B1121D"/>
    <w:rPr>
      <w:sz w:val="16"/>
      <w:szCs w:val="16"/>
    </w:rPr>
  </w:style>
  <w:style w:type="paragraph" w:customStyle="1" w:styleId="Zhlavdatum">
    <w:name w:val="Záhlaví_datum"/>
    <w:basedOn w:val="Zhlavvydn"/>
    <w:rsid w:val="00F05392"/>
  </w:style>
  <w:style w:type="paragraph" w:customStyle="1" w:styleId="Kapitola">
    <w:name w:val="Kapitola"/>
    <w:basedOn w:val="Normln"/>
    <w:next w:val="Normln"/>
    <w:rsid w:val="00757EC1"/>
    <w:pPr>
      <w:pageBreakBefore/>
      <w:spacing w:before="240" w:after="60"/>
      <w:outlineLvl w:val="0"/>
    </w:pPr>
    <w:rPr>
      <w:bCs/>
      <w:sz w:val="28"/>
      <w:szCs w:val="28"/>
    </w:rPr>
  </w:style>
  <w:style w:type="paragraph" w:customStyle="1" w:styleId="Textodstavec">
    <w:name w:val="Text_odstavec"/>
    <w:basedOn w:val="Normln"/>
    <w:link w:val="TextodstavecChar"/>
    <w:rsid w:val="00580D1B"/>
    <w:pPr>
      <w:spacing w:before="60" w:after="20"/>
      <w:jc w:val="both"/>
    </w:pPr>
  </w:style>
  <w:style w:type="paragraph" w:customStyle="1" w:styleId="Text1odrka">
    <w:name w:val="Text_1.odrážka"/>
    <w:basedOn w:val="Normln"/>
    <w:rsid w:val="00A36A5F"/>
    <w:pPr>
      <w:tabs>
        <w:tab w:val="left" w:pos="567"/>
      </w:tabs>
      <w:ind w:left="568" w:hanging="284"/>
      <w:jc w:val="both"/>
    </w:pPr>
  </w:style>
  <w:style w:type="character" w:customStyle="1" w:styleId="TextodstavecChar">
    <w:name w:val="Text_odstavec Char"/>
    <w:basedOn w:val="Standardnpsmoodstavce"/>
    <w:link w:val="Textodstavec"/>
    <w:rsid w:val="00580D1B"/>
    <w:rPr>
      <w:rFonts w:ascii="Arial" w:hAnsi="Arial"/>
      <w:szCs w:val="24"/>
      <w:lang w:val="cs-CZ" w:eastAsia="cs-CZ" w:bidi="ar-SA"/>
    </w:rPr>
  </w:style>
  <w:style w:type="paragraph" w:customStyle="1" w:styleId="Texttun">
    <w:name w:val="Text_tučný"/>
    <w:basedOn w:val="Textodstavec"/>
    <w:next w:val="Textodstavec"/>
    <w:rsid w:val="00AF7133"/>
    <w:pPr>
      <w:keepNext/>
    </w:pPr>
    <w:rPr>
      <w:b/>
    </w:rPr>
  </w:style>
  <w:style w:type="paragraph" w:styleId="Obsah1">
    <w:name w:val="toc 1"/>
    <w:basedOn w:val="Normln"/>
    <w:next w:val="Normln"/>
    <w:autoRedefine/>
    <w:uiPriority w:val="39"/>
    <w:rsid w:val="00FC6BEB"/>
  </w:style>
  <w:style w:type="table" w:styleId="Mkatabulky">
    <w:name w:val="Table Grid"/>
    <w:basedOn w:val="Normlntabulka"/>
    <w:rsid w:val="007A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ohy1rovenadpisu">
    <w:name w:val="Přílohy 1.úroveň nadpisu"/>
    <w:basedOn w:val="Normln"/>
    <w:next w:val="Textodstavec"/>
    <w:rsid w:val="00FC3F8F"/>
    <w:pPr>
      <w:keepNext/>
      <w:numPr>
        <w:numId w:val="6"/>
      </w:numPr>
      <w:spacing w:before="240" w:after="60"/>
      <w:ind w:left="431" w:hanging="431"/>
      <w:outlineLvl w:val="0"/>
    </w:pPr>
    <w:rPr>
      <w:b/>
      <w:sz w:val="28"/>
    </w:rPr>
  </w:style>
  <w:style w:type="paragraph" w:customStyle="1" w:styleId="Plohy2rovenadpisu">
    <w:name w:val="Přílohy 2.úroveň nadpisu"/>
    <w:basedOn w:val="Normln"/>
    <w:next w:val="Textodstavec"/>
    <w:rsid w:val="00FC3F8F"/>
    <w:pPr>
      <w:keepNext/>
      <w:pageBreakBefore/>
      <w:numPr>
        <w:ilvl w:val="1"/>
        <w:numId w:val="6"/>
      </w:numPr>
      <w:spacing w:before="240" w:after="60"/>
      <w:ind w:left="578" w:hanging="578"/>
      <w:outlineLvl w:val="1"/>
    </w:pPr>
    <w:rPr>
      <w:b/>
      <w:sz w:val="24"/>
      <w:u w:val="single"/>
    </w:rPr>
  </w:style>
  <w:style w:type="paragraph" w:customStyle="1" w:styleId="Plohy3rovenadpisu">
    <w:name w:val="Přílohy 3.úroveň nadpisu"/>
    <w:basedOn w:val="Normln"/>
    <w:next w:val="Textodstavec"/>
    <w:rsid w:val="00FC3F8F"/>
    <w:pPr>
      <w:keepNext/>
      <w:numPr>
        <w:ilvl w:val="2"/>
        <w:numId w:val="6"/>
      </w:numPr>
      <w:spacing w:before="240" w:after="60"/>
      <w:outlineLvl w:val="2"/>
    </w:pPr>
    <w:rPr>
      <w:b/>
      <w:sz w:val="24"/>
    </w:rPr>
  </w:style>
  <w:style w:type="paragraph" w:styleId="Obsah2">
    <w:name w:val="toc 2"/>
    <w:basedOn w:val="Normln"/>
    <w:next w:val="Normln"/>
    <w:autoRedefine/>
    <w:uiPriority w:val="39"/>
    <w:rsid w:val="003435B7"/>
    <w:pPr>
      <w:tabs>
        <w:tab w:val="left" w:pos="720"/>
        <w:tab w:val="right" w:leader="dot" w:pos="9060"/>
      </w:tabs>
      <w:ind w:left="200"/>
    </w:pPr>
  </w:style>
  <w:style w:type="paragraph" w:styleId="Obsah3">
    <w:name w:val="toc 3"/>
    <w:basedOn w:val="Normln"/>
    <w:next w:val="Normln"/>
    <w:autoRedefine/>
    <w:uiPriority w:val="39"/>
    <w:rsid w:val="003435B7"/>
    <w:pPr>
      <w:tabs>
        <w:tab w:val="left" w:pos="1080"/>
        <w:tab w:val="right" w:leader="dot" w:pos="9060"/>
      </w:tabs>
      <w:ind w:left="400"/>
    </w:pPr>
  </w:style>
  <w:style w:type="character" w:styleId="Hypertextovodkaz">
    <w:name w:val="Hyperlink"/>
    <w:basedOn w:val="Standardnpsmoodstavce"/>
    <w:uiPriority w:val="99"/>
    <w:rsid w:val="00B76610"/>
    <w:rPr>
      <w:color w:val="0000FF"/>
      <w:u w:val="single"/>
    </w:rPr>
  </w:style>
  <w:style w:type="paragraph" w:styleId="Seznamobrzk">
    <w:name w:val="table of figures"/>
    <w:basedOn w:val="Normln"/>
    <w:semiHidden/>
    <w:rsid w:val="00FC3F8F"/>
    <w:pPr>
      <w:keepNext/>
      <w:tabs>
        <w:tab w:val="left" w:pos="567"/>
        <w:tab w:val="right" w:leader="dot" w:pos="9072"/>
      </w:tabs>
      <w:ind w:left="567" w:hanging="567"/>
    </w:pPr>
  </w:style>
  <w:style w:type="paragraph" w:customStyle="1" w:styleId="Obsahploh">
    <w:name w:val="Obsah příloh"/>
    <w:basedOn w:val="Seznamobrzk"/>
    <w:next w:val="Seznamobrzk"/>
    <w:rsid w:val="002C311B"/>
    <w:pPr>
      <w:tabs>
        <w:tab w:val="left" w:pos="851"/>
      </w:tabs>
    </w:pPr>
    <w:rPr>
      <w:noProof/>
    </w:rPr>
  </w:style>
  <w:style w:type="paragraph" w:customStyle="1" w:styleId="Text2odrka">
    <w:name w:val="Text_2.odrážka"/>
    <w:basedOn w:val="Normln"/>
    <w:rsid w:val="00FA7E1B"/>
    <w:pPr>
      <w:numPr>
        <w:numId w:val="7"/>
      </w:numPr>
      <w:tabs>
        <w:tab w:val="clear" w:pos="765"/>
        <w:tab w:val="left" w:pos="851"/>
      </w:tabs>
      <w:ind w:left="851" w:hanging="284"/>
      <w:jc w:val="both"/>
    </w:pPr>
  </w:style>
  <w:style w:type="paragraph" w:customStyle="1" w:styleId="Zhlavspolenost">
    <w:name w:val="Záhlaví_společnost"/>
    <w:basedOn w:val="Normln"/>
    <w:rsid w:val="003118D1"/>
    <w:pPr>
      <w:spacing w:before="20"/>
    </w:pPr>
    <w:rPr>
      <w:sz w:val="16"/>
    </w:rPr>
  </w:style>
  <w:style w:type="paragraph" w:customStyle="1" w:styleId="Zhlavdokument">
    <w:name w:val="Záhlaví_dokument"/>
    <w:basedOn w:val="Normln"/>
    <w:rsid w:val="003118D1"/>
    <w:pPr>
      <w:spacing w:before="20"/>
    </w:pPr>
    <w:rPr>
      <w:b/>
      <w:sz w:val="18"/>
    </w:rPr>
  </w:style>
  <w:style w:type="paragraph" w:customStyle="1" w:styleId="Plohy4rovenadpisu">
    <w:name w:val="Přílohy 4.úroveň nadpisu"/>
    <w:basedOn w:val="Normln"/>
    <w:next w:val="Textodstavec"/>
    <w:rsid w:val="00FC3F8F"/>
    <w:pPr>
      <w:keepNext/>
      <w:numPr>
        <w:ilvl w:val="3"/>
        <w:numId w:val="6"/>
      </w:numPr>
      <w:spacing w:before="240" w:after="60"/>
      <w:ind w:left="862" w:hanging="862"/>
      <w:outlineLvl w:val="3"/>
    </w:pPr>
    <w:rPr>
      <w:i/>
      <w:sz w:val="22"/>
    </w:rPr>
  </w:style>
  <w:style w:type="paragraph" w:styleId="Obsah4">
    <w:name w:val="toc 4"/>
    <w:basedOn w:val="Normln"/>
    <w:next w:val="Normln"/>
    <w:autoRedefine/>
    <w:uiPriority w:val="39"/>
    <w:rsid w:val="009C5ADA"/>
    <w:pPr>
      <w:ind w:left="600"/>
    </w:pPr>
  </w:style>
  <w:style w:type="paragraph" w:styleId="Obsah5">
    <w:name w:val="toc 5"/>
    <w:basedOn w:val="Normln"/>
    <w:next w:val="Normln"/>
    <w:autoRedefine/>
    <w:semiHidden/>
    <w:rsid w:val="009C5ADA"/>
    <w:pPr>
      <w:ind w:left="800"/>
    </w:pPr>
  </w:style>
  <w:style w:type="paragraph" w:customStyle="1" w:styleId="Zhlavostatntext">
    <w:name w:val="Záhlaví_ostatní_text"/>
    <w:basedOn w:val="Normln"/>
    <w:rsid w:val="003118D1"/>
    <w:pPr>
      <w:spacing w:before="20"/>
    </w:pPr>
    <w:rPr>
      <w:sz w:val="16"/>
      <w:szCs w:val="16"/>
    </w:rPr>
  </w:style>
  <w:style w:type="paragraph" w:customStyle="1" w:styleId="Text">
    <w:name w:val="Text"/>
    <w:rsid w:val="00E02EA4"/>
    <w:pPr>
      <w:spacing w:after="240"/>
      <w:jc w:val="both"/>
    </w:pPr>
    <w:rPr>
      <w:rFonts w:ascii="Arial" w:hAnsi="Arial" w:cs="Mangal"/>
      <w:snapToGrid w:val="0"/>
      <w:lang w:val="de-DE" w:bidi="ne-NP"/>
    </w:rPr>
  </w:style>
  <w:style w:type="paragraph" w:customStyle="1" w:styleId="Aufzhlungabc">
    <w:name w:val="Aufzählung abc"/>
    <w:basedOn w:val="Normln"/>
    <w:rsid w:val="00E02EA4"/>
    <w:pPr>
      <w:numPr>
        <w:numId w:val="2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NrListe">
    <w:name w:val="Nr. Liste"/>
    <w:basedOn w:val="Normln"/>
    <w:rsid w:val="00E02EA4"/>
    <w:pPr>
      <w:numPr>
        <w:numId w:val="1"/>
      </w:numPr>
      <w:spacing w:before="240" w:line="360" w:lineRule="auto"/>
    </w:pPr>
    <w:rPr>
      <w:rFonts w:cs="Mangal"/>
      <w:snapToGrid w:val="0"/>
      <w:sz w:val="22"/>
      <w:szCs w:val="22"/>
      <w:lang w:val="de-DE" w:bidi="ne-NP"/>
    </w:rPr>
  </w:style>
  <w:style w:type="paragraph" w:styleId="Textpoznpodarou">
    <w:name w:val="footnote text"/>
    <w:basedOn w:val="Normln"/>
    <w:semiHidden/>
    <w:rsid w:val="0054200C"/>
    <w:pPr>
      <w:spacing w:line="260" w:lineRule="atLeast"/>
    </w:pPr>
    <w:rPr>
      <w:rFonts w:cs="Mangal"/>
      <w:snapToGrid w:val="0"/>
      <w:color w:val="000000"/>
      <w:szCs w:val="20"/>
      <w:lang w:val="de-DE" w:bidi="ne-NP"/>
    </w:rPr>
  </w:style>
  <w:style w:type="character" w:styleId="Znakapoznpodarou">
    <w:name w:val="footnote reference"/>
    <w:basedOn w:val="Standardnpsmoodstavce"/>
    <w:semiHidden/>
    <w:rsid w:val="0054200C"/>
    <w:rPr>
      <w:vertAlign w:val="superscript"/>
    </w:rPr>
  </w:style>
  <w:style w:type="paragraph" w:styleId="Titulek">
    <w:name w:val="caption"/>
    <w:basedOn w:val="Normln"/>
    <w:next w:val="Normln"/>
    <w:qFormat/>
    <w:rsid w:val="0054200C"/>
    <w:pPr>
      <w:spacing w:after="60"/>
      <w:jc w:val="both"/>
    </w:pPr>
    <w:rPr>
      <w:rFonts w:cs="Mangal"/>
      <w:b/>
      <w:bCs/>
      <w:snapToGrid w:val="0"/>
      <w:sz w:val="18"/>
      <w:szCs w:val="18"/>
      <w:lang w:val="de-DE" w:bidi="ne-NP"/>
    </w:rPr>
  </w:style>
  <w:style w:type="paragraph" w:customStyle="1" w:styleId="Markierung1">
    <w:name w:val="Markierung1"/>
    <w:basedOn w:val="Normln"/>
    <w:rsid w:val="0054200C"/>
    <w:pPr>
      <w:numPr>
        <w:numId w:val="4"/>
      </w:numPr>
      <w:spacing w:before="240" w:line="360" w:lineRule="auto"/>
    </w:pPr>
    <w:rPr>
      <w:rFonts w:cs="Mangal"/>
      <w:snapToGrid w:val="0"/>
      <w:color w:val="000000"/>
      <w:sz w:val="22"/>
      <w:szCs w:val="22"/>
      <w:lang w:val="de-DE" w:bidi="ne-NP"/>
    </w:rPr>
  </w:style>
  <w:style w:type="paragraph" w:customStyle="1" w:styleId="TabellenText">
    <w:name w:val="Tabellen Text"/>
    <w:rsid w:val="0054200C"/>
    <w:pPr>
      <w:keepNext/>
      <w:spacing w:before="60" w:after="60"/>
    </w:pPr>
    <w:rPr>
      <w:rFonts w:ascii="Arial" w:hAnsi="Arial" w:cs="Mangal"/>
      <w:snapToGrid w:val="0"/>
      <w:sz w:val="18"/>
      <w:szCs w:val="18"/>
      <w:lang w:val="de-DE" w:bidi="ne-NP"/>
    </w:rPr>
  </w:style>
  <w:style w:type="paragraph" w:customStyle="1" w:styleId="Vorgabetext">
    <w:name w:val="Vorgabetext"/>
    <w:basedOn w:val="Normln"/>
    <w:rsid w:val="0054200C"/>
    <w:pPr>
      <w:jc w:val="both"/>
    </w:pPr>
    <w:rPr>
      <w:rFonts w:cs="Mangal"/>
      <w:snapToGrid w:val="0"/>
      <w:sz w:val="22"/>
      <w:szCs w:val="22"/>
      <w:lang w:val="de-DE" w:bidi="ne-NP"/>
    </w:rPr>
  </w:style>
  <w:style w:type="paragraph" w:customStyle="1" w:styleId="berschrift">
    <w:name w:val="Überschrift"/>
    <w:basedOn w:val="Normln"/>
    <w:rsid w:val="0013442E"/>
    <w:pPr>
      <w:keepNext/>
      <w:keepLines/>
      <w:spacing w:line="360" w:lineRule="auto"/>
      <w:jc w:val="center"/>
    </w:pPr>
    <w:rPr>
      <w:rFonts w:cs="Mangal"/>
      <w:b/>
      <w:bCs/>
      <w:snapToGrid w:val="0"/>
      <w:sz w:val="28"/>
      <w:szCs w:val="28"/>
      <w:lang w:val="de-DE" w:bidi="ne-NP"/>
    </w:rPr>
  </w:style>
  <w:style w:type="paragraph" w:styleId="Rozloendokumentu">
    <w:name w:val="Document Map"/>
    <w:basedOn w:val="Normln"/>
    <w:semiHidden/>
    <w:rsid w:val="00717462"/>
    <w:pPr>
      <w:shd w:val="clear" w:color="auto" w:fill="000080"/>
    </w:pPr>
    <w:rPr>
      <w:rFonts w:ascii="Tahoma" w:hAnsi="Tahoma"/>
      <w:szCs w:val="20"/>
    </w:rPr>
  </w:style>
  <w:style w:type="paragraph" w:styleId="Zkladntextodsazen2">
    <w:name w:val="Body Text Indent 2"/>
    <w:basedOn w:val="Normln"/>
    <w:rsid w:val="00145D13"/>
    <w:pPr>
      <w:ind w:left="709" w:hanging="709"/>
      <w:jc w:val="both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1D621D"/>
    <w:rPr>
      <w:b/>
      <w:bCs/>
    </w:rPr>
  </w:style>
  <w:style w:type="paragraph" w:styleId="Odstavecseseznamem">
    <w:name w:val="List Paragraph"/>
    <w:basedOn w:val="Normln"/>
    <w:uiPriority w:val="34"/>
    <w:qFormat/>
    <w:rsid w:val="007269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galgoczh\LOCALS~1\Temp\Do&#269;asn&#253;%20adres&#225;&#345;%206%20pro%20sablony_TP.ZIP\RWE_tech_pozadavek_2_C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RWE_tech_pozadavek_2_CZ.dot</Template>
  <TotalTime>16</TotalTime>
  <Pages>12</Pages>
  <Words>2107</Words>
  <Characters>14210</Characters>
  <Application>Microsoft Office Word</Application>
  <DocSecurity>0</DocSecurity>
  <Lines>118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Technický požadavek - sablona CZ</vt:lpstr>
    </vt:vector>
  </TitlesOfParts>
  <Company>RWE</Company>
  <LinksUpToDate>false</LinksUpToDate>
  <CharactersWithSpaces>16285</CharactersWithSpaces>
  <SharedDoc>false</SharedDoc>
  <HLinks>
    <vt:vector size="204" baseType="variant">
      <vt:variant>
        <vt:i4>1966128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_Toc232319103</vt:lpwstr>
      </vt:variant>
      <vt:variant>
        <vt:i4>1966128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_Toc232319102</vt:lpwstr>
      </vt:variant>
      <vt:variant>
        <vt:i4>1966128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_Toc232319101</vt:lpwstr>
      </vt:variant>
      <vt:variant>
        <vt:i4>1966128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_Toc232319100</vt:lpwstr>
      </vt:variant>
      <vt:variant>
        <vt:i4>1507377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_Toc232319099</vt:lpwstr>
      </vt:variant>
      <vt:variant>
        <vt:i4>1507377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_Toc232319098</vt:lpwstr>
      </vt:variant>
      <vt:variant>
        <vt:i4>1507377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_Toc232319097</vt:lpwstr>
      </vt:variant>
      <vt:variant>
        <vt:i4>1507377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_Toc232319096</vt:lpwstr>
      </vt:variant>
      <vt:variant>
        <vt:i4>1507377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_Toc232319095</vt:lpwstr>
      </vt:variant>
      <vt:variant>
        <vt:i4>1507377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_Toc232319094</vt:lpwstr>
      </vt:variant>
      <vt:variant>
        <vt:i4>1507377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_Toc232319093</vt:lpwstr>
      </vt:variant>
      <vt:variant>
        <vt:i4>1507377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_Toc232319092</vt:lpwstr>
      </vt:variant>
      <vt:variant>
        <vt:i4>1507377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_Toc232319091</vt:lpwstr>
      </vt:variant>
      <vt:variant>
        <vt:i4>1507377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_Toc232319090</vt:lpwstr>
      </vt:variant>
      <vt:variant>
        <vt:i4>1441841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_Toc232319089</vt:lpwstr>
      </vt:variant>
      <vt:variant>
        <vt:i4>1441841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_Toc232319088</vt:lpwstr>
      </vt:variant>
      <vt:variant>
        <vt:i4>1441841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_Toc232319087</vt:lpwstr>
      </vt:variant>
      <vt:variant>
        <vt:i4>1441841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_Toc232319086</vt:lpwstr>
      </vt:variant>
      <vt:variant>
        <vt:i4>1441841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_Toc232319085</vt:lpwstr>
      </vt:variant>
      <vt:variant>
        <vt:i4>1441841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_Toc232319084</vt:lpwstr>
      </vt:variant>
      <vt:variant>
        <vt:i4>1441841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_Toc232319083</vt:lpwstr>
      </vt:variant>
      <vt:variant>
        <vt:i4>1441841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_Toc232319082</vt:lpwstr>
      </vt:variant>
      <vt:variant>
        <vt:i4>1441841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_Toc232319081</vt:lpwstr>
      </vt:variant>
      <vt:variant>
        <vt:i4>1441841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_Toc232319080</vt:lpwstr>
      </vt:variant>
      <vt:variant>
        <vt:i4>1638449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_Toc232319079</vt:lpwstr>
      </vt:variant>
      <vt:variant>
        <vt:i4>1638449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_Toc232319078</vt:lpwstr>
      </vt:variant>
      <vt:variant>
        <vt:i4>1638449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_Toc232319077</vt:lpwstr>
      </vt:variant>
      <vt:variant>
        <vt:i4>1638449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_Toc232319076</vt:lpwstr>
      </vt:variant>
      <vt:variant>
        <vt:i4>1638449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_Toc232319075</vt:lpwstr>
      </vt:variant>
      <vt:variant>
        <vt:i4>1638449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_Toc232319074</vt:lpwstr>
      </vt:variant>
      <vt:variant>
        <vt:i4>1638449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_Toc232319073</vt:lpwstr>
      </vt:variant>
      <vt:variant>
        <vt:i4>1638449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_Toc232319072</vt:lpwstr>
      </vt:variant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_Toc232319071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_Toc232319070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Technický požadavek - sablona CZ</dc:title>
  <dc:creator>RWE Energy CS CZ, a.s.</dc:creator>
  <cp:lastModifiedBy>Kalábová Judita</cp:lastModifiedBy>
  <cp:revision>5</cp:revision>
  <cp:lastPrinted>2014-10-21T12:27:00Z</cp:lastPrinted>
  <dcterms:created xsi:type="dcterms:W3CDTF">2014-11-20T13:43:00Z</dcterms:created>
  <dcterms:modified xsi:type="dcterms:W3CDTF">2015-01-02T09:53:00Z</dcterms:modified>
</cp:coreProperties>
</file>